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54102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weightPattern_defin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Flyweight</w:t>
      </w:r>
      <w:r>
        <w:rPr>
          <w:rFonts w:ascii="Arial" w:hAnsi="Arial" w:cs="Arial"/>
          <w:color w:val="000000"/>
          <w:sz w:val="19"/>
          <w:szCs w:val="19"/>
        </w:rPr>
        <w:t> - declares an interface through which flyweights can receive and act on extrinsic state</w:t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ConcreteFlyweight</w:t>
      </w:r>
      <w:r>
        <w:rPr>
          <w:rFonts w:ascii="Arial" w:hAnsi="Arial" w:cs="Arial"/>
          <w:color w:val="000000"/>
          <w:sz w:val="19"/>
          <w:szCs w:val="19"/>
        </w:rPr>
        <w:t> - implements the Flyweight interface and adds storage for intrinsic state, if any. A ConcreteFlyweight object must be sharable. Any state it stores must be intrinsic; that is, it must be independent of the ConcreteFlyweight object's context</w:t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UnsharedConcreteFlyweight</w:t>
      </w:r>
      <w:r>
        <w:rPr>
          <w:rFonts w:ascii="Arial" w:hAnsi="Arial" w:cs="Arial"/>
          <w:color w:val="000000"/>
          <w:sz w:val="19"/>
          <w:szCs w:val="19"/>
        </w:rPr>
        <w:t> - not all Flyweight subclasses need to be shared. The Flyweight interface enables sharing; it does not enforce it.</w:t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FlyweightFactory</w:t>
      </w:r>
      <w:r>
        <w:rPr>
          <w:rFonts w:ascii="Arial" w:hAnsi="Arial" w:cs="Arial"/>
          <w:color w:val="000000"/>
          <w:sz w:val="19"/>
          <w:szCs w:val="19"/>
        </w:rPr>
        <w:t> - creates and manages flyweight objects</w:t>
      </w:r>
      <w:bookmarkStart w:id="0" w:name="_GoBack"/>
      <w:bookmarkEnd w:id="0"/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ensures that flyweights are shared properly. When a client requests a flyweight, the FlyweightFactory object supplies an existing instance or creates one, if none exists.</w:t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Client</w:t>
      </w:r>
      <w:r>
        <w:rPr>
          <w:rFonts w:ascii="Arial" w:hAnsi="Arial" w:cs="Arial"/>
          <w:color w:val="000000"/>
          <w:sz w:val="19"/>
          <w:szCs w:val="19"/>
        </w:rPr>
        <w:t> - maintains a reference to flyweight(s)</w:t>
      </w:r>
    </w:p>
    <w:p w:rsidR="00495E31" w:rsidRDefault="00495E31" w:rsidP="00495E31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 computes or stores the extrinsic state of flyweight(s)</w:t>
      </w:r>
    </w:p>
    <w:p w:rsidR="00197949" w:rsidRDefault="00197949"/>
    <w:sectPr w:rsidR="0019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31"/>
    <w:rsid w:val="00197949"/>
    <w:rsid w:val="00495E31"/>
    <w:rsid w:val="009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39B5-B1C4-4160-8927-B1FF16B8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2018-12-05T06:15:00Z</dcterms:created>
  <dcterms:modified xsi:type="dcterms:W3CDTF">2018-12-05T07:10:00Z</dcterms:modified>
</cp:coreProperties>
</file>