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\documentclass</w:t>
      </w:r>
      <w:r w:rsidRPr="00F46A62">
        <w:rPr>
          <w:rFonts w:ascii="Courier New" w:eastAsia="Times New Roman" w:hAnsi="Courier New" w:cs="Courier New"/>
          <w:color w:val="000000"/>
          <w:sz w:val="20"/>
          <w:szCs w:val="20"/>
          <w:lang w:eastAsia="de-DE"/>
        </w:rPr>
        <w:t>[fontsize=12pt]{</w:t>
      </w:r>
      <w:r w:rsidRPr="00F46A62">
        <w:rPr>
          <w:rFonts w:ascii="Courier New" w:eastAsia="Times New Roman" w:hAnsi="Courier New" w:cs="Courier New"/>
          <w:color w:val="000000"/>
          <w:sz w:val="20"/>
          <w:szCs w:val="20"/>
          <w:u w:val="single"/>
          <w:lang w:eastAsia="de-DE"/>
        </w:rPr>
        <w:t>scrreprt</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{ucs}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[utf8x]{inputenc}</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[T1]{fontenc}</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ngerman</w:t>
      </w:r>
      <w:r w:rsidRPr="00F46A62">
        <w:rPr>
          <w:rFonts w:ascii="Courier New" w:eastAsia="Times New Roman" w:hAnsi="Courier New" w:cs="Courier New"/>
          <w:color w:val="000000"/>
          <w:sz w:val="20"/>
          <w:szCs w:val="20"/>
          <w:lang w:eastAsia="de-DE"/>
        </w:rPr>
        <w:t>]{babel}</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datetime</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amsthm</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{amssymb}</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hidelinks</w:t>
      </w:r>
      <w:r w:rsidRPr="00F46A62">
        <w:rPr>
          <w:rFonts w:ascii="Courier New" w:eastAsia="Times New Roman" w:hAnsi="Courier New" w:cs="Courier New"/>
          <w:color w:val="000000"/>
          <w:sz w:val="20"/>
          <w:szCs w:val="20"/>
          <w:lang w:eastAsia="de-DE"/>
        </w:rPr>
        <w:t>]{hyperref}</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enumitem</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{amsmath}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{graphicx}</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{color}</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mdframed</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titling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[figure]{</w:t>
      </w:r>
      <w:r w:rsidRPr="00F46A62">
        <w:rPr>
          <w:rFonts w:ascii="Courier New" w:eastAsia="Times New Roman" w:hAnsi="Courier New" w:cs="Courier New"/>
          <w:color w:val="000000"/>
          <w:sz w:val="20"/>
          <w:szCs w:val="20"/>
          <w:u w:val="single"/>
          <w:lang w:eastAsia="de-DE"/>
        </w:rPr>
        <w:t>hypcap</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subcaption</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{tabularx}</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eso</w:t>
      </w:r>
      <w:r w:rsidRPr="00F46A62">
        <w:rPr>
          <w:rFonts w:ascii="Courier New" w:eastAsia="Times New Roman" w:hAnsi="Courier New" w:cs="Courier New"/>
          <w:color w:val="000000"/>
          <w:sz w:val="20"/>
          <w:szCs w:val="20"/>
          <w:lang w:eastAsia="de-DE"/>
        </w:rPr>
        <w:t xml:space="preserve">-pic} </w:t>
      </w:r>
      <w:r w:rsidRPr="00F46A62">
        <w:rPr>
          <w:rFonts w:ascii="Courier New" w:eastAsia="Times New Roman" w:hAnsi="Courier New" w:cs="Courier New"/>
          <w:color w:val="606060"/>
          <w:sz w:val="20"/>
          <w:szCs w:val="20"/>
          <w:lang w:eastAsia="de-DE"/>
        </w:rPr>
        <w:t>% for aligning the title page figures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\allowdisplaybreaks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------------Definitionsbereich------------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zum Referenzieren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\newcommand</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\refchapter</w:t>
      </w:r>
      <w:r w:rsidRPr="00F46A62">
        <w:rPr>
          <w:rFonts w:ascii="Courier New" w:eastAsia="Times New Roman" w:hAnsi="Courier New" w:cs="Courier New"/>
          <w:color w:val="000000"/>
          <w:sz w:val="20"/>
          <w:szCs w:val="20"/>
          <w:lang w:eastAsia="de-DE"/>
        </w:rPr>
        <w:t>}[1]{Kapitel~</w:t>
      </w:r>
      <w:r w:rsidRPr="00F46A62">
        <w:rPr>
          <w:rFonts w:ascii="Courier New" w:eastAsia="Times New Roman" w:hAnsi="Courier New" w:cs="Courier New"/>
          <w:color w:val="800000"/>
          <w:sz w:val="20"/>
          <w:szCs w:val="20"/>
          <w:lang w:eastAsia="de-DE"/>
        </w:rPr>
        <w:t>\ref</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\newcommand</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\refsec</w:t>
      </w:r>
      <w:r w:rsidRPr="00F46A62">
        <w:rPr>
          <w:rFonts w:ascii="Courier New" w:eastAsia="Times New Roman" w:hAnsi="Courier New" w:cs="Courier New"/>
          <w:color w:val="000000"/>
          <w:sz w:val="20"/>
          <w:szCs w:val="20"/>
          <w:lang w:eastAsia="de-DE"/>
        </w:rPr>
        <w:t>}[1]{Abschnitt~</w:t>
      </w:r>
      <w:r w:rsidRPr="00F46A62">
        <w:rPr>
          <w:rFonts w:ascii="Courier New" w:eastAsia="Times New Roman" w:hAnsi="Courier New" w:cs="Courier New"/>
          <w:color w:val="800000"/>
          <w:sz w:val="20"/>
          <w:szCs w:val="20"/>
          <w:lang w:eastAsia="de-DE"/>
        </w:rPr>
        <w:t>\ref</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\newcommand</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\reffig</w:t>
      </w:r>
      <w:r w:rsidRPr="00F46A62">
        <w:rPr>
          <w:rFonts w:ascii="Courier New" w:eastAsia="Times New Roman" w:hAnsi="Courier New" w:cs="Courier New"/>
          <w:color w:val="000000"/>
          <w:sz w:val="20"/>
          <w:szCs w:val="20"/>
          <w:lang w:eastAsia="de-DE"/>
        </w:rPr>
        <w:t>}[1]{Abbildung~</w:t>
      </w:r>
      <w:r w:rsidRPr="00F46A62">
        <w:rPr>
          <w:rFonts w:ascii="Courier New" w:eastAsia="Times New Roman" w:hAnsi="Courier New" w:cs="Courier New"/>
          <w:color w:val="800000"/>
          <w:sz w:val="20"/>
          <w:szCs w:val="20"/>
          <w:lang w:eastAsia="de-DE"/>
        </w:rPr>
        <w:t>\ref</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\newcommand</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\reftab</w:t>
      </w:r>
      <w:r w:rsidRPr="00F46A62">
        <w:rPr>
          <w:rFonts w:ascii="Courier New" w:eastAsia="Times New Roman" w:hAnsi="Courier New" w:cs="Courier New"/>
          <w:color w:val="000000"/>
          <w:sz w:val="20"/>
          <w:szCs w:val="20"/>
          <w:lang w:eastAsia="de-DE"/>
        </w:rPr>
        <w:t>}[1]{Tabelle~</w:t>
      </w:r>
      <w:r w:rsidRPr="00F46A62">
        <w:rPr>
          <w:rFonts w:ascii="Courier New" w:eastAsia="Times New Roman" w:hAnsi="Courier New" w:cs="Courier New"/>
          <w:color w:val="800000"/>
          <w:sz w:val="20"/>
          <w:szCs w:val="20"/>
          <w:lang w:eastAsia="de-DE"/>
        </w:rPr>
        <w:t>\ref</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#1</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--------------Dokumenteinstellungen-------------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xml:space="preserve">% Schriftart: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 https://en.wikibooks.org/wiki/LaTeX/Fonts#Font_styles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 https://de.overleaf.com/learn/latex/Font_typefaces#Reference_guide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\usepackage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helvet</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--------------Dokumentanfang-------------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{document}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Titel</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\include{</w:t>
      </w:r>
      <w:r w:rsidRPr="00F46A62">
        <w:rPr>
          <w:rFonts w:ascii="Courier New" w:eastAsia="Times New Roman" w:hAnsi="Courier New" w:cs="Courier New"/>
          <w:b/>
          <w:bCs/>
          <w:color w:val="0000CC"/>
          <w:sz w:val="20"/>
          <w:szCs w:val="20"/>
          <w:u w:val="single"/>
          <w:lang w:eastAsia="de-DE"/>
        </w:rPr>
        <w:t>raw</w:t>
      </w:r>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0_Titelblatt</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Inhaltsverzeichnis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\tableofcontents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\newpage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Einführung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\include{</w:t>
      </w:r>
      <w:r w:rsidRPr="00F46A62">
        <w:rPr>
          <w:rFonts w:ascii="Courier New" w:eastAsia="Times New Roman" w:hAnsi="Courier New" w:cs="Courier New"/>
          <w:b/>
          <w:bCs/>
          <w:color w:val="0000CC"/>
          <w:sz w:val="20"/>
          <w:szCs w:val="20"/>
          <w:u w:val="single"/>
          <w:lang w:eastAsia="de-DE"/>
        </w:rPr>
        <w:t>raw</w:t>
      </w:r>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1_Einleitung</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\include{</w:t>
      </w:r>
      <w:r w:rsidRPr="00F46A62">
        <w:rPr>
          <w:rFonts w:ascii="Courier New" w:eastAsia="Times New Roman" w:hAnsi="Courier New" w:cs="Courier New"/>
          <w:b/>
          <w:bCs/>
          <w:color w:val="0000CC"/>
          <w:sz w:val="20"/>
          <w:szCs w:val="20"/>
          <w:u w:val="single"/>
          <w:lang w:eastAsia="de-DE"/>
        </w:rPr>
        <w:t>raw</w:t>
      </w:r>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2_StandDerTechnik</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\include{</w:t>
      </w:r>
      <w:r w:rsidRPr="00F46A62">
        <w:rPr>
          <w:rFonts w:ascii="Courier New" w:eastAsia="Times New Roman" w:hAnsi="Courier New" w:cs="Courier New"/>
          <w:b/>
          <w:bCs/>
          <w:color w:val="0000CC"/>
          <w:sz w:val="20"/>
          <w:szCs w:val="20"/>
          <w:u w:val="single"/>
          <w:lang w:eastAsia="de-DE"/>
        </w:rPr>
        <w:t>raw</w:t>
      </w:r>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3_Aufbau</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\include{</w:t>
      </w:r>
      <w:r w:rsidRPr="00F46A62">
        <w:rPr>
          <w:rFonts w:ascii="Courier New" w:eastAsia="Times New Roman" w:hAnsi="Courier New" w:cs="Courier New"/>
          <w:b/>
          <w:bCs/>
          <w:color w:val="0000CC"/>
          <w:sz w:val="20"/>
          <w:szCs w:val="20"/>
          <w:u w:val="single"/>
          <w:lang w:eastAsia="de-DE"/>
        </w:rPr>
        <w:t>raw</w:t>
      </w:r>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4_Kosten</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\appendix</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\include{</w:t>
      </w:r>
      <w:r w:rsidRPr="00F46A62">
        <w:rPr>
          <w:rFonts w:ascii="Courier New" w:eastAsia="Times New Roman" w:hAnsi="Courier New" w:cs="Courier New"/>
          <w:b/>
          <w:bCs/>
          <w:color w:val="0000CC"/>
          <w:sz w:val="20"/>
          <w:szCs w:val="20"/>
          <w:u w:val="single"/>
          <w:lang w:eastAsia="de-DE"/>
        </w:rPr>
        <w:t>raw</w:t>
      </w:r>
      <w:r w:rsidRPr="00F46A62">
        <w:rPr>
          <w:rFonts w:ascii="Courier New" w:eastAsia="Times New Roman" w:hAnsi="Courier New" w:cs="Courier New"/>
          <w:b/>
          <w:bCs/>
          <w:color w:val="0000CC"/>
          <w:sz w:val="20"/>
          <w:szCs w:val="20"/>
          <w:lang w:eastAsia="de-DE"/>
        </w:rPr>
        <w:t>/</w:t>
      </w:r>
      <w:r w:rsidRPr="00F46A62">
        <w:rPr>
          <w:rFonts w:ascii="Courier New" w:eastAsia="Times New Roman" w:hAnsi="Courier New" w:cs="Courier New"/>
          <w:b/>
          <w:bCs/>
          <w:color w:val="0000CC"/>
          <w:sz w:val="20"/>
          <w:szCs w:val="20"/>
          <w:u w:val="single"/>
          <w:lang w:eastAsia="de-DE"/>
        </w:rPr>
        <w:t>5_Ausblick</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9C7AFB" w:rsidRDefault="00F46A62" w:rsidP="00F46A62">
      <w:pPr>
        <w:rPr>
          <w:rFonts w:ascii="Times New Roman" w:eastAsia="Times New Roman" w:hAnsi="Times New Roman" w:cs="Times New Roman"/>
          <w:color w:val="000000"/>
          <w:sz w:val="24"/>
          <w:szCs w:val="24"/>
          <w:lang w:eastAsia="de-DE"/>
        </w:rPr>
      </w:pPr>
      <w:r w:rsidRPr="00F46A62">
        <w:rPr>
          <w:rFonts w:ascii="Times New Roman" w:eastAsia="Times New Roman" w:hAnsi="Times New Roman" w:cs="Times New Roman"/>
          <w:color w:val="0000CC"/>
          <w:sz w:val="24"/>
          <w:szCs w:val="24"/>
          <w:lang w:eastAsia="de-DE"/>
        </w:rPr>
        <w:t>\end</w:t>
      </w:r>
      <w:r w:rsidRPr="00F46A62">
        <w:rPr>
          <w:rFonts w:ascii="Times New Roman" w:eastAsia="Times New Roman" w:hAnsi="Times New Roman" w:cs="Times New Roman"/>
          <w:color w:val="000000"/>
          <w:sz w:val="24"/>
          <w:szCs w:val="24"/>
          <w:lang w:eastAsia="de-DE"/>
        </w:rPr>
        <w:t>{document}</w:t>
      </w:r>
    </w:p>
    <w:p w:rsidR="00F46A62" w:rsidRDefault="00F46A62" w:rsidP="00F46A62">
      <w:pPr>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lastRenderedPageBreak/>
        <w:t>\chapter{Einleitung}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\label{ch:Einleitung}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{red}{Was wurde gemacht? Was war die Motivation? Inwiefern besitzt das Projekt eine Alltagsrelevanz?}</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Ziel unseres Projektes ist es, ein System zu entwickeln, welche Handgesten erkennt. Dabei sollen die Gesten individuell auf den Nutzer abgestimmt werden können, so dass eine möglichst genaue </w:t>
      </w:r>
      <w:r w:rsidRPr="00F46A62">
        <w:rPr>
          <w:rFonts w:ascii="Courier New" w:eastAsia="Times New Roman" w:hAnsi="Courier New" w:cs="Courier New"/>
          <w:color w:val="000000"/>
          <w:sz w:val="20"/>
          <w:szCs w:val="20"/>
          <w:u w:val="single"/>
          <w:lang w:eastAsia="de-DE"/>
        </w:rPr>
        <w:t>Gestenerkennung</w:t>
      </w:r>
      <w:r w:rsidRPr="00F46A62">
        <w:rPr>
          <w:rFonts w:ascii="Courier New" w:eastAsia="Times New Roman" w:hAnsi="Courier New" w:cs="Courier New"/>
          <w:color w:val="000000"/>
          <w:sz w:val="20"/>
          <w:szCs w:val="20"/>
          <w:lang w:eastAsia="de-DE"/>
        </w:rPr>
        <w:t xml:space="preserve"> realisiert werden kann.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Bislang werden </w:t>
      </w:r>
      <w:r w:rsidRPr="00F46A62">
        <w:rPr>
          <w:rFonts w:ascii="Courier New" w:eastAsia="Times New Roman" w:hAnsi="Courier New" w:cs="Courier New"/>
          <w:color w:val="000000"/>
          <w:sz w:val="20"/>
          <w:szCs w:val="20"/>
          <w:u w:val="single"/>
          <w:lang w:eastAsia="de-DE"/>
        </w:rPr>
        <w:t>Gestenerkennungen</w:t>
      </w:r>
      <w:r w:rsidRPr="00F46A62">
        <w:rPr>
          <w:rFonts w:ascii="Courier New" w:eastAsia="Times New Roman" w:hAnsi="Courier New" w:cs="Courier New"/>
          <w:color w:val="000000"/>
          <w:sz w:val="20"/>
          <w:szCs w:val="20"/>
          <w:lang w:eastAsia="de-DE"/>
        </w:rPr>
        <w:t xml:space="preserve"> meist mit Hilfe einer Kamera realisiert. Dabei wird ein Bild der Hand analysiert und dadurch eine Geste erkannt. Probleme: Bei Dunkelheit kann das System nicht eingesetzt werden. Gleiche Hintergrundfarbe wie die Hand ist nicht zu erkennen.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Modulares Stecksystem mit mehreren Komponenten, die sich für jede Anwendung in einem individuellen Muster </w:t>
      </w:r>
      <w:r w:rsidRPr="00F46A62">
        <w:rPr>
          <w:rFonts w:ascii="Courier New" w:eastAsia="Times New Roman" w:hAnsi="Courier New" w:cs="Courier New"/>
          <w:color w:val="000000"/>
          <w:sz w:val="20"/>
          <w:szCs w:val="20"/>
          <w:u w:val="single"/>
          <w:lang w:eastAsia="de-DE"/>
        </w:rPr>
        <w:t>bzw</w:t>
      </w:r>
      <w:r w:rsidRPr="00F46A62">
        <w:rPr>
          <w:rFonts w:ascii="Courier New" w:eastAsia="Times New Roman" w:hAnsi="Courier New" w:cs="Courier New"/>
          <w:color w:val="000000"/>
          <w:sz w:val="20"/>
          <w:szCs w:val="20"/>
          <w:lang w:eastAsia="de-DE"/>
        </w:rPr>
        <w:t>. einer individuellen Größe zusammenstecken lassen.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Praxisrelevanz: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1.) Berührungslose </w:t>
      </w:r>
      <w:r w:rsidRPr="00F46A62">
        <w:rPr>
          <w:rFonts w:ascii="Courier New" w:eastAsia="Times New Roman" w:hAnsi="Courier New" w:cs="Courier New"/>
          <w:color w:val="000000"/>
          <w:sz w:val="20"/>
          <w:szCs w:val="20"/>
          <w:u w:val="single"/>
          <w:lang w:eastAsia="de-DE"/>
        </w:rPr>
        <w:t>bedienung</w:t>
      </w:r>
      <w:r w:rsidRPr="00F46A62">
        <w:rPr>
          <w:rFonts w:ascii="Courier New" w:eastAsia="Times New Roman" w:hAnsi="Courier New" w:cs="Courier New"/>
          <w:color w:val="000000"/>
          <w:sz w:val="20"/>
          <w:szCs w:val="20"/>
          <w:lang w:eastAsia="de-DE"/>
        </w:rPr>
        <w:t xml:space="preserve"> verschiedener Dinge wie ein ferngesteuertes Auto, Smart </w:t>
      </w:r>
      <w:r w:rsidRPr="00F46A62">
        <w:rPr>
          <w:rFonts w:ascii="Courier New" w:eastAsia="Times New Roman" w:hAnsi="Courier New" w:cs="Courier New"/>
          <w:color w:val="000000"/>
          <w:sz w:val="20"/>
          <w:szCs w:val="20"/>
          <w:u w:val="single"/>
          <w:lang w:eastAsia="de-DE"/>
        </w:rPr>
        <w:t>Home</w:t>
      </w:r>
      <w:r w:rsidRPr="00F46A62">
        <w:rPr>
          <w:rFonts w:ascii="Courier New" w:eastAsia="Times New Roman" w:hAnsi="Courier New" w:cs="Courier New"/>
          <w:color w:val="000000"/>
          <w:sz w:val="20"/>
          <w:szCs w:val="20"/>
          <w:lang w:eastAsia="de-DE"/>
        </w:rPr>
        <w:t xml:space="preserve"> oder einer Drohne.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2.) Nutzung im </w:t>
      </w:r>
      <w:r w:rsidRPr="00F46A62">
        <w:rPr>
          <w:rFonts w:ascii="Courier New" w:eastAsia="Times New Roman" w:hAnsi="Courier New" w:cs="Courier New"/>
          <w:color w:val="000000"/>
          <w:sz w:val="20"/>
          <w:szCs w:val="20"/>
          <w:u w:val="single"/>
          <w:lang w:eastAsia="de-DE"/>
        </w:rPr>
        <w:t>Cave</w:t>
      </w:r>
      <w:r w:rsidRPr="00F46A62">
        <w:rPr>
          <w:rFonts w:ascii="Courier New" w:eastAsia="Times New Roman" w:hAnsi="Courier New" w:cs="Courier New"/>
          <w:color w:val="000000"/>
          <w:sz w:val="20"/>
          <w:szCs w:val="20"/>
          <w:lang w:eastAsia="de-DE"/>
        </w:rPr>
        <w:t xml:space="preserve"> zur </w:t>
      </w:r>
      <w:r w:rsidRPr="00F46A62">
        <w:rPr>
          <w:rFonts w:ascii="Courier New" w:eastAsia="Times New Roman" w:hAnsi="Courier New" w:cs="Courier New"/>
          <w:color w:val="000000"/>
          <w:sz w:val="20"/>
          <w:szCs w:val="20"/>
          <w:u w:val="single"/>
          <w:lang w:eastAsia="de-DE"/>
        </w:rPr>
        <w:t>ganzkörper</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Gestensteuerung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r w:rsidRPr="00F46A62">
        <w:rPr>
          <w:rFonts w:ascii="Times New Roman" w:eastAsia="Times New Roman" w:hAnsi="Times New Roman" w:cs="Times New Roman"/>
          <w:color w:val="000000"/>
          <w:sz w:val="24"/>
          <w:szCs w:val="24"/>
          <w:lang w:eastAsia="de-DE"/>
        </w:rPr>
        <w:t xml:space="preserve">Bisher basieren die meisten </w:t>
      </w:r>
      <w:r w:rsidRPr="00F46A62">
        <w:rPr>
          <w:rFonts w:ascii="Times New Roman" w:eastAsia="Times New Roman" w:hAnsi="Times New Roman" w:cs="Times New Roman"/>
          <w:color w:val="000000"/>
          <w:sz w:val="24"/>
          <w:szCs w:val="24"/>
          <w:u w:val="single"/>
          <w:lang w:eastAsia="de-DE"/>
        </w:rPr>
        <w:t>Gestenerkennungen</w:t>
      </w:r>
      <w:r w:rsidRPr="00F46A62">
        <w:rPr>
          <w:rFonts w:ascii="Times New Roman" w:eastAsia="Times New Roman" w:hAnsi="Times New Roman" w:cs="Times New Roman"/>
          <w:color w:val="000000"/>
          <w:sz w:val="24"/>
          <w:szCs w:val="24"/>
          <w:lang w:eastAsia="de-DE"/>
        </w:rPr>
        <w:t xml:space="preserve"> auf der Bilderkennung einer Kamera.</w:t>
      </w: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lastRenderedPageBreak/>
        <w:t>\chapter{Stand der Technik}</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\label{ch:StandDerTechnik}</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r w:rsidRPr="00F46A62">
        <w:rPr>
          <w:rFonts w:ascii="Times New Roman" w:eastAsia="Times New Roman" w:hAnsi="Times New Roman" w:cs="Times New Roman"/>
          <w:color w:val="800000"/>
          <w:sz w:val="24"/>
          <w:szCs w:val="24"/>
          <w:lang w:eastAsia="de-DE"/>
        </w:rPr>
        <w:t>\textcolor</w:t>
      </w:r>
      <w:r w:rsidRPr="00F46A62">
        <w:rPr>
          <w:rFonts w:ascii="Times New Roman" w:eastAsia="Times New Roman" w:hAnsi="Times New Roman" w:cs="Times New Roman"/>
          <w:color w:val="000000"/>
          <w:sz w:val="24"/>
          <w:szCs w:val="24"/>
          <w:lang w:eastAsia="de-DE"/>
        </w:rPr>
        <w:t>{red}{Wird vielleicht gelöscht. Außer irgendjemand hat Lust zu recherchieren.}</w:t>
      </w: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lastRenderedPageBreak/>
        <w:t>\chapter{Aufbau}</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\label{ch:Funktionsweise und Aufbau}</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Die Funktionsweise des </w:t>
      </w:r>
      <w:r w:rsidRPr="00F46A62">
        <w:rPr>
          <w:rFonts w:ascii="Courier New" w:eastAsia="Times New Roman" w:hAnsi="Courier New" w:cs="Courier New"/>
          <w:color w:val="000000"/>
          <w:sz w:val="20"/>
          <w:szCs w:val="20"/>
          <w:u w:val="single"/>
          <w:lang w:eastAsia="de-DE"/>
        </w:rPr>
        <w:t>Gestikulasers</w:t>
      </w:r>
      <w:r w:rsidRPr="00F46A62">
        <w:rPr>
          <w:rFonts w:ascii="Courier New" w:eastAsia="Times New Roman" w:hAnsi="Courier New" w:cs="Courier New"/>
          <w:color w:val="000000"/>
          <w:sz w:val="20"/>
          <w:szCs w:val="20"/>
          <w:lang w:eastAsia="de-DE"/>
        </w:rPr>
        <w:t xml:space="preserve"> besteht aus der Detektion und Weiterverarbeitung von Lichtsignalen, welche mit einer Geste erzeugt werden. Dabei wird infrarotes Licht von einer LED Quelle durch die Hand reflektiert und mit Hilfe von verschiedenen Photodioden detektiert. Die durch die Photodioden erhaltenen Daten werden dann in einer Software weiterverarbeitet, welche mit Hilfe von </w:t>
      </w:r>
      <w:r w:rsidRPr="00F46A62">
        <w:rPr>
          <w:rFonts w:ascii="Courier New" w:eastAsia="Times New Roman" w:hAnsi="Courier New" w:cs="Courier New"/>
          <w:color w:val="000000"/>
          <w:sz w:val="20"/>
          <w:szCs w:val="20"/>
          <w:u w:val="single"/>
          <w:lang w:eastAsia="de-DE"/>
        </w:rPr>
        <w:t>Machine</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Learning</w:t>
      </w:r>
      <w:r w:rsidRPr="00F46A62">
        <w:rPr>
          <w:rFonts w:ascii="Courier New" w:eastAsia="Times New Roman" w:hAnsi="Courier New" w:cs="Courier New"/>
          <w:color w:val="000000"/>
          <w:sz w:val="20"/>
          <w:szCs w:val="20"/>
          <w:lang w:eastAsia="de-DE"/>
        </w:rPr>
        <w:t xml:space="preserve"> die tatsächliche Handgeste erkennt. Von dort aus kann dann jedes beliebige Endgerät angesteuert werden.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{figure}[h]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\centering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[scale=0.8]{</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AblaufGestikulaser</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\caption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\label{fig:AblaufGestikulaser}</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{figure}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Der </w:t>
      </w:r>
      <w:r w:rsidRPr="00F46A62">
        <w:rPr>
          <w:rFonts w:ascii="Courier New" w:eastAsia="Times New Roman" w:hAnsi="Courier New" w:cs="Courier New"/>
          <w:color w:val="000000"/>
          <w:sz w:val="20"/>
          <w:szCs w:val="20"/>
          <w:u w:val="single"/>
          <w:lang w:eastAsia="de-DE"/>
        </w:rPr>
        <w:t>Gestikulaser</w:t>
      </w:r>
      <w:r w:rsidRPr="00F46A62">
        <w:rPr>
          <w:rFonts w:ascii="Courier New" w:eastAsia="Times New Roman" w:hAnsi="Courier New" w:cs="Courier New"/>
          <w:color w:val="000000"/>
          <w:sz w:val="20"/>
          <w:szCs w:val="20"/>
          <w:lang w:eastAsia="de-DE"/>
        </w:rPr>
        <w:t xml:space="preserve"> selbst besteht aus einer Platte, der Photoplatte, welche aus verschiedenen Steckmodulen zusammen gesteckt werden kann. Die Steckmodule bestehen aus einzelnen kleinen Boxen, in welche die Elektronik integriert ist. In der Mitte befindet sich der </w:t>
      </w:r>
      <w:r w:rsidRPr="00F46A62">
        <w:rPr>
          <w:rFonts w:ascii="Courier New" w:eastAsia="Times New Roman" w:hAnsi="Courier New" w:cs="Courier New"/>
          <w:color w:val="000000"/>
          <w:sz w:val="20"/>
          <w:szCs w:val="20"/>
          <w:u w:val="single"/>
          <w:lang w:eastAsia="de-DE"/>
        </w:rPr>
        <w:t>Oktokommander</w:t>
      </w:r>
      <w:r w:rsidRPr="00F46A62">
        <w:rPr>
          <w:rFonts w:ascii="Courier New" w:eastAsia="Times New Roman" w:hAnsi="Courier New" w:cs="Courier New"/>
          <w:color w:val="000000"/>
          <w:sz w:val="20"/>
          <w:szCs w:val="20"/>
          <w:lang w:eastAsia="de-DE"/>
        </w:rPr>
        <w:t xml:space="preserve">, welcher durch weitere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erweitert werden kann. Auf jedes der Module befinden sich vier Photodioden um das reflektierte Licht zu messen.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{figure}[h]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\centering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[scale=0.5]{</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/Photoplatte.</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\caption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\label{fig:Fotoplatte}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{figure}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w:t>
      </w:r>
      <w:r>
        <w:rPr>
          <w:rFonts w:ascii="Courier New" w:eastAsia="Times New Roman" w:hAnsi="Courier New" w:cs="Courier New"/>
          <w:color w:val="606060"/>
          <w:sz w:val="20"/>
          <w:szCs w:val="20"/>
          <w:lang w:eastAsia="de-DE"/>
        </w:rPr>
        <w:t>------------------------------</w:t>
      </w:r>
      <w:r w:rsidRPr="00F46A62">
        <w:rPr>
          <w:rFonts w:ascii="Courier New" w:eastAsia="Times New Roman" w:hAnsi="Courier New" w:cs="Courier New"/>
          <w:color w:val="606060"/>
          <w:sz w:val="20"/>
          <w:szCs w:val="20"/>
          <w:lang w:eastAsia="de-DE"/>
        </w:rPr>
        <w:t xml:space="preserve">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\section{</w:t>
      </w:r>
      <w:r w:rsidRPr="00F46A62">
        <w:rPr>
          <w:rFonts w:ascii="Courier New" w:eastAsia="Times New Roman" w:hAnsi="Courier New" w:cs="Courier New"/>
          <w:b/>
          <w:bCs/>
          <w:color w:val="0000CC"/>
          <w:sz w:val="20"/>
          <w:szCs w:val="20"/>
          <w:u w:val="single"/>
          <w:lang w:eastAsia="de-DE"/>
        </w:rPr>
        <w:t>Oktokommander</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\label{sec:Oktokommander}</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Der </w:t>
      </w:r>
      <w:r w:rsidRPr="00F46A62">
        <w:rPr>
          <w:rFonts w:ascii="Courier New" w:eastAsia="Times New Roman" w:hAnsi="Courier New" w:cs="Courier New"/>
          <w:color w:val="000000"/>
          <w:sz w:val="20"/>
          <w:szCs w:val="20"/>
          <w:u w:val="single"/>
          <w:lang w:eastAsia="de-DE"/>
        </w:rPr>
        <w:t>Oktokommander</w:t>
      </w:r>
      <w:r w:rsidRPr="00F46A62">
        <w:rPr>
          <w:rFonts w:ascii="Courier New" w:eastAsia="Times New Roman" w:hAnsi="Courier New" w:cs="Courier New"/>
          <w:color w:val="000000"/>
          <w:sz w:val="20"/>
          <w:szCs w:val="20"/>
          <w:lang w:eastAsia="de-DE"/>
        </w:rPr>
        <w:t xml:space="preserve"> ist das Steuersystem der gesamten Photoplatte. In ihr befinden sich ein </w:t>
      </w:r>
      <w:r w:rsidRPr="00F46A62">
        <w:rPr>
          <w:rFonts w:ascii="Courier New" w:eastAsia="Times New Roman" w:hAnsi="Courier New" w:cs="Courier New"/>
          <w:color w:val="000000"/>
          <w:sz w:val="20"/>
          <w:szCs w:val="20"/>
          <w:u w:val="single"/>
          <w:lang w:eastAsia="de-DE"/>
        </w:rPr>
        <w:t>Arduino</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Micro</w:t>
      </w:r>
      <w:r w:rsidRPr="00F46A62">
        <w:rPr>
          <w:rFonts w:ascii="Courier New" w:eastAsia="Times New Roman" w:hAnsi="Courier New" w:cs="Courier New"/>
          <w:color w:val="000000"/>
          <w:sz w:val="20"/>
          <w:szCs w:val="20"/>
          <w:lang w:eastAsia="de-DE"/>
        </w:rPr>
        <w:t xml:space="preserve">, welcher die Signale aller Photodioden bearbeitet sowie einen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Durch den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ist es möglich, jedes der Photodioden eine eigene Adresse zu zu weisen. Dies ist nötig, um die voneinander unabhängigen Signale der Photodioden richtig zuordnen zu können. Zusätzlich dazu befinden sich auf dem </w:t>
      </w:r>
      <w:r w:rsidRPr="00F46A62">
        <w:rPr>
          <w:rFonts w:ascii="Courier New" w:eastAsia="Times New Roman" w:hAnsi="Courier New" w:cs="Courier New"/>
          <w:color w:val="000000"/>
          <w:sz w:val="20"/>
          <w:szCs w:val="20"/>
          <w:u w:val="single"/>
          <w:lang w:eastAsia="de-DE"/>
        </w:rPr>
        <w:t>Oktokommander</w:t>
      </w:r>
      <w:r w:rsidRPr="00F46A62">
        <w:rPr>
          <w:rFonts w:ascii="Courier New" w:eastAsia="Times New Roman" w:hAnsi="Courier New" w:cs="Courier New"/>
          <w:color w:val="000000"/>
          <w:sz w:val="20"/>
          <w:szCs w:val="20"/>
          <w:lang w:eastAsia="de-DE"/>
        </w:rPr>
        <w:t xml:space="preserve"> vier Infrarot LEDs sowie vier infrarot Photodioden. Um die vier infrarot Photodioden an zu steuern wird zusätzlich zum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noch ein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Multiplexer</w:t>
      </w:r>
      <w:r w:rsidRPr="00F46A62">
        <w:rPr>
          <w:rFonts w:ascii="Courier New" w:eastAsia="Times New Roman" w:hAnsi="Courier New" w:cs="Courier New"/>
          <w:color w:val="000000"/>
          <w:sz w:val="20"/>
          <w:szCs w:val="20"/>
          <w:lang w:eastAsia="de-DE"/>
        </w:rPr>
        <w:t xml:space="preserve"> sowie die dazu gehörende Verstärkerschaltung benötigt.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 der Komponenten an Hand des Bildes}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{figure}[h]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\centering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[scale=0.8]{</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OktokommanderOffen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\caption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\label{fig:OktokommanderOffen}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{figure}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Um den </w:t>
      </w:r>
      <w:r w:rsidRPr="00F46A62">
        <w:rPr>
          <w:rFonts w:ascii="Courier New" w:eastAsia="Times New Roman" w:hAnsi="Courier New" w:cs="Courier New"/>
          <w:color w:val="000000"/>
          <w:sz w:val="20"/>
          <w:szCs w:val="20"/>
          <w:u w:val="single"/>
          <w:lang w:eastAsia="de-DE"/>
        </w:rPr>
        <w:t>Oktokommander</w:t>
      </w:r>
      <w:r w:rsidRPr="00F46A62">
        <w:rPr>
          <w:rFonts w:ascii="Courier New" w:eastAsia="Times New Roman" w:hAnsi="Courier New" w:cs="Courier New"/>
          <w:color w:val="000000"/>
          <w:sz w:val="20"/>
          <w:szCs w:val="20"/>
          <w:lang w:eastAsia="de-DE"/>
        </w:rPr>
        <w:t xml:space="preserve"> mit den </w:t>
      </w:r>
      <w:r w:rsidRPr="00F46A62">
        <w:rPr>
          <w:rFonts w:ascii="Courier New" w:eastAsia="Times New Roman" w:hAnsi="Courier New" w:cs="Courier New"/>
          <w:color w:val="000000"/>
          <w:sz w:val="20"/>
          <w:szCs w:val="20"/>
          <w:u w:val="single"/>
          <w:lang w:eastAsia="de-DE"/>
        </w:rPr>
        <w:t>Detektormodulen</w:t>
      </w:r>
      <w:r w:rsidRPr="00F46A62">
        <w:rPr>
          <w:rFonts w:ascii="Courier New" w:eastAsia="Times New Roman" w:hAnsi="Courier New" w:cs="Courier New"/>
          <w:color w:val="000000"/>
          <w:sz w:val="20"/>
          <w:szCs w:val="20"/>
          <w:lang w:eastAsia="de-DE"/>
        </w:rPr>
        <w:t xml:space="preserve"> erweitern zu können wurden USB-</w:t>
      </w:r>
      <w:r w:rsidRPr="00F46A62">
        <w:rPr>
          <w:rFonts w:ascii="Courier New" w:eastAsia="Times New Roman" w:hAnsi="Courier New" w:cs="Courier New"/>
          <w:color w:val="000000"/>
          <w:sz w:val="20"/>
          <w:szCs w:val="20"/>
          <w:u w:val="single"/>
          <w:lang w:eastAsia="de-DE"/>
        </w:rPr>
        <w:t>2A</w:t>
      </w:r>
      <w:r w:rsidRPr="00F46A62">
        <w:rPr>
          <w:rFonts w:ascii="Courier New" w:eastAsia="Times New Roman" w:hAnsi="Courier New" w:cs="Courier New"/>
          <w:color w:val="000000"/>
          <w:sz w:val="20"/>
          <w:szCs w:val="20"/>
          <w:lang w:eastAsia="de-DE"/>
        </w:rPr>
        <w:t xml:space="preserve"> Schnittstellen verwendet. Durch diese Schnittstellen können bis zu 7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jeweils eines pro Seite  eingekoppelt werden. Um eine größere Platte zu konstruieren können noch weitere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an den bereits vorhandenen </w:t>
      </w:r>
      <w:r w:rsidRPr="00F46A62">
        <w:rPr>
          <w:rFonts w:ascii="Courier New" w:eastAsia="Times New Roman" w:hAnsi="Courier New" w:cs="Courier New"/>
          <w:color w:val="000000"/>
          <w:sz w:val="20"/>
          <w:szCs w:val="20"/>
          <w:u w:val="single"/>
          <w:lang w:eastAsia="de-DE"/>
        </w:rPr>
        <w:t>Detektormodule</w:t>
      </w:r>
      <w:r w:rsidRPr="00F46A62">
        <w:rPr>
          <w:rFonts w:ascii="Courier New" w:eastAsia="Times New Roman" w:hAnsi="Courier New" w:cs="Courier New"/>
          <w:color w:val="000000"/>
          <w:sz w:val="20"/>
          <w:szCs w:val="20"/>
          <w:lang w:eastAsia="de-DE"/>
        </w:rPr>
        <w:t xml:space="preserve"> angeschlossen werden.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 der Komponenten an Hand des Bildes}</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{figure}[h]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lastRenderedPageBreak/>
        <w:tab/>
      </w:r>
      <w:r w:rsidRPr="00F46A62">
        <w:rPr>
          <w:rFonts w:ascii="Courier New" w:eastAsia="Times New Roman" w:hAnsi="Courier New" w:cs="Courier New"/>
          <w:color w:val="800000"/>
          <w:sz w:val="20"/>
          <w:szCs w:val="20"/>
          <w:lang w:eastAsia="de-DE"/>
        </w:rPr>
        <w:t>\centering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[scale=0.8]{</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PrinzipskizzeOktokommander</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 xml:space="preserve">}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\caption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\label{fig:PrinzipskizzeOktokommander}</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{figure}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w:t>
      </w:r>
      <w:r>
        <w:rPr>
          <w:rFonts w:ascii="Courier New" w:eastAsia="Times New Roman" w:hAnsi="Courier New" w:cs="Courier New"/>
          <w:color w:val="606060"/>
          <w:sz w:val="20"/>
          <w:szCs w:val="20"/>
          <w:lang w:eastAsia="de-DE"/>
        </w:rPr>
        <w:t>------------------------------</w:t>
      </w:r>
      <w:r w:rsidRPr="00F46A62">
        <w:rPr>
          <w:rFonts w:ascii="Courier New" w:eastAsia="Times New Roman" w:hAnsi="Courier New" w:cs="Courier New"/>
          <w:color w:val="606060"/>
          <w:sz w:val="20"/>
          <w:szCs w:val="20"/>
          <w:lang w:eastAsia="de-DE"/>
        </w:rPr>
        <w:t xml:space="preserve">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\section{</w:t>
      </w:r>
      <w:r w:rsidRPr="00F46A62">
        <w:rPr>
          <w:rFonts w:ascii="Courier New" w:eastAsia="Times New Roman" w:hAnsi="Courier New" w:cs="Courier New"/>
          <w:b/>
          <w:bCs/>
          <w:color w:val="0000CC"/>
          <w:sz w:val="20"/>
          <w:szCs w:val="20"/>
          <w:u w:val="single"/>
          <w:lang w:eastAsia="de-DE"/>
        </w:rPr>
        <w:t>Detektormodul</w:t>
      </w:r>
      <w:r w:rsidRPr="00F46A62">
        <w:rPr>
          <w:rFonts w:ascii="Courier New" w:eastAsia="Times New Roman" w:hAnsi="Courier New" w:cs="Courier New"/>
          <w:b/>
          <w:bCs/>
          <w:color w:val="0000CC"/>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\label{sec:Detektormodul}</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Das </w:t>
      </w:r>
      <w:r w:rsidRPr="00F46A62">
        <w:rPr>
          <w:rFonts w:ascii="Courier New" w:eastAsia="Times New Roman" w:hAnsi="Courier New" w:cs="Courier New"/>
          <w:color w:val="000000"/>
          <w:sz w:val="20"/>
          <w:szCs w:val="20"/>
          <w:u w:val="single"/>
          <w:lang w:eastAsia="de-DE"/>
        </w:rPr>
        <w:t>Detektormodul</w:t>
      </w:r>
      <w:r w:rsidRPr="00F46A62">
        <w:rPr>
          <w:rFonts w:ascii="Courier New" w:eastAsia="Times New Roman" w:hAnsi="Courier New" w:cs="Courier New"/>
          <w:color w:val="000000"/>
          <w:sz w:val="20"/>
          <w:szCs w:val="20"/>
          <w:lang w:eastAsia="de-DE"/>
        </w:rPr>
        <w:t xml:space="preserve"> besteht lediglich aus vier Photodioden und einem USB-</w:t>
      </w:r>
      <w:r w:rsidRPr="00F46A62">
        <w:rPr>
          <w:rFonts w:ascii="Courier New" w:eastAsia="Times New Roman" w:hAnsi="Courier New" w:cs="Courier New"/>
          <w:color w:val="000000"/>
          <w:sz w:val="20"/>
          <w:szCs w:val="20"/>
          <w:u w:val="single"/>
          <w:lang w:eastAsia="de-DE"/>
        </w:rPr>
        <w:t>2A</w:t>
      </w:r>
      <w:r w:rsidRPr="00F46A62">
        <w:rPr>
          <w:rFonts w:ascii="Courier New" w:eastAsia="Times New Roman" w:hAnsi="Courier New" w:cs="Courier New"/>
          <w:color w:val="000000"/>
          <w:sz w:val="20"/>
          <w:szCs w:val="20"/>
          <w:lang w:eastAsia="de-DE"/>
        </w:rPr>
        <w:t xml:space="preserve"> Eingang. Dadurch kann das </w:t>
      </w:r>
      <w:r w:rsidRPr="00F46A62">
        <w:rPr>
          <w:rFonts w:ascii="Courier New" w:eastAsia="Times New Roman" w:hAnsi="Courier New" w:cs="Courier New"/>
          <w:color w:val="000000"/>
          <w:sz w:val="20"/>
          <w:szCs w:val="20"/>
          <w:u w:val="single"/>
          <w:lang w:eastAsia="de-DE"/>
        </w:rPr>
        <w:t>Detektormodul</w:t>
      </w:r>
      <w:r w:rsidRPr="00F46A62">
        <w:rPr>
          <w:rFonts w:ascii="Courier New" w:eastAsia="Times New Roman" w:hAnsi="Courier New" w:cs="Courier New"/>
          <w:color w:val="000000"/>
          <w:sz w:val="20"/>
          <w:szCs w:val="20"/>
          <w:lang w:eastAsia="de-DE"/>
        </w:rPr>
        <w:t xml:space="preserve"> an den </w:t>
      </w:r>
      <w:r w:rsidRPr="00F46A62">
        <w:rPr>
          <w:rFonts w:ascii="Courier New" w:eastAsia="Times New Roman" w:hAnsi="Courier New" w:cs="Courier New"/>
          <w:color w:val="000000"/>
          <w:sz w:val="20"/>
          <w:szCs w:val="20"/>
          <w:u w:val="single"/>
          <w:lang w:eastAsia="de-DE"/>
        </w:rPr>
        <w:t>Oktokommander</w:t>
      </w:r>
      <w:r w:rsidRPr="00F46A62">
        <w:rPr>
          <w:rFonts w:ascii="Courier New" w:eastAsia="Times New Roman" w:hAnsi="Courier New" w:cs="Courier New"/>
          <w:color w:val="000000"/>
          <w:sz w:val="20"/>
          <w:szCs w:val="20"/>
          <w:lang w:eastAsia="de-DE"/>
        </w:rPr>
        <w:t xml:space="preserve"> angeschlossen werden. Zur Ansteuerung der Photodioden wurde auch hier ein </w:t>
      </w:r>
      <w:r w:rsidRPr="00F46A62">
        <w:rPr>
          <w:rFonts w:ascii="Courier New" w:eastAsia="Times New Roman" w:hAnsi="Courier New" w:cs="Courier New"/>
          <w:color w:val="000000"/>
          <w:sz w:val="20"/>
          <w:szCs w:val="20"/>
          <w:u w:val="single"/>
          <w:lang w:eastAsia="de-DE"/>
        </w:rPr>
        <w:t>i2c</w:t>
      </w:r>
      <w:r w:rsidRPr="00F46A62">
        <w:rPr>
          <w:rFonts w:ascii="Courier New" w:eastAsia="Times New Roman" w:hAnsi="Courier New" w:cs="Courier New"/>
          <w:color w:val="000000"/>
          <w:sz w:val="20"/>
          <w:szCs w:val="20"/>
          <w:lang w:eastAsia="de-DE"/>
        </w:rPr>
        <w:t xml:space="preserve"> Expander verwendet.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 der Komponenten der Bilder}</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{figure}[h]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\centering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[scale=0.7]{</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DetektormodulOffen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\caption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\label{fig:DetektormodulOffen}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{figure}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{figure}[h]</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\centering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[scale=0.5]{</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PrinzipskizzeDetektormodul</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800000"/>
          <w:sz w:val="20"/>
          <w:szCs w:val="20"/>
          <w:lang w:eastAsia="de-DE"/>
        </w:rPr>
        <w:t>\caption</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\textcolor</w:t>
      </w:r>
      <w:r w:rsidRPr="00F46A62">
        <w:rPr>
          <w:rFonts w:ascii="Courier New" w:eastAsia="Times New Roman" w:hAnsi="Courier New" w:cs="Courier New"/>
          <w:color w:val="000000"/>
          <w:sz w:val="20"/>
          <w:szCs w:val="20"/>
          <w:lang w:eastAsia="de-DE"/>
        </w:rPr>
        <w:t>{red}{Erklärung!}}</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b/>
          <w:bCs/>
          <w:color w:val="0000CC"/>
          <w:sz w:val="20"/>
          <w:szCs w:val="20"/>
          <w:lang w:eastAsia="de-DE"/>
        </w:rPr>
        <w:t>\label{fig:PrinzipskizzeDetektormodul}</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{figure}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606060"/>
          <w:sz w:val="20"/>
          <w:szCs w:val="20"/>
          <w:lang w:eastAsia="de-DE"/>
        </w:rPr>
        <w:t>% -----------------------------------------</w:t>
      </w:r>
      <w:r>
        <w:rPr>
          <w:rFonts w:ascii="Courier New" w:eastAsia="Times New Roman" w:hAnsi="Courier New" w:cs="Courier New"/>
          <w:color w:val="606060"/>
          <w:sz w:val="20"/>
          <w:szCs w:val="20"/>
          <w:lang w:eastAsia="de-DE"/>
        </w:rPr>
        <w:t>------------------------------</w:t>
      </w:r>
      <w:r w:rsidRPr="00F46A62">
        <w:rPr>
          <w:rFonts w:ascii="Courier New" w:eastAsia="Times New Roman" w:hAnsi="Courier New" w:cs="Courier New"/>
          <w:color w:val="606060"/>
          <w:sz w:val="20"/>
          <w:szCs w:val="20"/>
          <w:lang w:eastAsia="de-DE"/>
        </w:rPr>
        <w:t xml:space="preserve">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\section{Software}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\label{sec:Software}</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r w:rsidRPr="00F46A62">
        <w:rPr>
          <w:rFonts w:ascii="Times New Roman" w:eastAsia="Times New Roman" w:hAnsi="Times New Roman" w:cs="Times New Roman"/>
          <w:color w:val="000000"/>
          <w:sz w:val="24"/>
          <w:szCs w:val="24"/>
          <w:lang w:eastAsia="de-DE"/>
        </w:rPr>
        <w:t xml:space="preserve">Bei der für den </w:t>
      </w:r>
      <w:r w:rsidRPr="00F46A62">
        <w:rPr>
          <w:rFonts w:ascii="Times New Roman" w:eastAsia="Times New Roman" w:hAnsi="Times New Roman" w:cs="Times New Roman"/>
          <w:color w:val="000000"/>
          <w:sz w:val="24"/>
          <w:szCs w:val="24"/>
          <w:u w:val="single"/>
          <w:lang w:eastAsia="de-DE"/>
        </w:rPr>
        <w:t>Gestikulaser</w:t>
      </w:r>
      <w:r w:rsidRPr="00F46A62">
        <w:rPr>
          <w:rFonts w:ascii="Times New Roman" w:eastAsia="Times New Roman" w:hAnsi="Times New Roman" w:cs="Times New Roman"/>
          <w:color w:val="000000"/>
          <w:sz w:val="24"/>
          <w:szCs w:val="24"/>
          <w:lang w:eastAsia="de-DE"/>
        </w:rPr>
        <w:t xml:space="preserve"> benötigten Software wurde komplett auf </w:t>
      </w:r>
      <w:r w:rsidRPr="00F46A62">
        <w:rPr>
          <w:rFonts w:ascii="Times New Roman" w:eastAsia="Times New Roman" w:hAnsi="Times New Roman" w:cs="Times New Roman"/>
          <w:color w:val="000000"/>
          <w:sz w:val="24"/>
          <w:szCs w:val="24"/>
          <w:u w:val="single"/>
          <w:lang w:eastAsia="de-DE"/>
        </w:rPr>
        <w:t>open</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source</w:t>
      </w:r>
      <w:r w:rsidRPr="00F46A62">
        <w:rPr>
          <w:rFonts w:ascii="Times New Roman" w:eastAsia="Times New Roman" w:hAnsi="Times New Roman" w:cs="Times New Roman"/>
          <w:color w:val="000000"/>
          <w:sz w:val="24"/>
          <w:szCs w:val="24"/>
          <w:lang w:eastAsia="de-DE"/>
        </w:rPr>
        <w:t xml:space="preserve"> verfügbare Programme und Bibliotheken gesetzt. Der Code auf den </w:t>
      </w:r>
      <w:r w:rsidRPr="00F46A62">
        <w:rPr>
          <w:rFonts w:ascii="Times New Roman" w:eastAsia="Times New Roman" w:hAnsi="Times New Roman" w:cs="Times New Roman"/>
          <w:color w:val="000000"/>
          <w:sz w:val="24"/>
          <w:szCs w:val="24"/>
          <w:u w:val="single"/>
          <w:lang w:eastAsia="de-DE"/>
        </w:rPr>
        <w:t>Microcontrollern</w:t>
      </w:r>
      <w:r w:rsidRPr="00F46A62">
        <w:rPr>
          <w:rFonts w:ascii="Times New Roman" w:eastAsia="Times New Roman" w:hAnsi="Times New Roman" w:cs="Times New Roman"/>
          <w:color w:val="000000"/>
          <w:sz w:val="24"/>
          <w:szCs w:val="24"/>
          <w:lang w:eastAsia="de-DE"/>
        </w:rPr>
        <w:t xml:space="preserve"> wurde mit Hilfe der </w:t>
      </w:r>
      <w:r w:rsidRPr="00F46A62">
        <w:rPr>
          <w:rFonts w:ascii="Times New Roman" w:eastAsia="Times New Roman" w:hAnsi="Times New Roman" w:cs="Times New Roman"/>
          <w:color w:val="800000"/>
          <w:sz w:val="24"/>
          <w:szCs w:val="24"/>
          <w:lang w:eastAsia="de-DE"/>
        </w:rPr>
        <w:t>\href</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https</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www</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arduino</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cc</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en</w:t>
      </w:r>
      <w:r w:rsidRPr="00F46A62">
        <w:rPr>
          <w:rFonts w:ascii="Times New Roman" w:eastAsia="Times New Roman" w:hAnsi="Times New Roman" w:cs="Times New Roman"/>
          <w:color w:val="000000"/>
          <w:sz w:val="24"/>
          <w:szCs w:val="24"/>
          <w:lang w:eastAsia="de-DE"/>
        </w:rPr>
        <w:t>/Main/Software}{</w:t>
      </w:r>
      <w:r w:rsidRPr="00F46A62">
        <w:rPr>
          <w:rFonts w:ascii="Times New Roman" w:eastAsia="Times New Roman" w:hAnsi="Times New Roman" w:cs="Times New Roman"/>
          <w:color w:val="000000"/>
          <w:sz w:val="24"/>
          <w:szCs w:val="24"/>
          <w:u w:val="single"/>
          <w:lang w:eastAsia="de-DE"/>
        </w:rPr>
        <w:t>Arduino</w:t>
      </w:r>
      <w:r w:rsidRPr="00F46A62">
        <w:rPr>
          <w:rFonts w:ascii="Times New Roman" w:eastAsia="Times New Roman" w:hAnsi="Times New Roman" w:cs="Times New Roman"/>
          <w:color w:val="000000"/>
          <w:sz w:val="24"/>
          <w:szCs w:val="24"/>
          <w:lang w:eastAsia="de-DE"/>
        </w:rPr>
        <w:t xml:space="preserve"> IDE} entwickelt. Das Aufzeichnen der Daten, sowie das Aufstellen und Auswerten der Modelle erfolgt mit Hilfe von Python Skripten. Für die Erstellung der mathematischen Modelle, die bei der Erkennung der Gesten zum Einsatz kommen, wurde die </w:t>
      </w:r>
      <w:r w:rsidRPr="00F46A62">
        <w:rPr>
          <w:rFonts w:ascii="Times New Roman" w:eastAsia="Times New Roman" w:hAnsi="Times New Roman" w:cs="Times New Roman"/>
          <w:color w:val="800000"/>
          <w:sz w:val="24"/>
          <w:szCs w:val="24"/>
          <w:lang w:eastAsia="de-DE"/>
        </w:rPr>
        <w:t>\href</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https</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www</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tensorflow</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org</w:t>
      </w:r>
      <w:r w:rsidRPr="00F46A62">
        <w:rPr>
          <w:rFonts w:ascii="Times New Roman" w:eastAsia="Times New Roman" w:hAnsi="Times New Roman" w:cs="Times New Roman"/>
          <w:color w:val="000000"/>
          <w:sz w:val="24"/>
          <w:szCs w:val="24"/>
          <w:lang w:eastAsia="de-DE"/>
        </w:rPr>
        <w:t>/}{</w:t>
      </w:r>
      <w:r w:rsidRPr="00F46A62">
        <w:rPr>
          <w:rFonts w:ascii="Times New Roman" w:eastAsia="Times New Roman" w:hAnsi="Times New Roman" w:cs="Times New Roman"/>
          <w:color w:val="000000"/>
          <w:sz w:val="24"/>
          <w:szCs w:val="24"/>
          <w:u w:val="single"/>
          <w:lang w:eastAsia="de-DE"/>
        </w:rPr>
        <w:t>TensorFlow</w:t>
      </w:r>
      <w:r w:rsidRPr="00F46A62">
        <w:rPr>
          <w:rFonts w:ascii="Times New Roman" w:eastAsia="Times New Roman" w:hAnsi="Times New Roman" w:cs="Times New Roman"/>
          <w:color w:val="800000"/>
          <w:sz w:val="24"/>
          <w:szCs w:val="24"/>
          <w:lang w:eastAsia="de-DE"/>
        </w:rPr>
        <w:t>\texttrademark</w:t>
      </w:r>
      <w:r w:rsidRPr="00F46A62">
        <w:rPr>
          <w:rFonts w:ascii="Times New Roman" w:eastAsia="Times New Roman" w:hAnsi="Times New Roman" w:cs="Times New Roman"/>
          <w:color w:val="000000"/>
          <w:sz w:val="24"/>
          <w:szCs w:val="24"/>
          <w:lang w:eastAsia="de-DE"/>
        </w:rPr>
        <w:t>} Bibliothek verwendet.</w:t>
      </w: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lastRenderedPageBreak/>
        <w:t>\chapter{Marketing und Kosten}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b/>
          <w:bCs/>
          <w:color w:val="0000CC"/>
          <w:sz w:val="20"/>
          <w:szCs w:val="20"/>
          <w:lang w:eastAsia="de-DE"/>
        </w:rPr>
        <w:t>\label{ch:Kosten}</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Neben der Entwicklung unseres Produktes wurde im Laufe der Entwicklungszeit zusätzliche </w:t>
      </w:r>
      <w:r w:rsidRPr="00F46A62">
        <w:rPr>
          <w:rFonts w:ascii="Courier New" w:eastAsia="Times New Roman" w:hAnsi="Courier New" w:cs="Courier New"/>
          <w:color w:val="000000"/>
          <w:sz w:val="20"/>
          <w:szCs w:val="20"/>
          <w:u w:val="single"/>
          <w:lang w:eastAsia="de-DE"/>
        </w:rPr>
        <w:t>Öffentlichkeitsarbeiten</w:t>
      </w:r>
      <w:r w:rsidRPr="00F46A62">
        <w:rPr>
          <w:rFonts w:ascii="Courier New" w:eastAsia="Times New Roman" w:hAnsi="Courier New" w:cs="Courier New"/>
          <w:color w:val="000000"/>
          <w:sz w:val="20"/>
          <w:szCs w:val="20"/>
          <w:lang w:eastAsia="de-DE"/>
        </w:rPr>
        <w:t xml:space="preserve"> geleistet. So wurde die Website </w:t>
      </w:r>
      <w:r w:rsidRPr="00F46A62">
        <w:rPr>
          <w:rFonts w:ascii="Courier New" w:eastAsia="Times New Roman" w:hAnsi="Courier New" w:cs="Courier New"/>
          <w:color w:val="800000"/>
          <w:sz w:val="20"/>
          <w:szCs w:val="20"/>
          <w:lang w:eastAsia="de-DE"/>
        </w:rPr>
        <w:t>\url</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https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www</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gestikulaser</w:t>
      </w:r>
      <w:r w:rsidRPr="00F46A62">
        <w:rPr>
          <w:rFonts w:ascii="Courier New" w:eastAsia="Times New Roman" w:hAnsi="Courier New" w:cs="Courier New"/>
          <w:color w:val="000000"/>
          <w:sz w:val="20"/>
          <w:szCs w:val="20"/>
          <w:lang w:eastAsia="de-DE"/>
        </w:rPr>
        <w:t xml:space="preserve">.de/} ins Leben gerufen sowie der </w:t>
      </w:r>
      <w:r w:rsidRPr="00F46A62">
        <w:rPr>
          <w:rFonts w:ascii="Courier New" w:eastAsia="Times New Roman" w:hAnsi="Courier New" w:cs="Courier New"/>
          <w:color w:val="000000"/>
          <w:sz w:val="20"/>
          <w:szCs w:val="20"/>
          <w:u w:val="single"/>
          <w:lang w:eastAsia="de-DE"/>
        </w:rPr>
        <w:t>Instagram</w:t>
      </w:r>
      <w:r w:rsidRPr="00F46A62">
        <w:rPr>
          <w:rFonts w:ascii="Courier New" w:eastAsia="Times New Roman" w:hAnsi="Courier New" w:cs="Courier New"/>
          <w:color w:val="000000"/>
          <w:sz w:val="20"/>
          <w:szCs w:val="20"/>
          <w:lang w:eastAsia="de-DE"/>
        </w:rPr>
        <w:t xml:space="preserve"> Account </w:t>
      </w:r>
      <w:r w:rsidRPr="00F46A62">
        <w:rPr>
          <w:rFonts w:ascii="Courier New" w:eastAsia="Times New Roman" w:hAnsi="Courier New" w:cs="Courier New"/>
          <w:color w:val="800000"/>
          <w:sz w:val="20"/>
          <w:szCs w:val="20"/>
          <w:lang w:eastAsia="de-DE"/>
        </w:rPr>
        <w:t>\href</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https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www</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instagram</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com</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laserharptos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800000"/>
          <w:sz w:val="20"/>
          <w:szCs w:val="20"/>
          <w:lang w:eastAsia="de-DE"/>
        </w:rPr>
        <w:t>\texttt</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laserharptos</w:t>
      </w:r>
      <w:r w:rsidRPr="00F46A62">
        <w:rPr>
          <w:rFonts w:ascii="Courier New" w:eastAsia="Times New Roman" w:hAnsi="Courier New" w:cs="Courier New"/>
          <w:color w:val="000000"/>
          <w:sz w:val="20"/>
          <w:szCs w:val="20"/>
          <w:lang w:eastAsia="de-DE"/>
        </w:rPr>
        <w:t xml:space="preserve">}} mit über 100 Abonnenten betreut. </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Im Zuge dessen wurde auch Sponsoren angeworben, welche Interesse an der Unterstützung unseres Projektes hatten.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 xml:space="preserve">Folgende Sponsoren haben uns bei diesem Projekt unterstützt: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\begin</w:t>
      </w:r>
      <w:r w:rsidRPr="00F46A62">
        <w:rPr>
          <w:rFonts w:ascii="Courier New" w:eastAsia="Times New Roman" w:hAnsi="Courier New" w:cs="Courier New"/>
          <w:color w:val="000000"/>
          <w:sz w:val="20"/>
          <w:szCs w:val="20"/>
          <w:lang w:eastAsia="de-DE"/>
        </w:rPr>
        <w:t>{tabularx}{</w:t>
      </w:r>
      <w:r w:rsidRPr="00F46A62">
        <w:rPr>
          <w:rFonts w:ascii="Courier New" w:eastAsia="Times New Roman" w:hAnsi="Courier New" w:cs="Courier New"/>
          <w:color w:val="800000"/>
          <w:sz w:val="20"/>
          <w:szCs w:val="20"/>
          <w:lang w:eastAsia="de-DE"/>
        </w:rPr>
        <w:t>\textwidth</w:t>
      </w:r>
      <w:r w:rsidRPr="00F46A62">
        <w:rPr>
          <w:rFonts w:ascii="Courier New" w:eastAsia="Times New Roman" w:hAnsi="Courier New" w:cs="Courier New"/>
          <w:color w:val="000000"/>
          <w:sz w:val="20"/>
          <w:szCs w:val="20"/>
          <w:lang w:eastAsia="de-DE"/>
        </w:rPr>
        <w:t>}{r c}</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000000"/>
          <w:sz w:val="20"/>
          <w:szCs w:val="20"/>
          <w:u w:val="single"/>
          <w:lang w:eastAsia="de-DE"/>
        </w:rPr>
        <w:t>Aconity</w:t>
      </w:r>
      <w:r w:rsidRPr="00F46A62">
        <w:rPr>
          <w:rFonts w:ascii="Courier New" w:eastAsia="Times New Roman" w:hAnsi="Courier New" w:cs="Courier New"/>
          <w:color w:val="000000"/>
          <w:sz w:val="20"/>
          <w:szCs w:val="20"/>
          <w:lang w:eastAsia="de-DE"/>
        </w:rPr>
        <w:t xml:space="preserve"> GmbH &amp; </w:t>
      </w:r>
      <w:r w:rsidRPr="00F46A62">
        <w:rPr>
          <w:rFonts w:ascii="Courier New" w:eastAsia="Times New Roman" w:hAnsi="Courier New" w:cs="Courier New"/>
          <w:color w:val="800000"/>
          <w:sz w:val="20"/>
          <w:szCs w:val="20"/>
          <w:lang w:eastAsia="de-DE"/>
        </w:rPr>
        <w:t>\noindent\parbox</w:t>
      </w:r>
      <w:r w:rsidRPr="00F46A62">
        <w:rPr>
          <w:rFonts w:ascii="Courier New" w:eastAsia="Times New Roman" w:hAnsi="Courier New" w:cs="Courier New"/>
          <w:color w:val="000000"/>
          <w:sz w:val="20"/>
          <w:szCs w:val="20"/>
          <w:lang w:eastAsia="de-DE"/>
        </w:rPr>
        <w:t>[c]{</w:t>
      </w:r>
      <w:r w:rsidRPr="00F46A62">
        <w:rPr>
          <w:rFonts w:ascii="Courier New" w:eastAsia="Times New Roman" w:hAnsi="Courier New" w:cs="Courier New"/>
          <w:color w:val="800000"/>
          <w:sz w:val="20"/>
          <w:szCs w:val="20"/>
          <w:lang w:eastAsia="de-DE"/>
        </w:rPr>
        <w:t>\hsize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[scale=0.5]{</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AconityLogo</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t xml:space="preserve">&amp;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t xml:space="preserve">Fraunhofer </w:t>
      </w:r>
      <w:r w:rsidRPr="00F46A62">
        <w:rPr>
          <w:rFonts w:ascii="Courier New" w:eastAsia="Times New Roman" w:hAnsi="Courier New" w:cs="Courier New"/>
          <w:color w:val="000000"/>
          <w:sz w:val="20"/>
          <w:szCs w:val="20"/>
          <w:u w:val="single"/>
          <w:lang w:eastAsia="de-DE"/>
        </w:rPr>
        <w:t>ILT</w:t>
      </w:r>
      <w:r w:rsidRPr="00F46A62">
        <w:rPr>
          <w:rFonts w:ascii="Courier New" w:eastAsia="Times New Roman" w:hAnsi="Courier New" w:cs="Courier New"/>
          <w:color w:val="000000"/>
          <w:sz w:val="20"/>
          <w:szCs w:val="20"/>
          <w:lang w:eastAsia="de-DE"/>
        </w:rPr>
        <w:t xml:space="preserve"> &amp; </w:t>
      </w:r>
      <w:r w:rsidRPr="00F46A62">
        <w:rPr>
          <w:rFonts w:ascii="Courier New" w:eastAsia="Times New Roman" w:hAnsi="Courier New" w:cs="Courier New"/>
          <w:color w:val="800000"/>
          <w:sz w:val="20"/>
          <w:szCs w:val="20"/>
          <w:lang w:eastAsia="de-DE"/>
        </w:rPr>
        <w:t>\noindent\parbox</w:t>
      </w:r>
      <w:r w:rsidRPr="00F46A62">
        <w:rPr>
          <w:rFonts w:ascii="Courier New" w:eastAsia="Times New Roman" w:hAnsi="Courier New" w:cs="Courier New"/>
          <w:color w:val="000000"/>
          <w:sz w:val="20"/>
          <w:szCs w:val="20"/>
          <w:lang w:eastAsia="de-DE"/>
        </w:rPr>
        <w:t>[c]{</w:t>
      </w:r>
      <w:r w:rsidRPr="00F46A62">
        <w:rPr>
          <w:rFonts w:ascii="Courier New" w:eastAsia="Times New Roman" w:hAnsi="Courier New" w:cs="Courier New"/>
          <w:color w:val="800000"/>
          <w:sz w:val="20"/>
          <w:szCs w:val="20"/>
          <w:lang w:eastAsia="de-DE"/>
        </w:rPr>
        <w:t>\hsize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[scale=0.8]{</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ILTLogo</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t xml:space="preserve">&amp;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000000"/>
          <w:sz w:val="20"/>
          <w:szCs w:val="20"/>
          <w:u w:val="single"/>
          <w:lang w:eastAsia="de-DE"/>
        </w:rPr>
        <w:t>TOS</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RWTH</w:t>
      </w:r>
      <w:r w:rsidRPr="00F46A62">
        <w:rPr>
          <w:rFonts w:ascii="Courier New" w:eastAsia="Times New Roman" w:hAnsi="Courier New" w:cs="Courier New"/>
          <w:color w:val="000000"/>
          <w:sz w:val="20"/>
          <w:szCs w:val="20"/>
          <w:lang w:eastAsia="de-DE"/>
        </w:rPr>
        <w:t xml:space="preserve"> Aachen </w:t>
      </w:r>
      <w:r w:rsidRPr="00F46A62">
        <w:rPr>
          <w:rFonts w:ascii="Courier New" w:eastAsia="Times New Roman" w:hAnsi="Courier New" w:cs="Courier New"/>
          <w:color w:val="000000"/>
          <w:sz w:val="20"/>
          <w:szCs w:val="20"/>
          <w:u w:val="single"/>
          <w:lang w:eastAsia="de-DE"/>
        </w:rPr>
        <w:t>University</w:t>
      </w:r>
      <w:r w:rsidRPr="00F46A62">
        <w:rPr>
          <w:rFonts w:ascii="Courier New" w:eastAsia="Times New Roman" w:hAnsi="Courier New" w:cs="Courier New"/>
          <w:color w:val="000000"/>
          <w:sz w:val="20"/>
          <w:szCs w:val="20"/>
          <w:lang w:eastAsia="de-DE"/>
        </w:rPr>
        <w:t xml:space="preserve"> &amp; </w:t>
      </w:r>
      <w:r w:rsidRPr="00F46A62">
        <w:rPr>
          <w:rFonts w:ascii="Courier New" w:eastAsia="Times New Roman" w:hAnsi="Courier New" w:cs="Courier New"/>
          <w:color w:val="800000"/>
          <w:sz w:val="20"/>
          <w:szCs w:val="20"/>
          <w:lang w:eastAsia="de-DE"/>
        </w:rPr>
        <w:t>\noindent\parbox</w:t>
      </w:r>
      <w:r w:rsidRPr="00F46A62">
        <w:rPr>
          <w:rFonts w:ascii="Courier New" w:eastAsia="Times New Roman" w:hAnsi="Courier New" w:cs="Courier New"/>
          <w:color w:val="000000"/>
          <w:sz w:val="20"/>
          <w:szCs w:val="20"/>
          <w:lang w:eastAsia="de-DE"/>
        </w:rPr>
        <w:t>[c]{</w:t>
      </w:r>
      <w:r w:rsidRPr="00F46A62">
        <w:rPr>
          <w:rFonts w:ascii="Courier New" w:eastAsia="Times New Roman" w:hAnsi="Courier New" w:cs="Courier New"/>
          <w:color w:val="800000"/>
          <w:sz w:val="20"/>
          <w:szCs w:val="20"/>
          <w:lang w:eastAsia="de-DE"/>
        </w:rPr>
        <w:t>\hsize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[scale=0.5]{</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TOSLogo</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t xml:space="preserve">&amp;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00"/>
          <w:sz w:val="20"/>
          <w:szCs w:val="20"/>
          <w:lang w:eastAsia="de-DE"/>
        </w:rPr>
        <w:tab/>
      </w:r>
      <w:r w:rsidRPr="00F46A62">
        <w:rPr>
          <w:rFonts w:ascii="Courier New" w:eastAsia="Times New Roman" w:hAnsi="Courier New" w:cs="Courier New"/>
          <w:color w:val="000000"/>
          <w:sz w:val="20"/>
          <w:szCs w:val="20"/>
          <w:u w:val="single"/>
          <w:lang w:eastAsia="de-DE"/>
        </w:rPr>
        <w:t>Würth</w:t>
      </w:r>
      <w:r w:rsidRPr="00F46A62">
        <w:rPr>
          <w:rFonts w:ascii="Courier New" w:eastAsia="Times New Roman" w:hAnsi="Courier New" w:cs="Courier New"/>
          <w:color w:val="000000"/>
          <w:sz w:val="20"/>
          <w:szCs w:val="20"/>
          <w:lang w:eastAsia="de-DE"/>
        </w:rPr>
        <w:t xml:space="preserve"> </w:t>
      </w:r>
      <w:r w:rsidRPr="00F46A62">
        <w:rPr>
          <w:rFonts w:ascii="Courier New" w:eastAsia="Times New Roman" w:hAnsi="Courier New" w:cs="Courier New"/>
          <w:color w:val="000000"/>
          <w:sz w:val="20"/>
          <w:szCs w:val="20"/>
          <w:u w:val="single"/>
          <w:lang w:eastAsia="de-DE"/>
        </w:rPr>
        <w:t>Electronik</w:t>
      </w:r>
      <w:r w:rsidRPr="00F46A62">
        <w:rPr>
          <w:rFonts w:ascii="Courier New" w:eastAsia="Times New Roman" w:hAnsi="Courier New" w:cs="Courier New"/>
          <w:color w:val="000000"/>
          <w:sz w:val="20"/>
          <w:szCs w:val="20"/>
          <w:lang w:eastAsia="de-DE"/>
        </w:rPr>
        <w:t xml:space="preserve"> GmbH </w:t>
      </w:r>
      <w:r w:rsidRPr="00F46A62">
        <w:rPr>
          <w:rFonts w:ascii="Courier New" w:eastAsia="Times New Roman" w:hAnsi="Courier New" w:cs="Courier New"/>
          <w:color w:val="800000"/>
          <w:sz w:val="20"/>
          <w:szCs w:val="20"/>
          <w:lang w:eastAsia="de-DE"/>
        </w:rPr>
        <w:t>\&amp;</w:t>
      </w:r>
      <w:r w:rsidRPr="00F46A62">
        <w:rPr>
          <w:rFonts w:ascii="Courier New" w:eastAsia="Times New Roman" w:hAnsi="Courier New" w:cs="Courier New"/>
          <w:color w:val="000000"/>
          <w:sz w:val="20"/>
          <w:szCs w:val="20"/>
          <w:lang w:eastAsia="de-DE"/>
        </w:rPr>
        <w:t xml:space="preserve"> Co. KG &amp; </w:t>
      </w:r>
      <w:r w:rsidRPr="00F46A62">
        <w:rPr>
          <w:rFonts w:ascii="Courier New" w:eastAsia="Times New Roman" w:hAnsi="Courier New" w:cs="Courier New"/>
          <w:color w:val="800000"/>
          <w:sz w:val="20"/>
          <w:szCs w:val="20"/>
          <w:lang w:eastAsia="de-DE"/>
        </w:rPr>
        <w:t>\noindent\parbox</w:t>
      </w:r>
      <w:r w:rsidRPr="00F46A62">
        <w:rPr>
          <w:rFonts w:ascii="Courier New" w:eastAsia="Times New Roman" w:hAnsi="Courier New" w:cs="Courier New"/>
          <w:color w:val="000000"/>
          <w:sz w:val="20"/>
          <w:szCs w:val="20"/>
          <w:lang w:eastAsia="de-DE"/>
        </w:rPr>
        <w:t>[c]{</w:t>
      </w:r>
      <w:r w:rsidRPr="00F46A62">
        <w:rPr>
          <w:rFonts w:ascii="Courier New" w:eastAsia="Times New Roman" w:hAnsi="Courier New" w:cs="Courier New"/>
          <w:color w:val="800000"/>
          <w:sz w:val="20"/>
          <w:szCs w:val="20"/>
          <w:lang w:eastAsia="de-DE"/>
        </w:rPr>
        <w:t>\hsize</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b/>
          <w:bCs/>
          <w:color w:val="0000CC"/>
          <w:sz w:val="20"/>
          <w:szCs w:val="20"/>
          <w:lang w:eastAsia="de-DE"/>
        </w:rPr>
        <w:t>\includegraphics</w:t>
      </w:r>
      <w:r w:rsidRPr="00F46A62">
        <w:rPr>
          <w:rFonts w:ascii="Courier New" w:eastAsia="Times New Roman" w:hAnsi="Courier New" w:cs="Courier New"/>
          <w:color w:val="000000"/>
          <w:sz w:val="20"/>
          <w:szCs w:val="20"/>
          <w:lang w:eastAsia="de-DE"/>
        </w:rPr>
        <w:t>[scale=0.05]{</w:t>
      </w:r>
      <w:r w:rsidRPr="00F46A62">
        <w:rPr>
          <w:rFonts w:ascii="Courier New" w:eastAsia="Times New Roman" w:hAnsi="Courier New" w:cs="Courier New"/>
          <w:color w:val="000000"/>
          <w:sz w:val="20"/>
          <w:szCs w:val="20"/>
          <w:u w:val="single"/>
          <w:lang w:eastAsia="de-DE"/>
        </w:rPr>
        <w:t>figures</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WuerthLogo</w:t>
      </w:r>
      <w:r w:rsidRPr="00F46A62">
        <w:rPr>
          <w:rFonts w:ascii="Courier New" w:eastAsia="Times New Roman" w:hAnsi="Courier New" w:cs="Courier New"/>
          <w:color w:val="000000"/>
          <w:sz w:val="20"/>
          <w:szCs w:val="20"/>
          <w:lang w:eastAsia="de-DE"/>
        </w:rPr>
        <w:t>.</w:t>
      </w:r>
      <w:r w:rsidRPr="00F46A62">
        <w:rPr>
          <w:rFonts w:ascii="Courier New" w:eastAsia="Times New Roman" w:hAnsi="Courier New" w:cs="Courier New"/>
          <w:color w:val="000000"/>
          <w:sz w:val="20"/>
          <w:szCs w:val="20"/>
          <w:u w:val="single"/>
          <w:lang w:eastAsia="de-DE"/>
        </w:rPr>
        <w:t>png</w:t>
      </w:r>
      <w:r w:rsidRPr="00F46A62">
        <w:rPr>
          <w:rFonts w:ascii="Courier New" w:eastAsia="Times New Roman" w:hAnsi="Courier New" w:cs="Courier New"/>
          <w:color w:val="0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46A62">
        <w:rPr>
          <w:rFonts w:ascii="Courier New" w:eastAsia="Times New Roman" w:hAnsi="Courier New" w:cs="Courier New"/>
          <w:color w:val="0000CC"/>
          <w:sz w:val="20"/>
          <w:szCs w:val="20"/>
          <w:lang w:eastAsia="de-DE"/>
        </w:rPr>
        <w:t>\end</w:t>
      </w:r>
      <w:r w:rsidRPr="00F46A62">
        <w:rPr>
          <w:rFonts w:ascii="Courier New" w:eastAsia="Times New Roman" w:hAnsi="Courier New" w:cs="Courier New"/>
          <w:color w:val="000000"/>
          <w:sz w:val="20"/>
          <w:szCs w:val="20"/>
          <w:lang w:eastAsia="de-DE"/>
        </w:rPr>
        <w:t xml:space="preserve">{tabularx} </w:t>
      </w:r>
      <w:r w:rsidRPr="00F46A62">
        <w:rPr>
          <w:rFonts w:ascii="Courier New" w:eastAsia="Times New Roman" w:hAnsi="Courier New" w:cs="Courier New"/>
          <w:color w:val="800000"/>
          <w:sz w:val="20"/>
          <w:szCs w:val="20"/>
          <w:lang w:eastAsia="de-DE"/>
        </w:rPr>
        <w:t>\\</w:t>
      </w:r>
    </w:p>
    <w:p w:rsidR="00F46A62" w:rsidRP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r w:rsidRPr="00F46A62">
        <w:rPr>
          <w:rFonts w:ascii="Times New Roman" w:eastAsia="Times New Roman" w:hAnsi="Times New Roman" w:cs="Times New Roman"/>
          <w:color w:val="606060"/>
          <w:sz w:val="24"/>
          <w:szCs w:val="24"/>
          <w:lang w:eastAsia="de-DE"/>
        </w:rPr>
        <w:t>%Durch diese Sponsoren war es uns möglich, die Kosten unserer</w:t>
      </w: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06060"/>
          <w:sz w:val="24"/>
          <w:szCs w:val="24"/>
          <w:lang w:eastAsia="de-DE"/>
        </w:rPr>
      </w:pPr>
    </w:p>
    <w:p w:rsidR="00F46A62" w:rsidRDefault="00F46A62" w:rsidP="00F46A62">
      <w:pPr>
        <w:pStyle w:val="HTMLVorformatiert"/>
      </w:pPr>
      <w:r>
        <w:rPr>
          <w:b/>
          <w:bCs/>
          <w:color w:val="0000CC"/>
        </w:rPr>
        <w:lastRenderedPageBreak/>
        <w:t>\chapter{Ausblick}</w:t>
      </w:r>
    </w:p>
    <w:p w:rsidR="00F46A62" w:rsidRDefault="00F46A62" w:rsidP="00F46A62">
      <w:pPr>
        <w:pStyle w:val="HTMLVorformatiert"/>
      </w:pPr>
      <w:r>
        <w:rPr>
          <w:b/>
          <w:bCs/>
          <w:color w:val="0000CC"/>
        </w:rPr>
        <w:t>\label{ch:Ausblick}</w:t>
      </w:r>
    </w:p>
    <w:p w:rsidR="00F46A62" w:rsidRDefault="00F46A62" w:rsidP="00F46A62">
      <w:pPr>
        <w:pStyle w:val="HTMLVorformatiert"/>
      </w:pPr>
    </w:p>
    <w:p w:rsidR="00F46A62" w:rsidRDefault="00F46A62" w:rsidP="00F46A62">
      <w:pPr>
        <w:pStyle w:val="HTMLVorformatiert"/>
      </w:pPr>
      <w:r>
        <w:rPr>
          <w:color w:val="800000"/>
        </w:rPr>
        <w:t>\textcolor</w:t>
      </w:r>
      <w:r>
        <w:rPr>
          <w:color w:val="000000"/>
        </w:rPr>
        <w:t xml:space="preserve">{red}{Erweiterung um Sensorhandschuh zur verbesserten Erkennung der Daten. Überarbeitung des Designs um die Module besser </w:t>
      </w:r>
      <w:r>
        <w:rPr>
          <w:color w:val="000000"/>
          <w:u w:val="single"/>
        </w:rPr>
        <w:t>bzw</w:t>
      </w:r>
      <w:r>
        <w:rPr>
          <w:color w:val="000000"/>
        </w:rPr>
        <w:t>. anders zusammen zu stecken.}</w:t>
      </w:r>
    </w:p>
    <w:p w:rsidR="00F46A62" w:rsidRDefault="00F46A62" w:rsidP="00F46A62">
      <w:pPr>
        <w:pStyle w:val="HTMLVorformatiert"/>
      </w:pPr>
    </w:p>
    <w:p w:rsidR="00F46A62" w:rsidRDefault="00F46A62" w:rsidP="00F46A62">
      <w:pPr>
        <w:pStyle w:val="HTMLVorformatiert"/>
      </w:pPr>
      <w:r>
        <w:rPr>
          <w:color w:val="000000"/>
        </w:rPr>
        <w:t xml:space="preserve">An dieser Stelle möchten wir einen Ausblick geben, wie der von uns entwickelte </w:t>
      </w:r>
      <w:r>
        <w:rPr>
          <w:color w:val="000000"/>
          <w:u w:val="single"/>
        </w:rPr>
        <w:t>Gestikulaser</w:t>
      </w:r>
      <w:r>
        <w:rPr>
          <w:color w:val="000000"/>
        </w:rPr>
        <w:t xml:space="preserve">  weiterentwickelt werden könnte. </w:t>
      </w:r>
    </w:p>
    <w:p w:rsidR="00F46A62" w:rsidRDefault="00F46A62" w:rsidP="00F46A62">
      <w:pPr>
        <w:pStyle w:val="HTMLVorformatiert"/>
      </w:pPr>
    </w:p>
    <w:p w:rsidR="00F46A62" w:rsidRDefault="00F46A62" w:rsidP="00F46A62">
      <w:pPr>
        <w:pStyle w:val="HTMLVorformatiert"/>
      </w:pPr>
      <w:r>
        <w:rPr>
          <w:color w:val="000000"/>
        </w:rPr>
        <w:t xml:space="preserve">Hier wäre zunächst einmal eine Verfeinerung der aktuell durchführbaren </w:t>
      </w:r>
      <w:r>
        <w:rPr>
          <w:color w:val="000000"/>
          <w:u w:val="single"/>
        </w:rPr>
        <w:t>Gestenerkennung</w:t>
      </w:r>
      <w:r>
        <w:rPr>
          <w:color w:val="000000"/>
        </w:rPr>
        <w:t xml:space="preserve"> denkbar, die nicht nur die Stellung der Hand, sondern auch die Krümmung der einzelnen Finger berücksichtigt. Zu diesem Zweck wurde bereits ein Prototyp für einen Sensorhandschuh entwickelt. </w:t>
      </w:r>
    </w:p>
    <w:p w:rsidR="00F46A62" w:rsidRDefault="00F46A62" w:rsidP="00F46A62">
      <w:pPr>
        <w:pStyle w:val="HTMLVorformatiert"/>
      </w:pPr>
    </w:p>
    <w:p w:rsidR="00F46A62" w:rsidRDefault="00F46A62" w:rsidP="00F46A62">
      <w:pPr>
        <w:pStyle w:val="HTMLVorformatiert"/>
      </w:pPr>
      <w:r>
        <w:rPr>
          <w:color w:val="0000CC"/>
        </w:rPr>
        <w:t>\begin</w:t>
      </w:r>
      <w:r>
        <w:rPr>
          <w:color w:val="000000"/>
        </w:rPr>
        <w:t>{figure}[h]</w:t>
      </w:r>
    </w:p>
    <w:p w:rsidR="00F46A62" w:rsidRDefault="00F46A62" w:rsidP="00F46A62">
      <w:pPr>
        <w:pStyle w:val="HTMLVorformatiert"/>
      </w:pPr>
      <w:r>
        <w:rPr>
          <w:color w:val="000000"/>
        </w:rPr>
        <w:tab/>
      </w:r>
      <w:r>
        <w:rPr>
          <w:color w:val="800000"/>
        </w:rPr>
        <w:t>\centering</w:t>
      </w:r>
    </w:p>
    <w:p w:rsidR="00F46A62" w:rsidRDefault="00F46A62" w:rsidP="00F46A62">
      <w:pPr>
        <w:pStyle w:val="HTMLVorformatiert"/>
      </w:pPr>
      <w:r>
        <w:rPr>
          <w:color w:val="000000"/>
        </w:rPr>
        <w:tab/>
      </w:r>
      <w:r>
        <w:rPr>
          <w:b/>
          <w:bCs/>
          <w:color w:val="0000CC"/>
        </w:rPr>
        <w:t>\includegraphics</w:t>
      </w:r>
      <w:r>
        <w:rPr>
          <w:color w:val="000000"/>
        </w:rPr>
        <w:t>[scale=0.75]{</w:t>
      </w:r>
      <w:r>
        <w:rPr>
          <w:color w:val="000000"/>
          <w:u w:val="single"/>
        </w:rPr>
        <w:t>figures</w:t>
      </w:r>
      <w:r>
        <w:rPr>
          <w:color w:val="000000"/>
        </w:rPr>
        <w:t>/Sensorhandschuh}</w:t>
      </w:r>
    </w:p>
    <w:p w:rsidR="00F46A62" w:rsidRDefault="00F46A62" w:rsidP="00F46A62">
      <w:pPr>
        <w:pStyle w:val="HTMLVorformatiert"/>
      </w:pPr>
      <w:r>
        <w:rPr>
          <w:color w:val="000000"/>
        </w:rPr>
        <w:tab/>
      </w:r>
      <w:r>
        <w:rPr>
          <w:color w:val="800000"/>
        </w:rPr>
        <w:t>\caption</w:t>
      </w:r>
      <w:r>
        <w:rPr>
          <w:color w:val="000000"/>
        </w:rPr>
        <w:t xml:space="preserve">{Aktueller Prototyp des Sensorhandschuhs. Es sind </w:t>
      </w:r>
      <w:r>
        <w:rPr>
          <w:color w:val="000000"/>
          <w:u w:val="single"/>
        </w:rPr>
        <w:t>Biegesensoren</w:t>
      </w:r>
      <w:r>
        <w:rPr>
          <w:color w:val="000000"/>
        </w:rPr>
        <w:t xml:space="preserve"> für alle Finger, ein </w:t>
      </w:r>
      <w:r>
        <w:rPr>
          <w:color w:val="000000"/>
          <w:u w:val="single"/>
        </w:rPr>
        <w:t>Gyroskop</w:t>
      </w:r>
      <w:r>
        <w:rPr>
          <w:color w:val="000000"/>
        </w:rPr>
        <w:t xml:space="preserve"> und ein Beschleunigungssensor im Einsatz. Bei der  </w:t>
      </w:r>
    </w:p>
    <w:p w:rsidR="00F46A62" w:rsidRDefault="00F46A62" w:rsidP="00F46A62">
      <w:pPr>
        <w:pStyle w:val="HTMLVorformatiert"/>
      </w:pPr>
      <w:r>
        <w:rPr>
          <w:color w:val="000000"/>
        </w:rPr>
        <w:tab/>
        <w:t xml:space="preserve">Verarbeitung der Sensordaten kommt ein </w:t>
      </w:r>
      <w:r>
        <w:rPr>
          <w:color w:val="000000"/>
          <w:u w:val="single"/>
        </w:rPr>
        <w:t>Arduino</w:t>
      </w:r>
      <w:r>
        <w:rPr>
          <w:color w:val="000000"/>
        </w:rPr>
        <w:t xml:space="preserve"> </w:t>
      </w:r>
      <w:r>
        <w:rPr>
          <w:color w:val="000000"/>
          <w:u w:val="single"/>
        </w:rPr>
        <w:t>Micro</w:t>
      </w:r>
      <w:r>
        <w:rPr>
          <w:color w:val="000000"/>
        </w:rPr>
        <w:t xml:space="preserve"> zum Einsatz.}</w:t>
      </w:r>
    </w:p>
    <w:p w:rsidR="00F46A62" w:rsidRDefault="00F46A62" w:rsidP="00F46A62">
      <w:pPr>
        <w:pStyle w:val="HTMLVorformatiert"/>
      </w:pPr>
      <w:r>
        <w:rPr>
          <w:color w:val="000000"/>
        </w:rPr>
        <w:tab/>
      </w:r>
      <w:r>
        <w:rPr>
          <w:b/>
          <w:bCs/>
          <w:color w:val="0000CC"/>
        </w:rPr>
        <w:t>\label{fig:</w:t>
      </w:r>
      <w:r>
        <w:rPr>
          <w:b/>
          <w:bCs/>
          <w:color w:val="0000CC"/>
        </w:rPr>
        <w:t>Sensorhandschuh</w:t>
      </w:r>
      <w:r>
        <w:rPr>
          <w:b/>
          <w:bCs/>
          <w:color w:val="0000CC"/>
        </w:rPr>
        <w:t>}</w:t>
      </w:r>
    </w:p>
    <w:p w:rsidR="00F46A62" w:rsidRDefault="00F46A62" w:rsidP="00F46A62">
      <w:pPr>
        <w:pStyle w:val="HTMLVorformatiert"/>
      </w:pPr>
      <w:r>
        <w:rPr>
          <w:color w:val="0000CC"/>
        </w:rPr>
        <w:t>\end</w:t>
      </w:r>
      <w:r>
        <w:rPr>
          <w:color w:val="000000"/>
        </w:rPr>
        <w:t>{figure}</w:t>
      </w:r>
    </w:p>
    <w:p w:rsidR="00F46A62" w:rsidRDefault="00F46A62" w:rsidP="00F46A62">
      <w:pPr>
        <w:pStyle w:val="HTMLVorformatiert"/>
      </w:pPr>
    </w:p>
    <w:p w:rsidR="00F46A62" w:rsidRDefault="00F46A62" w:rsidP="00F46A62">
      <w:pPr>
        <w:pStyle w:val="HTMLVorformatiert"/>
      </w:pPr>
      <w:r>
        <w:rPr>
          <w:color w:val="000000"/>
        </w:rPr>
        <w:t xml:space="preserve">Dieser könnte während der Trainingsphase vom Nutzer dazu verwendet werden, feinere Gesten aufzunehmen, wobei neben den von den </w:t>
      </w:r>
      <w:r>
        <w:rPr>
          <w:color w:val="000000"/>
          <w:u w:val="single"/>
        </w:rPr>
        <w:t>Detektormodulen</w:t>
      </w:r>
      <w:r>
        <w:rPr>
          <w:color w:val="000000"/>
        </w:rPr>
        <w:t xml:space="preserve"> detektierten Photoströmen zusätzlich die Daten der auf dem Sensorhandschuh befindlichen Module gespeichert werden. Aktuell kommen hier </w:t>
      </w:r>
      <w:r>
        <w:rPr>
          <w:color w:val="000000"/>
          <w:u w:val="single"/>
        </w:rPr>
        <w:t>Biegesensoren</w:t>
      </w:r>
      <w:r>
        <w:rPr>
          <w:color w:val="000000"/>
        </w:rPr>
        <w:t xml:space="preserve"> für jeden Finger, sowie ein </w:t>
      </w:r>
      <w:r>
        <w:rPr>
          <w:color w:val="000000"/>
          <w:u w:val="single"/>
        </w:rPr>
        <w:t>Gyroskop</w:t>
      </w:r>
      <w:r>
        <w:rPr>
          <w:color w:val="000000"/>
        </w:rPr>
        <w:t xml:space="preserve"> und ein Beschleunigungssensor zum Einsatz. Diese verfeinerten </w:t>
      </w:r>
      <w:r>
        <w:rPr>
          <w:color w:val="000000"/>
          <w:u w:val="single"/>
        </w:rPr>
        <w:t>Gestendaten</w:t>
      </w:r>
      <w:r>
        <w:rPr>
          <w:color w:val="000000"/>
        </w:rPr>
        <w:t xml:space="preserve"> stellen nun natürlich eine neue Herausforderung an das Modell, das zur Auswertung der Photoströme im Live-Betrieb eingesetzt wird: Statt wie vorher den eingehenden Photoströmen nur das Klassenlabel einer Geste zuzuordnen, muss es nun in der Lage sein, auf Basis der gemessenen Photoströme die wahrscheinliche Lage der Hand, sowie die Krümmung der Finger vorauszusagen. Dieses Problem ist mathematisch deutlich schwieriger zu lösen, was nicht zuletzt an der deutlich höheren Anzahl an Parametern liegt, die bestimmt werden müssen, um eine ausreichende Aussagekraft zu gewährleisten. Aufgrund der höheren Anzahl an Parametern werden zudem auch mehr Daten benötigt, um das Modell zu trainieren.</w:t>
      </w:r>
    </w:p>
    <w:p w:rsidR="00F46A62" w:rsidRDefault="00F46A62" w:rsidP="00F46A62">
      <w:pPr>
        <w:pStyle w:val="HTMLVorformatiert"/>
      </w:pPr>
    </w:p>
    <w:p w:rsidR="00C5619A" w:rsidRDefault="00F46A62" w:rsidP="007F64FC">
      <w:pPr>
        <w:pStyle w:val="HTMLVorformatiert"/>
      </w:pPr>
      <w:r>
        <w:rPr>
          <w:color w:val="000000"/>
        </w:rPr>
        <w:t>Ebenfalls denkbar wäre eine Erweiterung auf dynamische Gesten, bei denen der Nutzer die Hand bewegt. In diesem Fall müssen die Daten der Photodioden im Live-Betrieb in Form Zeitreihe aufgenommen werden und das neuronale Netzmodell muss diese Zeitreihe mit einer Geste verknüpfen. Auch hier ergibt sich ein mathematisch deutlich komplexeres Problem, das ein aufwändigeres Training und viele Trainingsdaten erfordert. Die Erweiterung um dynamische Gesten könnte ebenfalls mit der Verwendung des Sensorhandschuhs kombiniert werden.</w:t>
      </w:r>
      <w:bookmarkStart w:id="0" w:name="_GoBack"/>
      <w:bookmarkEnd w:id="0"/>
    </w:p>
    <w:sectPr w:rsidR="00C561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62"/>
    <w:rsid w:val="007F64FC"/>
    <w:rsid w:val="009C7AFB"/>
    <w:rsid w:val="00C5619A"/>
    <w:rsid w:val="00F46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602C2-CC78-4498-B0E6-48C0B7BD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F4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46A6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31416">
      <w:bodyDiv w:val="1"/>
      <w:marLeft w:val="0"/>
      <w:marRight w:val="0"/>
      <w:marTop w:val="0"/>
      <w:marBottom w:val="0"/>
      <w:divBdr>
        <w:top w:val="none" w:sz="0" w:space="0" w:color="auto"/>
        <w:left w:val="none" w:sz="0" w:space="0" w:color="auto"/>
        <w:bottom w:val="none" w:sz="0" w:space="0" w:color="auto"/>
        <w:right w:val="none" w:sz="0" w:space="0" w:color="auto"/>
      </w:divBdr>
    </w:div>
    <w:div w:id="770323729">
      <w:bodyDiv w:val="1"/>
      <w:marLeft w:val="0"/>
      <w:marRight w:val="0"/>
      <w:marTop w:val="0"/>
      <w:marBottom w:val="0"/>
      <w:divBdr>
        <w:top w:val="none" w:sz="0" w:space="0" w:color="auto"/>
        <w:left w:val="none" w:sz="0" w:space="0" w:color="auto"/>
        <w:bottom w:val="none" w:sz="0" w:space="0" w:color="auto"/>
        <w:right w:val="none" w:sz="0" w:space="0" w:color="auto"/>
      </w:divBdr>
    </w:div>
    <w:div w:id="870336118">
      <w:bodyDiv w:val="1"/>
      <w:marLeft w:val="0"/>
      <w:marRight w:val="0"/>
      <w:marTop w:val="0"/>
      <w:marBottom w:val="0"/>
      <w:divBdr>
        <w:top w:val="none" w:sz="0" w:space="0" w:color="auto"/>
        <w:left w:val="none" w:sz="0" w:space="0" w:color="auto"/>
        <w:bottom w:val="none" w:sz="0" w:space="0" w:color="auto"/>
        <w:right w:val="none" w:sz="0" w:space="0" w:color="auto"/>
      </w:divBdr>
    </w:div>
    <w:div w:id="983779663">
      <w:bodyDiv w:val="1"/>
      <w:marLeft w:val="0"/>
      <w:marRight w:val="0"/>
      <w:marTop w:val="0"/>
      <w:marBottom w:val="0"/>
      <w:divBdr>
        <w:top w:val="none" w:sz="0" w:space="0" w:color="auto"/>
        <w:left w:val="none" w:sz="0" w:space="0" w:color="auto"/>
        <w:bottom w:val="none" w:sz="0" w:space="0" w:color="auto"/>
        <w:right w:val="none" w:sz="0" w:space="0" w:color="auto"/>
      </w:divBdr>
    </w:div>
    <w:div w:id="1095445278">
      <w:bodyDiv w:val="1"/>
      <w:marLeft w:val="0"/>
      <w:marRight w:val="0"/>
      <w:marTop w:val="0"/>
      <w:marBottom w:val="0"/>
      <w:divBdr>
        <w:top w:val="none" w:sz="0" w:space="0" w:color="auto"/>
        <w:left w:val="none" w:sz="0" w:space="0" w:color="auto"/>
        <w:bottom w:val="none" w:sz="0" w:space="0" w:color="auto"/>
        <w:right w:val="none" w:sz="0" w:space="0" w:color="auto"/>
      </w:divBdr>
    </w:div>
    <w:div w:id="1466507198">
      <w:bodyDiv w:val="1"/>
      <w:marLeft w:val="0"/>
      <w:marRight w:val="0"/>
      <w:marTop w:val="0"/>
      <w:marBottom w:val="0"/>
      <w:divBdr>
        <w:top w:val="none" w:sz="0" w:space="0" w:color="auto"/>
        <w:left w:val="none" w:sz="0" w:space="0" w:color="auto"/>
        <w:bottom w:val="none" w:sz="0" w:space="0" w:color="auto"/>
        <w:right w:val="none" w:sz="0" w:space="0" w:color="auto"/>
      </w:divBdr>
    </w:div>
    <w:div w:id="16833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1474</Words>
  <Characters>9291</Characters>
  <Application>Microsoft Office Word</Application>
  <DocSecurity>0</DocSecurity>
  <Lines>77</Lines>
  <Paragraphs>21</Paragraphs>
  <ScaleCrop>false</ScaleCrop>
  <Company/>
  <LinksUpToDate>false</LinksUpToDate>
  <CharactersWithSpaces>10744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Daniel Wolff</cp:lastModifiedBy>
  <cp:revision>3</cp:revision>
  <dcterms:created xsi:type="dcterms:W3CDTF">2018-10-26T20:07:00Z</dcterms:created>
  <dcterms:modified xsi:type="dcterms:W3CDTF">2018-10-26T20:11:00Z</dcterms:modified>
</cp:coreProperties>
</file>