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55E" w:rsidRDefault="005C10AB" w:rsidP="005C10AB">
      <w:pPr>
        <w:pStyle w:val="berschrift1"/>
      </w:pPr>
      <w:r>
        <w:t>Gestikulaser</w:t>
      </w:r>
    </w:p>
    <w:p w:rsidR="005C10AB" w:rsidRDefault="005C10AB" w:rsidP="005C10AB"/>
    <w:p w:rsidR="008E69C9" w:rsidRDefault="004335C3" w:rsidP="005C10AB">
      <w:r>
        <w:t>Das Ziel des Projektes ist es,</w:t>
      </w:r>
      <w:r w:rsidR="00D13B2F">
        <w:t xml:space="preserve"> </w:t>
      </w:r>
      <w:r w:rsidR="005C10AB" w:rsidRPr="005C10AB">
        <w:t xml:space="preserve">eine portable und vielfältig einsetzbare intelligente </w:t>
      </w:r>
      <w:r w:rsidR="007915A0">
        <w:t xml:space="preserve">laserbasierte </w:t>
      </w:r>
      <w:r>
        <w:t>Gestensteuerung</w:t>
      </w:r>
      <w:r w:rsidR="00D13B2F">
        <w:t xml:space="preserve"> </w:t>
      </w:r>
      <w:r>
        <w:t xml:space="preserve">zu </w:t>
      </w:r>
      <w:r w:rsidR="005C10AB" w:rsidRPr="005C10AB">
        <w:t>entwerfen.</w:t>
      </w:r>
      <w:r w:rsidR="008A559E">
        <w:t xml:space="preserve"> </w:t>
      </w:r>
    </w:p>
    <w:p w:rsidR="00197BEF" w:rsidRDefault="00C813D8" w:rsidP="005C10AB">
      <w:r>
        <w:t xml:space="preserve">Zentraler Bestandteil </w:t>
      </w:r>
      <w:r w:rsidR="00197BEF">
        <w:t>des Systems sind eine</w:t>
      </w:r>
      <w:r>
        <w:t xml:space="preserve"> </w:t>
      </w:r>
      <w:r w:rsidR="00857476">
        <w:t>Laserstrahlquelle</w:t>
      </w:r>
      <w:r w:rsidR="00197BEF">
        <w:t>, die die Hand des Nutzers anstrahlt</w:t>
      </w:r>
      <w:r w:rsidR="00277150">
        <w:t>,</w:t>
      </w:r>
      <w:r w:rsidR="00197BEF">
        <w:t xml:space="preserve"> und mehrere Photodioden, die die reflektierten Lichtstrahlen detektieren</w:t>
      </w:r>
      <w:r w:rsidR="00517A8E">
        <w:t xml:space="preserve"> sollen</w:t>
      </w:r>
      <w:r w:rsidR="00197BEF">
        <w:t>.</w:t>
      </w:r>
      <w:r w:rsidR="00517A8E">
        <w:t xml:space="preserve"> Das detektierte Reflexionsmuster wird dann in einem Computerprogramm ausgewertet und </w:t>
      </w:r>
      <w:r w:rsidR="00E70ACA">
        <w:t xml:space="preserve">durch die erkannte Geste wird </w:t>
      </w:r>
      <w:r w:rsidR="00517A8E">
        <w:t xml:space="preserve">ein </w:t>
      </w:r>
      <w:bookmarkStart w:id="0" w:name="_GoBack"/>
      <w:bookmarkEnd w:id="0"/>
      <w:r w:rsidR="00517A8E">
        <w:t>Endgerät angesteuert.</w:t>
      </w:r>
    </w:p>
    <w:p w:rsidR="00E70ACA" w:rsidRDefault="00E70ACA" w:rsidP="005C10AB"/>
    <w:p w:rsidR="00C813D8" w:rsidRDefault="00857476" w:rsidP="005C10AB">
      <w:r>
        <w:t xml:space="preserve"> deren Strahl über ein optisches Linsensystem aufgeweitet wird, sodass der Nutzer seine ganze Hand in den Lichstrahl halten kann.</w:t>
      </w:r>
    </w:p>
    <w:p w:rsidR="008A559E" w:rsidRDefault="008A559E" w:rsidP="005C10AB">
      <w:r>
        <w:t xml:space="preserve">Dabei soll eine Hand durch eine Laserquelle angestrahlt und die Strahlen </w:t>
      </w:r>
      <w:r w:rsidR="006B7E15">
        <w:t xml:space="preserve">auf ein Photodiodenarray </w:t>
      </w:r>
      <w:r>
        <w:t xml:space="preserve">reflektiert werden. </w:t>
      </w:r>
    </w:p>
    <w:p w:rsidR="005C10AB" w:rsidRPr="005C10AB" w:rsidRDefault="005C10AB" w:rsidP="005C10AB">
      <w:r w:rsidRPr="005C10AB">
        <w:t>Hierbei sollen verschiedene Gesten einer Hand durch das Auswerten von Reflexionsmustern erkannt und basierend auf der Geste bestimmte Aktionen an einem Endgerät gesteuert werden.</w:t>
      </w:r>
    </w:p>
    <w:p w:rsidR="005C10AB" w:rsidRPr="005C10AB" w:rsidRDefault="005C10AB" w:rsidP="005C10AB">
      <w:r w:rsidRPr="005C10AB">
        <w:t>Durch die Verwendung eines Sensorhandschuhs zu Beginn der Inbetriebnahme, kann die Gestenerkennung individuell auf den Benutzer angepasst werden.</w:t>
      </w:r>
    </w:p>
    <w:p w:rsidR="004D7D3C" w:rsidRPr="004D7D3C" w:rsidRDefault="004D7D3C" w:rsidP="004D7D3C">
      <w:r w:rsidRPr="004D7D3C">
        <w:t>Der Gestikulaser</w:t>
      </w:r>
    </w:p>
    <w:p w:rsidR="00F6078B" w:rsidRPr="004D7D3C" w:rsidRDefault="004D7D3C" w:rsidP="004D7D3C">
      <w:pPr>
        <w:numPr>
          <w:ilvl w:val="0"/>
          <w:numId w:val="1"/>
        </w:numPr>
      </w:pPr>
      <w:r w:rsidRPr="004D7D3C">
        <w:t>Portable, intelligente Gestensteuerung</w:t>
      </w:r>
    </w:p>
    <w:p w:rsidR="00F6078B" w:rsidRPr="004D7D3C" w:rsidRDefault="004D7D3C" w:rsidP="004D7D3C">
      <w:pPr>
        <w:numPr>
          <w:ilvl w:val="0"/>
          <w:numId w:val="1"/>
        </w:numPr>
      </w:pPr>
      <w:r w:rsidRPr="004D7D3C">
        <w:t>Modular aufgebaute Photoplatten zur flexiblen Positionierung der Photodioden und der Strahlquelle</w:t>
      </w:r>
    </w:p>
    <w:p w:rsidR="00F6078B" w:rsidRPr="004D7D3C" w:rsidRDefault="004D7D3C" w:rsidP="004D7D3C">
      <w:pPr>
        <w:numPr>
          <w:ilvl w:val="0"/>
          <w:numId w:val="1"/>
        </w:numPr>
      </w:pPr>
      <w:r w:rsidRPr="004D7D3C">
        <w:t>Vielfältig einsetzbar aufgrund der freien Kombinationsmöglichkeit der Photoplatten</w:t>
      </w:r>
    </w:p>
    <w:p w:rsidR="00F6078B" w:rsidRPr="004D7D3C" w:rsidRDefault="004D7D3C" w:rsidP="004D7D3C">
      <w:pPr>
        <w:numPr>
          <w:ilvl w:val="0"/>
          <w:numId w:val="1"/>
        </w:numPr>
      </w:pPr>
      <w:r w:rsidRPr="004D7D3C">
        <w:t>Gewährleistung der Strahlensicherheit dank einer integrierten Leistungsregulierung der Strahlquelle</w:t>
      </w:r>
    </w:p>
    <w:p w:rsidR="00F6078B" w:rsidRPr="004D7D3C" w:rsidRDefault="004D7D3C" w:rsidP="004D7D3C">
      <w:pPr>
        <w:numPr>
          <w:ilvl w:val="0"/>
          <w:numId w:val="1"/>
        </w:numPr>
      </w:pPr>
      <w:r w:rsidRPr="004D7D3C">
        <w:t>Individuelle Anpassung an die Gesten des Benutzers durch die Verwendung von Machine Learning Strategien</w:t>
      </w:r>
    </w:p>
    <w:p w:rsidR="004D7D3C" w:rsidRPr="004D7D3C" w:rsidRDefault="004D7D3C" w:rsidP="004D7D3C">
      <w:r w:rsidRPr="004D7D3C">
        <w:t>Anwendungen</w:t>
      </w:r>
    </w:p>
    <w:p w:rsidR="00F6078B" w:rsidRPr="004D7D3C" w:rsidRDefault="004D7D3C" w:rsidP="004D7D3C">
      <w:pPr>
        <w:numPr>
          <w:ilvl w:val="0"/>
          <w:numId w:val="2"/>
        </w:numPr>
      </w:pPr>
      <w:r w:rsidRPr="004D7D3C">
        <w:t>Steuern eines ferngesteuerten Autos ohne Fernsteuerung</w:t>
      </w:r>
    </w:p>
    <w:p w:rsidR="00F6078B" w:rsidRPr="004D7D3C" w:rsidRDefault="004D7D3C" w:rsidP="004D7D3C">
      <w:pPr>
        <w:numPr>
          <w:ilvl w:val="0"/>
          <w:numId w:val="2"/>
        </w:numPr>
      </w:pPr>
      <w:r w:rsidRPr="004D7D3C">
        <w:t>Vereinfachte Bedienung einer Laserharfe</w:t>
      </w:r>
    </w:p>
    <w:p w:rsidR="00F6078B" w:rsidRPr="004D7D3C" w:rsidRDefault="004D7D3C" w:rsidP="004D7D3C">
      <w:pPr>
        <w:numPr>
          <w:ilvl w:val="0"/>
          <w:numId w:val="2"/>
        </w:numPr>
      </w:pPr>
      <w:r w:rsidRPr="004D7D3C">
        <w:t>Steuerung einer Smart Home Einrichtung</w:t>
      </w:r>
    </w:p>
    <w:p w:rsidR="00F6078B" w:rsidRPr="004D7D3C" w:rsidRDefault="004D7D3C" w:rsidP="004D7D3C">
      <w:pPr>
        <w:numPr>
          <w:ilvl w:val="0"/>
          <w:numId w:val="2"/>
        </w:numPr>
      </w:pPr>
      <w:r w:rsidRPr="004D7D3C">
        <w:t>Nutzung des gesamten Körpers zur Erzeugung von Reflexionen (z.B. als Anwendung in einer Cave)</w:t>
      </w:r>
    </w:p>
    <w:p w:rsidR="005C10AB" w:rsidRPr="005C10AB" w:rsidRDefault="005C10AB" w:rsidP="005C10AB"/>
    <w:sectPr w:rsidR="005C10AB" w:rsidRPr="005C10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DF45F5"/>
    <w:multiLevelType w:val="hybridMultilevel"/>
    <w:tmpl w:val="0B32FA76"/>
    <w:lvl w:ilvl="0" w:tplc="231C53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EE95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FC7A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8476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1888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C223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52E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B6EC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869C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DB55BB6"/>
    <w:multiLevelType w:val="hybridMultilevel"/>
    <w:tmpl w:val="6366C08E"/>
    <w:lvl w:ilvl="0" w:tplc="82186C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D4B7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10B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4034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2AE5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74A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66AF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F0F2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5CF1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041"/>
    <w:rsid w:val="00197BEF"/>
    <w:rsid w:val="00277150"/>
    <w:rsid w:val="0039655E"/>
    <w:rsid w:val="004335C3"/>
    <w:rsid w:val="004D7D3C"/>
    <w:rsid w:val="00517A8E"/>
    <w:rsid w:val="005C10AB"/>
    <w:rsid w:val="006B7E15"/>
    <w:rsid w:val="007915A0"/>
    <w:rsid w:val="00857476"/>
    <w:rsid w:val="008A559E"/>
    <w:rsid w:val="008E69C9"/>
    <w:rsid w:val="00B52041"/>
    <w:rsid w:val="00C813D8"/>
    <w:rsid w:val="00D13B2F"/>
    <w:rsid w:val="00D65FB7"/>
    <w:rsid w:val="00E70ACA"/>
    <w:rsid w:val="00F6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9B8E6-77CD-43C7-A0B9-8400F4B1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C1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C1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6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8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7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6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1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1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6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8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0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Wolff</dc:creator>
  <cp:keywords/>
  <dc:description/>
  <cp:lastModifiedBy>Daniel Wolff</cp:lastModifiedBy>
  <cp:revision>15</cp:revision>
  <dcterms:created xsi:type="dcterms:W3CDTF">2018-08-08T18:42:00Z</dcterms:created>
  <dcterms:modified xsi:type="dcterms:W3CDTF">2018-08-08T19:51:00Z</dcterms:modified>
</cp:coreProperties>
</file>