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13D42" w:rsidRPr="00CA4AFF" w:rsidRDefault="00C13D42" w:rsidP="00C13D42">
      <w:pPr>
        <w:pStyle w:val="Titre1"/>
        <w:rPr>
          <w:rFonts w:ascii="Times New Roman" w:hAnsi="Times New Roman" w:cs="Times New Roman"/>
          <w:b/>
          <w:color w:val="000000" w:themeColor="text1"/>
          <w:sz w:val="24"/>
          <w:szCs w:val="24"/>
        </w:rPr>
      </w:pPr>
      <w:r w:rsidRPr="00CA4AFF">
        <w:rPr>
          <w:rFonts w:ascii="Times New Roman" w:hAnsi="Times New Roman" w:cs="Times New Roman"/>
          <w:b/>
          <w:color w:val="000000" w:themeColor="text1"/>
          <w:sz w:val="24"/>
          <w:szCs w:val="24"/>
        </w:rPr>
        <w:t>ANALYSE DES BESOINS</w:t>
      </w:r>
    </w:p>
    <w:p w:rsidR="00C13D42" w:rsidRPr="00CA4AFF" w:rsidRDefault="00C13D42" w:rsidP="00C13D42">
      <w:pPr>
        <w:pStyle w:val="NormalWeb"/>
      </w:pPr>
      <w:r w:rsidRPr="00CA4AFF">
        <w:rPr>
          <w:rStyle w:val="lev"/>
          <w:rFonts w:eastAsiaTheme="majorEastAsia"/>
        </w:rPr>
        <w:t>Application de gestion du parc informatique et de suivi des demandes d’assistance</w:t>
      </w:r>
    </w:p>
    <w:p w:rsidR="00C13D42" w:rsidRPr="00CA4AFF" w:rsidRDefault="00C13D42" w:rsidP="00C13D42">
      <w:pPr>
        <w:pStyle w:val="NormalWeb"/>
      </w:pPr>
      <w:r w:rsidRPr="00CA4AFF">
        <w:t>Entreprise : Touba Gaz</w:t>
      </w:r>
      <w:r w:rsidRPr="00CA4AFF">
        <w:br/>
        <w:t>Stagiaire : Seynabou Gniop</w:t>
      </w:r>
      <w:r w:rsidRPr="00CA4AFF">
        <w:br/>
        <w:t>Tuteur de stage : Paul Ismael Flan</w:t>
      </w:r>
      <w:r w:rsidRPr="00CA4AFF">
        <w:br/>
        <w:t>Version : 1.2 – Document consolidé et aligné avec le Cahier des Charges</w:t>
      </w:r>
    </w:p>
    <w:p w:rsidR="00C13D42" w:rsidRPr="00CA4AFF" w:rsidRDefault="00C13D42" w:rsidP="00C13D42">
      <w:pPr>
        <w:pStyle w:val="Titre2"/>
        <w:rPr>
          <w:rFonts w:ascii="Times New Roman" w:hAnsi="Times New Roman" w:cs="Times New Roman"/>
          <w:b/>
          <w:color w:val="000000" w:themeColor="text1"/>
          <w:sz w:val="24"/>
          <w:szCs w:val="24"/>
        </w:rPr>
      </w:pPr>
      <w:r w:rsidRPr="00CA4AFF">
        <w:rPr>
          <w:rFonts w:ascii="Times New Roman" w:hAnsi="Times New Roman" w:cs="Times New Roman"/>
          <w:b/>
          <w:color w:val="000000" w:themeColor="text1"/>
          <w:sz w:val="24"/>
          <w:szCs w:val="24"/>
        </w:rPr>
        <w:t>1. Contexte et objectif</w:t>
      </w:r>
    </w:p>
    <w:p w:rsidR="00C13D42" w:rsidRPr="00CA4AFF" w:rsidRDefault="00C13D42" w:rsidP="00C13D42">
      <w:pPr>
        <w:pStyle w:val="NormalWeb"/>
      </w:pPr>
      <w:r w:rsidRPr="00CA4AFF">
        <w:t>Le service informatique de Touba Gaz assure le suivi du matériel informatique et intervient lorsqu’un employé rencontre un problème technique. Pour le moment, les pannes peuvent être signalées par téléphone, par e-mail ou directement au bureau informatique. Un fichier Excel est également utilisé pour enregistrer les interventions réalisées.</w:t>
      </w:r>
    </w:p>
    <w:p w:rsidR="00C13D42" w:rsidRPr="00CA4AFF" w:rsidRDefault="00C13D42" w:rsidP="00C13D42">
      <w:pPr>
        <w:pStyle w:val="NormalWeb"/>
      </w:pPr>
      <w:r w:rsidRPr="00CA4AFF">
        <w:t>Le projet consiste à concevoir et à développer une application web permettant de centraliser les informations relatives aux équipements, aux employés, aux incidents et aux interventions.</w:t>
      </w:r>
    </w:p>
    <w:p w:rsidR="00C13D42" w:rsidRPr="00CA4AFF" w:rsidRDefault="00C13D42" w:rsidP="00C13D42">
      <w:pPr>
        <w:pStyle w:val="NormalWeb"/>
      </w:pPr>
      <w:r w:rsidRPr="00CA4AFF">
        <w:t>L’objectif est de faciliter le travail du service informatique, de conserver l’historique des opérations et de permettre la génération de rapports pouvant être consultés, imprimés ou transmis à la hiérarchie.</w:t>
      </w:r>
    </w:p>
    <w:p w:rsidR="00C13D42" w:rsidRPr="00CA4AFF" w:rsidRDefault="00C13D42" w:rsidP="00C13D42">
      <w:pPr>
        <w:pStyle w:val="NormalWeb"/>
      </w:pPr>
      <w:r w:rsidRPr="00CA4AFF">
        <w:t>Ce document présente les besoins identifiés à ce stade. Il sera complété après les observations sur le terrain.</w:t>
      </w:r>
    </w:p>
    <w:p w:rsidR="00C13D42" w:rsidRPr="00CA4AFF" w:rsidRDefault="00C13D42" w:rsidP="00C13D42">
      <w:pPr>
        <w:pStyle w:val="Titre2"/>
        <w:rPr>
          <w:rFonts w:ascii="Times New Roman" w:hAnsi="Times New Roman" w:cs="Times New Roman"/>
          <w:b/>
          <w:color w:val="000000" w:themeColor="text1"/>
          <w:sz w:val="24"/>
          <w:szCs w:val="24"/>
        </w:rPr>
      </w:pPr>
      <w:r w:rsidRPr="00CA4AFF">
        <w:rPr>
          <w:rFonts w:ascii="Times New Roman" w:hAnsi="Times New Roman" w:cs="Times New Roman"/>
          <w:b/>
          <w:color w:val="000000" w:themeColor="text1"/>
          <w:sz w:val="24"/>
          <w:szCs w:val="24"/>
        </w:rPr>
        <w:t>2. Analyse de la situation actuelle</w:t>
      </w:r>
    </w:p>
    <w:p w:rsidR="00C13D42" w:rsidRPr="00CA4AFF" w:rsidRDefault="00C13D42" w:rsidP="00C13D42">
      <w:pPr>
        <w:pStyle w:val="Titre3"/>
        <w:rPr>
          <w:sz w:val="24"/>
          <w:szCs w:val="24"/>
        </w:rPr>
      </w:pPr>
      <w:r w:rsidRPr="00CA4AFF">
        <w:rPr>
          <w:sz w:val="24"/>
          <w:szCs w:val="24"/>
        </w:rPr>
        <w:t>2.1. Éléments déjà identifiés</w:t>
      </w:r>
    </w:p>
    <w:p w:rsidR="00C13D42" w:rsidRPr="00CA4AFF" w:rsidRDefault="00C13D42" w:rsidP="00C13D42">
      <w:pPr>
        <w:pStyle w:val="NormalWeb"/>
      </w:pPr>
      <w:r w:rsidRPr="00CA4AFF">
        <w:t>Les premières informations recueillies indiquent que :</w:t>
      </w:r>
    </w:p>
    <w:p w:rsidR="00C13D42" w:rsidRPr="00CA4AFF" w:rsidRDefault="00C13D42" w:rsidP="00C13D42">
      <w:pPr>
        <w:pStyle w:val="NormalWeb"/>
        <w:numPr>
          <w:ilvl w:val="0"/>
          <w:numId w:val="14"/>
        </w:numPr>
      </w:pPr>
      <w:r w:rsidRPr="00CA4AFF">
        <w:t>Les employés signalent les pannes par téléphone, par e-mail ou en se présentant au bureau informatique.</w:t>
      </w:r>
    </w:p>
    <w:p w:rsidR="00C13D42" w:rsidRPr="00CA4AFF" w:rsidRDefault="00C13D42" w:rsidP="00C13D42">
      <w:pPr>
        <w:pStyle w:val="NormalWeb"/>
        <w:numPr>
          <w:ilvl w:val="0"/>
          <w:numId w:val="14"/>
        </w:numPr>
      </w:pPr>
      <w:r w:rsidRPr="00CA4AFF">
        <w:t>Un fichier Excel sert à enregistrer les interventions effectuées.</w:t>
      </w:r>
    </w:p>
    <w:p w:rsidR="00C13D42" w:rsidRPr="00CA4AFF" w:rsidRDefault="00C13D42" w:rsidP="00C13D42">
      <w:pPr>
        <w:pStyle w:val="NormalWeb"/>
        <w:numPr>
          <w:ilvl w:val="0"/>
          <w:numId w:val="14"/>
        </w:numPr>
      </w:pPr>
      <w:r w:rsidRPr="00CA4AFF">
        <w:t>Les problèmes rencontrés peuvent concerner les imprimantes, les connexions réseau, les switches, les câbles Ethernet, les postes de travail et leur alimentation.</w:t>
      </w:r>
    </w:p>
    <w:p w:rsidR="00C13D42" w:rsidRPr="00CA4AFF" w:rsidRDefault="00C13D42" w:rsidP="00C13D42">
      <w:pPr>
        <w:pStyle w:val="NormalWeb"/>
        <w:numPr>
          <w:ilvl w:val="0"/>
          <w:numId w:val="14"/>
        </w:numPr>
      </w:pPr>
      <w:r w:rsidRPr="00CA4AFF">
        <w:t>Le suivi repose en partie sur les informations saisies manuellement.</w:t>
      </w:r>
    </w:p>
    <w:p w:rsidR="00C13D42" w:rsidRPr="00CA4AFF" w:rsidRDefault="00C13D42" w:rsidP="00C13D42">
      <w:pPr>
        <w:pStyle w:val="Titre3"/>
        <w:rPr>
          <w:sz w:val="24"/>
          <w:szCs w:val="24"/>
        </w:rPr>
      </w:pPr>
      <w:r w:rsidRPr="00CA4AFF">
        <w:rPr>
          <w:sz w:val="24"/>
          <w:szCs w:val="24"/>
        </w:rPr>
        <w:t>2.2. Limites à vérifier</w:t>
      </w:r>
    </w:p>
    <w:p w:rsidR="00C13D42" w:rsidRPr="00CA4AFF" w:rsidRDefault="00C13D42" w:rsidP="00C13D42">
      <w:pPr>
        <w:pStyle w:val="NormalWeb"/>
      </w:pPr>
      <w:r w:rsidRPr="00CA4AFF">
        <w:t>L’analyse doit permettre de vérifier si le fonctionnement actuel entraîne des difficultés telles que :</w:t>
      </w:r>
    </w:p>
    <w:p w:rsidR="00C13D42" w:rsidRPr="00CA4AFF" w:rsidRDefault="00C13D42" w:rsidP="00C13D42">
      <w:pPr>
        <w:pStyle w:val="NormalWeb"/>
        <w:numPr>
          <w:ilvl w:val="0"/>
          <w:numId w:val="15"/>
        </w:numPr>
      </w:pPr>
      <w:r w:rsidRPr="00CA4AFF">
        <w:t xml:space="preserve">La dispersion des signalements entre plusieurs moyens de </w:t>
      </w:r>
      <w:proofErr w:type="spellStart"/>
      <w:proofErr w:type="gramStart"/>
      <w:r w:rsidRPr="00CA4AFF">
        <w:t>communication.</w:t>
      </w:r>
      <w:r w:rsidR="005067CD" w:rsidRPr="00CA4AFF">
        <w:t>email</w:t>
      </w:r>
      <w:proofErr w:type="gramEnd"/>
      <w:r w:rsidR="005067CD" w:rsidRPr="00CA4AFF">
        <w:t>,telephone</w:t>
      </w:r>
      <w:proofErr w:type="spellEnd"/>
      <w:r w:rsidR="005067CD" w:rsidRPr="00CA4AFF">
        <w:t xml:space="preserve"> et se rapprocher au service informatique</w:t>
      </w:r>
    </w:p>
    <w:p w:rsidR="00C13D42" w:rsidRPr="00CA4AFF" w:rsidRDefault="00C13D42" w:rsidP="00C13D42">
      <w:pPr>
        <w:pStyle w:val="NormalWeb"/>
        <w:numPr>
          <w:ilvl w:val="0"/>
          <w:numId w:val="15"/>
        </w:numPr>
      </w:pPr>
      <w:r w:rsidRPr="00CA4AFF">
        <w:t>L’absence éventuelle d’un historique complet pour certaines demandes.</w:t>
      </w:r>
      <w:r w:rsidR="005067CD" w:rsidRPr="00CA4AFF">
        <w:t xml:space="preserve"> </w:t>
      </w:r>
      <w:proofErr w:type="gramStart"/>
      <w:r w:rsidR="005067CD" w:rsidRPr="00CA4AFF">
        <w:t>oui</w:t>
      </w:r>
      <w:proofErr w:type="gramEnd"/>
    </w:p>
    <w:p w:rsidR="00C13D42" w:rsidRPr="00CA4AFF" w:rsidRDefault="00C13D42" w:rsidP="00C13D42">
      <w:pPr>
        <w:pStyle w:val="NormalWeb"/>
        <w:numPr>
          <w:ilvl w:val="0"/>
          <w:numId w:val="15"/>
        </w:numPr>
      </w:pPr>
      <w:r w:rsidRPr="00CA4AFF">
        <w:t>La difficulté à connaître rapidement le statut d’un incident.</w:t>
      </w:r>
    </w:p>
    <w:p w:rsidR="00C13D42" w:rsidRPr="00CA4AFF" w:rsidRDefault="00C13D42" w:rsidP="00C13D42">
      <w:pPr>
        <w:pStyle w:val="NormalWeb"/>
        <w:numPr>
          <w:ilvl w:val="0"/>
          <w:numId w:val="15"/>
        </w:numPr>
      </w:pPr>
      <w:r w:rsidRPr="00CA4AFF">
        <w:t>La nécessité de rechercher manuellement les anciennes interventions.</w:t>
      </w:r>
      <w:r w:rsidR="005067CD" w:rsidRPr="00CA4AFF">
        <w:t xml:space="preserve"> Oui</w:t>
      </w:r>
    </w:p>
    <w:p w:rsidR="00C13D42" w:rsidRPr="00CA4AFF" w:rsidRDefault="00C13D42" w:rsidP="00C13D42">
      <w:pPr>
        <w:pStyle w:val="NormalWeb"/>
      </w:pPr>
      <w:r w:rsidRPr="00CA4AFF">
        <w:lastRenderedPageBreak/>
        <w:t>Ces points sont des éléments à vérifier avec les techniciens et le tuteur, et non des dysfonctionnements considérés comme définitivement établis.</w:t>
      </w:r>
    </w:p>
    <w:p w:rsidR="00C13D42" w:rsidRPr="00CA4AFF" w:rsidRDefault="00C13D42" w:rsidP="00C13D42">
      <w:pPr>
        <w:pStyle w:val="Titre3"/>
        <w:rPr>
          <w:sz w:val="24"/>
          <w:szCs w:val="24"/>
        </w:rPr>
      </w:pPr>
      <w:r w:rsidRPr="00CA4AFF">
        <w:rPr>
          <w:sz w:val="24"/>
          <w:szCs w:val="24"/>
        </w:rPr>
        <w:t>2.3. Amélioration attendue</w:t>
      </w:r>
    </w:p>
    <w:p w:rsidR="00C13D42" w:rsidRPr="00CA4AFF" w:rsidRDefault="00C13D42" w:rsidP="00C13D42">
      <w:pPr>
        <w:pStyle w:val="NormalWeb"/>
      </w:pPr>
      <w:r w:rsidRPr="00CA4AFF">
        <w:t>L’application devra permettre d’enregistrer chaque incident dès son signalement, de suivre son évolution jusqu’à sa résolution et de conserver les interventions associées. Elle devra également faciliter la consultation des équipements et la production de rapports fiables.</w:t>
      </w:r>
    </w:p>
    <w:p w:rsidR="00C13D42" w:rsidRPr="00CA4AFF" w:rsidRDefault="00C13D42" w:rsidP="00C13D42">
      <w:pPr>
        <w:pStyle w:val="Titre2"/>
        <w:rPr>
          <w:rFonts w:ascii="Times New Roman" w:hAnsi="Times New Roman" w:cs="Times New Roman"/>
          <w:b/>
          <w:color w:val="000000" w:themeColor="text1"/>
          <w:sz w:val="24"/>
          <w:szCs w:val="24"/>
        </w:rPr>
      </w:pPr>
      <w:r w:rsidRPr="00CA4AFF">
        <w:rPr>
          <w:rFonts w:ascii="Times New Roman" w:hAnsi="Times New Roman" w:cs="Times New Roman"/>
          <w:b/>
          <w:color w:val="000000" w:themeColor="text1"/>
          <w:sz w:val="24"/>
          <w:szCs w:val="24"/>
        </w:rPr>
        <w:t>3. Utilisateurs et rôles</w:t>
      </w:r>
    </w:p>
    <w:p w:rsidR="00C13D42" w:rsidRPr="00CA4AFF" w:rsidRDefault="00C13D42" w:rsidP="00C13D42">
      <w:pPr>
        <w:pStyle w:val="NormalWeb"/>
      </w:pPr>
      <w:r w:rsidRPr="00CA4AFF">
        <w:t>Deux rôles principaux sont retenus, en stricte conformité avec le cahier des charges initial, afin de garantir la livraison d’une application opérationnelle dans le délai imparti de 3 semaines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8"/>
        <w:gridCol w:w="6994"/>
      </w:tblGrid>
      <w:tr w:rsidR="00C13D42" w:rsidRPr="00CA4AFF" w:rsidTr="00C13D42">
        <w:trPr>
          <w:tblCellSpacing w:w="15" w:type="dxa"/>
        </w:trPr>
        <w:tc>
          <w:tcPr>
            <w:tcW w:w="0" w:type="auto"/>
            <w:vAlign w:val="center"/>
            <w:hideMark/>
          </w:tcPr>
          <w:p w:rsidR="00C13D42" w:rsidRPr="00CA4AFF" w:rsidRDefault="00C13D42">
            <w:pPr>
              <w:jc w:val="center"/>
              <w:rPr>
                <w:rFonts w:ascii="Times New Roman" w:hAnsi="Times New Roman" w:cs="Times New Roman"/>
                <w:b/>
                <w:bCs/>
                <w:sz w:val="24"/>
                <w:szCs w:val="24"/>
              </w:rPr>
            </w:pPr>
            <w:r w:rsidRPr="00CA4AFF">
              <w:rPr>
                <w:rFonts w:ascii="Times New Roman" w:hAnsi="Times New Roman" w:cs="Times New Roman"/>
                <w:b/>
                <w:bCs/>
                <w:sz w:val="24"/>
                <w:szCs w:val="24"/>
              </w:rPr>
              <w:t>Rôle</w:t>
            </w:r>
          </w:p>
        </w:tc>
        <w:tc>
          <w:tcPr>
            <w:tcW w:w="0" w:type="auto"/>
            <w:vAlign w:val="center"/>
            <w:hideMark/>
          </w:tcPr>
          <w:p w:rsidR="00C13D42" w:rsidRPr="00CA4AFF" w:rsidRDefault="00C13D42">
            <w:pPr>
              <w:jc w:val="center"/>
              <w:rPr>
                <w:rFonts w:ascii="Times New Roman" w:hAnsi="Times New Roman" w:cs="Times New Roman"/>
                <w:b/>
                <w:bCs/>
                <w:sz w:val="24"/>
                <w:szCs w:val="24"/>
              </w:rPr>
            </w:pPr>
            <w:r w:rsidRPr="00CA4AFF">
              <w:rPr>
                <w:rFonts w:ascii="Times New Roman" w:hAnsi="Times New Roman" w:cs="Times New Roman"/>
                <w:b/>
                <w:bCs/>
                <w:sz w:val="24"/>
                <w:szCs w:val="24"/>
              </w:rPr>
              <w:t>Droits envisagés</w:t>
            </w:r>
          </w:p>
        </w:tc>
      </w:tr>
      <w:tr w:rsidR="00C13D42" w:rsidRPr="00CA4AFF" w:rsidTr="00C13D42">
        <w:trPr>
          <w:tblCellSpacing w:w="15" w:type="dxa"/>
        </w:trPr>
        <w:tc>
          <w:tcPr>
            <w:tcW w:w="0" w:type="auto"/>
            <w:vAlign w:val="center"/>
            <w:hideMark/>
          </w:tcPr>
          <w:p w:rsidR="00D55237" w:rsidRPr="00CA4AFF" w:rsidRDefault="00CC56DA">
            <w:pPr>
              <w:rPr>
                <w:rFonts w:ascii="Times New Roman" w:hAnsi="Times New Roman" w:cs="Times New Roman"/>
                <w:sz w:val="24"/>
                <w:szCs w:val="24"/>
              </w:rPr>
            </w:pPr>
            <w:r w:rsidRPr="00CA4AFF">
              <w:rPr>
                <w:rFonts w:ascii="Times New Roman" w:hAnsi="Times New Roman" w:cs="Times New Roman"/>
                <w:sz w:val="24"/>
                <w:szCs w:val="24"/>
              </w:rPr>
              <w:t>Administrateur IT (Équipe informatique)</w:t>
            </w:r>
          </w:p>
        </w:tc>
        <w:tc>
          <w:tcPr>
            <w:tcW w:w="0" w:type="auto"/>
            <w:vAlign w:val="center"/>
            <w:hideMark/>
          </w:tcPr>
          <w:p w:rsidR="00D55237" w:rsidRPr="00CA4AFF" w:rsidRDefault="00CC56DA">
            <w:pPr>
              <w:rPr>
                <w:rFonts w:ascii="Times New Roman" w:hAnsi="Times New Roman" w:cs="Times New Roman"/>
                <w:sz w:val="24"/>
                <w:szCs w:val="24"/>
              </w:rPr>
            </w:pPr>
            <w:r w:rsidRPr="00CA4AFF">
              <w:rPr>
                <w:rFonts w:ascii="Times New Roman" w:hAnsi="Times New Roman" w:cs="Times New Roman"/>
                <w:sz w:val="24"/>
                <w:szCs w:val="24"/>
              </w:rPr>
              <w:t>Accès complet : gestion du parc d’équipements, des employés, des services, des affectations, des comptes utilisateurs et des tickets. Prise en charge des signalements, saisie des diagnostics et interventions, suivi des statuts, consultation des historiques et du tableau de bord.</w:t>
            </w:r>
          </w:p>
        </w:tc>
      </w:tr>
      <w:tr w:rsidR="00C13D42" w:rsidRPr="00CA4AFF" w:rsidTr="00C13D42">
        <w:trPr>
          <w:tblCellSpacing w:w="15" w:type="dxa"/>
        </w:trPr>
        <w:tc>
          <w:tcPr>
            <w:tcW w:w="0" w:type="auto"/>
            <w:vAlign w:val="center"/>
            <w:hideMark/>
          </w:tcPr>
          <w:p w:rsidR="00D55237" w:rsidRPr="00CA4AFF" w:rsidRDefault="00CC56DA">
            <w:pPr>
              <w:rPr>
                <w:rFonts w:ascii="Times New Roman" w:hAnsi="Times New Roman" w:cs="Times New Roman"/>
                <w:sz w:val="24"/>
                <w:szCs w:val="24"/>
              </w:rPr>
            </w:pPr>
            <w:r w:rsidRPr="00CA4AFF">
              <w:rPr>
                <w:rFonts w:ascii="Times New Roman" w:hAnsi="Times New Roman" w:cs="Times New Roman"/>
                <w:sz w:val="24"/>
                <w:szCs w:val="24"/>
              </w:rPr>
              <w:t>Utilisateur (Employé)</w:t>
            </w:r>
          </w:p>
        </w:tc>
        <w:tc>
          <w:tcPr>
            <w:tcW w:w="0" w:type="auto"/>
            <w:vAlign w:val="center"/>
            <w:hideMark/>
          </w:tcPr>
          <w:p w:rsidR="00D55237" w:rsidRPr="00CA4AFF" w:rsidRDefault="00CC56DA">
            <w:pPr>
              <w:rPr>
                <w:rFonts w:ascii="Times New Roman" w:hAnsi="Times New Roman" w:cs="Times New Roman"/>
                <w:sz w:val="24"/>
                <w:szCs w:val="24"/>
              </w:rPr>
            </w:pPr>
            <w:r w:rsidRPr="00CA4AFF">
              <w:rPr>
                <w:rFonts w:ascii="Times New Roman" w:hAnsi="Times New Roman" w:cs="Times New Roman"/>
                <w:sz w:val="24"/>
                <w:szCs w:val="24"/>
              </w:rPr>
              <w:t>Créer une demande d’assistance (ticket), consulter l’état de ses demandes et suivre leur avancement.</w:t>
            </w:r>
          </w:p>
        </w:tc>
      </w:tr>
    </w:tbl>
    <w:p w:rsidR="00C13D42" w:rsidRPr="00CA4AFF" w:rsidRDefault="00C13D42" w:rsidP="00C13D42">
      <w:pPr>
        <w:pStyle w:val="NormalWeb"/>
      </w:pPr>
      <w:r w:rsidRPr="00CA4AFF">
        <w:t>Organisation des rôles et signalements terrain : Pour respecter le délai de 3 semaines, les attributions techniques sont directement intégrées au rôle Administrateur IT (une distinction ultérieure d’un rôle Technicien restreint pourra être apportée en V2). De plus, pour s’adapter aux usages de Touba Gaz, l’administrateur IT a la possibilité d’enregistrer une demande reçue par téléphone ou au bureau informatique au nom d’un employé, même si celui-ci ne dispose pas d’un compte utilisateur actif.</w:t>
      </w:r>
    </w:p>
    <w:p w:rsidR="00C13D42" w:rsidRPr="00CA4AFF" w:rsidRDefault="00C13D42" w:rsidP="00C13D42">
      <w:pPr>
        <w:pStyle w:val="Titre2"/>
        <w:rPr>
          <w:rFonts w:ascii="Times New Roman" w:hAnsi="Times New Roman" w:cs="Times New Roman"/>
          <w:b/>
          <w:color w:val="000000" w:themeColor="text1"/>
          <w:sz w:val="24"/>
          <w:szCs w:val="24"/>
        </w:rPr>
      </w:pPr>
      <w:r w:rsidRPr="00CA4AFF">
        <w:rPr>
          <w:rFonts w:ascii="Times New Roman" w:hAnsi="Times New Roman" w:cs="Times New Roman"/>
          <w:b/>
          <w:color w:val="000000" w:themeColor="text1"/>
          <w:sz w:val="24"/>
          <w:szCs w:val="24"/>
        </w:rPr>
        <w:t>4. Besoins fonctionnels</w:t>
      </w:r>
    </w:p>
    <w:p w:rsidR="00C13D42" w:rsidRPr="00CA4AFF" w:rsidRDefault="00C13D42" w:rsidP="00C13D42">
      <w:pPr>
        <w:pStyle w:val="NormalWeb"/>
      </w:pPr>
      <w:r w:rsidRPr="00CA4AFF">
        <w:t>Les besoins sont classés selon leur importance pour la réalisation du projet en trois semaines.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1"/>
        <w:gridCol w:w="1893"/>
        <w:gridCol w:w="4206"/>
        <w:gridCol w:w="1872"/>
      </w:tblGrid>
      <w:tr w:rsidR="00C13D42" w:rsidRPr="00CA4AFF" w:rsidTr="00C13D42">
        <w:trPr>
          <w:tblCellSpacing w:w="15" w:type="dxa"/>
        </w:trPr>
        <w:tc>
          <w:tcPr>
            <w:tcW w:w="0" w:type="auto"/>
            <w:vAlign w:val="center"/>
            <w:hideMark/>
          </w:tcPr>
          <w:p w:rsidR="00C13D42" w:rsidRPr="00CA4AFF" w:rsidRDefault="00C13D42">
            <w:pPr>
              <w:jc w:val="center"/>
              <w:rPr>
                <w:rFonts w:ascii="Times New Roman" w:hAnsi="Times New Roman" w:cs="Times New Roman"/>
                <w:b/>
                <w:bCs/>
                <w:sz w:val="24"/>
                <w:szCs w:val="24"/>
              </w:rPr>
            </w:pPr>
            <w:r w:rsidRPr="00CA4AFF">
              <w:rPr>
                <w:rFonts w:ascii="Times New Roman" w:hAnsi="Times New Roman" w:cs="Times New Roman"/>
                <w:b/>
                <w:bCs/>
                <w:sz w:val="24"/>
                <w:szCs w:val="24"/>
              </w:rPr>
              <w:t>Référence</w:t>
            </w:r>
          </w:p>
        </w:tc>
        <w:tc>
          <w:tcPr>
            <w:tcW w:w="0" w:type="auto"/>
            <w:vAlign w:val="center"/>
            <w:hideMark/>
          </w:tcPr>
          <w:p w:rsidR="00C13D42" w:rsidRPr="00CA4AFF" w:rsidRDefault="00C13D42">
            <w:pPr>
              <w:jc w:val="center"/>
              <w:rPr>
                <w:rFonts w:ascii="Times New Roman" w:hAnsi="Times New Roman" w:cs="Times New Roman"/>
                <w:b/>
                <w:bCs/>
                <w:sz w:val="24"/>
                <w:szCs w:val="24"/>
              </w:rPr>
            </w:pPr>
            <w:r w:rsidRPr="00CA4AFF">
              <w:rPr>
                <w:rFonts w:ascii="Times New Roman" w:hAnsi="Times New Roman" w:cs="Times New Roman"/>
                <w:b/>
                <w:bCs/>
                <w:sz w:val="24"/>
                <w:szCs w:val="24"/>
              </w:rPr>
              <w:t>Besoin</w:t>
            </w:r>
          </w:p>
        </w:tc>
        <w:tc>
          <w:tcPr>
            <w:tcW w:w="0" w:type="auto"/>
            <w:vAlign w:val="center"/>
            <w:hideMark/>
          </w:tcPr>
          <w:p w:rsidR="00C13D42" w:rsidRPr="00CA4AFF" w:rsidRDefault="00C13D42">
            <w:pPr>
              <w:jc w:val="center"/>
              <w:rPr>
                <w:rFonts w:ascii="Times New Roman" w:hAnsi="Times New Roman" w:cs="Times New Roman"/>
                <w:b/>
                <w:bCs/>
                <w:sz w:val="24"/>
                <w:szCs w:val="24"/>
              </w:rPr>
            </w:pPr>
            <w:r w:rsidRPr="00CA4AFF">
              <w:rPr>
                <w:rFonts w:ascii="Times New Roman" w:hAnsi="Times New Roman" w:cs="Times New Roman"/>
                <w:b/>
                <w:bCs/>
                <w:sz w:val="24"/>
                <w:szCs w:val="24"/>
              </w:rPr>
              <w:t>Fonctionnalités attendues</w:t>
            </w:r>
          </w:p>
        </w:tc>
        <w:tc>
          <w:tcPr>
            <w:tcW w:w="0" w:type="auto"/>
            <w:vAlign w:val="center"/>
            <w:hideMark/>
          </w:tcPr>
          <w:p w:rsidR="00C13D42" w:rsidRPr="00CA4AFF" w:rsidRDefault="00C13D42">
            <w:pPr>
              <w:jc w:val="center"/>
              <w:rPr>
                <w:rFonts w:ascii="Times New Roman" w:hAnsi="Times New Roman" w:cs="Times New Roman"/>
                <w:b/>
                <w:bCs/>
                <w:sz w:val="24"/>
                <w:szCs w:val="24"/>
              </w:rPr>
            </w:pPr>
            <w:r w:rsidRPr="00CA4AFF">
              <w:rPr>
                <w:rFonts w:ascii="Times New Roman" w:hAnsi="Times New Roman" w:cs="Times New Roman"/>
                <w:b/>
                <w:bCs/>
                <w:sz w:val="24"/>
                <w:szCs w:val="24"/>
              </w:rPr>
              <w:t>Priorité</w:t>
            </w:r>
          </w:p>
        </w:tc>
      </w:tr>
      <w:tr w:rsidR="00C13D42" w:rsidRPr="00CA4AFF" w:rsidTr="00C13D42">
        <w:trPr>
          <w:tblCellSpacing w:w="15" w:type="dxa"/>
        </w:trPr>
        <w:tc>
          <w:tcPr>
            <w:tcW w:w="0" w:type="auto"/>
            <w:vAlign w:val="center"/>
            <w:hideMark/>
          </w:tcPr>
          <w:p w:rsidR="00C13D42" w:rsidRPr="00CA4AFF" w:rsidRDefault="00C13D42">
            <w:pPr>
              <w:rPr>
                <w:rFonts w:ascii="Times New Roman" w:hAnsi="Times New Roman" w:cs="Times New Roman"/>
                <w:sz w:val="24"/>
                <w:szCs w:val="24"/>
              </w:rPr>
            </w:pPr>
            <w:r w:rsidRPr="00CA4AFF">
              <w:rPr>
                <w:rFonts w:ascii="Times New Roman" w:hAnsi="Times New Roman" w:cs="Times New Roman"/>
                <w:sz w:val="24"/>
                <w:szCs w:val="24"/>
              </w:rPr>
              <w:t>B1</w:t>
            </w:r>
          </w:p>
        </w:tc>
        <w:tc>
          <w:tcPr>
            <w:tcW w:w="0" w:type="auto"/>
            <w:vAlign w:val="center"/>
            <w:hideMark/>
          </w:tcPr>
          <w:p w:rsidR="00C13D42" w:rsidRPr="00CA4AFF" w:rsidRDefault="00C13D42">
            <w:pPr>
              <w:rPr>
                <w:rFonts w:ascii="Times New Roman" w:hAnsi="Times New Roman" w:cs="Times New Roman"/>
                <w:sz w:val="24"/>
                <w:szCs w:val="24"/>
              </w:rPr>
            </w:pPr>
            <w:r w:rsidRPr="00CA4AFF">
              <w:rPr>
                <w:rFonts w:ascii="Times New Roman" w:hAnsi="Times New Roman" w:cs="Times New Roman"/>
                <w:sz w:val="24"/>
                <w:szCs w:val="24"/>
              </w:rPr>
              <w:t>Gestion des équipements</w:t>
            </w:r>
          </w:p>
        </w:tc>
        <w:tc>
          <w:tcPr>
            <w:tcW w:w="0" w:type="auto"/>
            <w:vAlign w:val="center"/>
            <w:hideMark/>
          </w:tcPr>
          <w:p w:rsidR="00C13D42" w:rsidRPr="00CA4AFF" w:rsidRDefault="00C13D42">
            <w:pPr>
              <w:rPr>
                <w:rFonts w:ascii="Times New Roman" w:hAnsi="Times New Roman" w:cs="Times New Roman"/>
                <w:sz w:val="24"/>
                <w:szCs w:val="24"/>
              </w:rPr>
            </w:pPr>
            <w:r w:rsidRPr="00CA4AFF">
              <w:rPr>
                <w:rFonts w:ascii="Times New Roman" w:hAnsi="Times New Roman" w:cs="Times New Roman"/>
                <w:sz w:val="24"/>
                <w:szCs w:val="24"/>
              </w:rPr>
              <w:t>Enregistrer, consulter, modifier et rechercher un équipement : type, marque, modèle, numéro de série, état, localisation et date d’achat si disponible.</w:t>
            </w:r>
          </w:p>
        </w:tc>
        <w:tc>
          <w:tcPr>
            <w:tcW w:w="0" w:type="auto"/>
            <w:vAlign w:val="center"/>
            <w:hideMark/>
          </w:tcPr>
          <w:p w:rsidR="00C13D42" w:rsidRPr="00CA4AFF" w:rsidRDefault="00C13D42">
            <w:pPr>
              <w:rPr>
                <w:rFonts w:ascii="Times New Roman" w:hAnsi="Times New Roman" w:cs="Times New Roman"/>
                <w:sz w:val="24"/>
                <w:szCs w:val="24"/>
              </w:rPr>
            </w:pPr>
            <w:r w:rsidRPr="00CA4AFF">
              <w:rPr>
                <w:rFonts w:ascii="Times New Roman" w:hAnsi="Times New Roman" w:cs="Times New Roman"/>
                <w:sz w:val="24"/>
                <w:szCs w:val="24"/>
              </w:rPr>
              <w:t>Indispensable</w:t>
            </w:r>
          </w:p>
        </w:tc>
      </w:tr>
      <w:tr w:rsidR="00C13D42" w:rsidRPr="00CA4AFF" w:rsidTr="00C13D42">
        <w:trPr>
          <w:tblCellSpacing w:w="15" w:type="dxa"/>
        </w:trPr>
        <w:tc>
          <w:tcPr>
            <w:tcW w:w="0" w:type="auto"/>
            <w:vAlign w:val="center"/>
            <w:hideMark/>
          </w:tcPr>
          <w:p w:rsidR="00C13D42" w:rsidRPr="00CA4AFF" w:rsidRDefault="00C13D42">
            <w:pPr>
              <w:rPr>
                <w:rFonts w:ascii="Times New Roman" w:hAnsi="Times New Roman" w:cs="Times New Roman"/>
                <w:sz w:val="24"/>
                <w:szCs w:val="24"/>
              </w:rPr>
            </w:pPr>
            <w:r w:rsidRPr="00CA4AFF">
              <w:rPr>
                <w:rFonts w:ascii="Times New Roman" w:hAnsi="Times New Roman" w:cs="Times New Roman"/>
                <w:sz w:val="24"/>
                <w:szCs w:val="24"/>
              </w:rPr>
              <w:t>B2</w:t>
            </w:r>
          </w:p>
        </w:tc>
        <w:tc>
          <w:tcPr>
            <w:tcW w:w="0" w:type="auto"/>
            <w:vAlign w:val="center"/>
            <w:hideMark/>
          </w:tcPr>
          <w:p w:rsidR="00C13D42" w:rsidRPr="00CA4AFF" w:rsidRDefault="00C13D42">
            <w:pPr>
              <w:rPr>
                <w:rFonts w:ascii="Times New Roman" w:hAnsi="Times New Roman" w:cs="Times New Roman"/>
                <w:sz w:val="24"/>
                <w:szCs w:val="24"/>
              </w:rPr>
            </w:pPr>
            <w:r w:rsidRPr="00CA4AFF">
              <w:rPr>
                <w:rFonts w:ascii="Times New Roman" w:hAnsi="Times New Roman" w:cs="Times New Roman"/>
                <w:sz w:val="24"/>
                <w:szCs w:val="24"/>
              </w:rPr>
              <w:t>Gestion des employés et services</w:t>
            </w:r>
          </w:p>
        </w:tc>
        <w:tc>
          <w:tcPr>
            <w:tcW w:w="0" w:type="auto"/>
            <w:vAlign w:val="center"/>
            <w:hideMark/>
          </w:tcPr>
          <w:p w:rsidR="00C13D42" w:rsidRPr="00CA4AFF" w:rsidRDefault="00C13D42">
            <w:pPr>
              <w:rPr>
                <w:rFonts w:ascii="Times New Roman" w:hAnsi="Times New Roman" w:cs="Times New Roman"/>
                <w:sz w:val="24"/>
                <w:szCs w:val="24"/>
              </w:rPr>
            </w:pPr>
            <w:r w:rsidRPr="00CA4AFF">
              <w:rPr>
                <w:rFonts w:ascii="Times New Roman" w:hAnsi="Times New Roman" w:cs="Times New Roman"/>
                <w:sz w:val="24"/>
                <w:szCs w:val="24"/>
              </w:rPr>
              <w:t>Enregistrer les employés et les services auxquels ils sont rattachés.</w:t>
            </w:r>
          </w:p>
        </w:tc>
        <w:tc>
          <w:tcPr>
            <w:tcW w:w="0" w:type="auto"/>
            <w:vAlign w:val="center"/>
            <w:hideMark/>
          </w:tcPr>
          <w:p w:rsidR="00C13D42" w:rsidRPr="00CA4AFF" w:rsidRDefault="00C13D42">
            <w:pPr>
              <w:rPr>
                <w:rFonts w:ascii="Times New Roman" w:hAnsi="Times New Roman" w:cs="Times New Roman"/>
                <w:sz w:val="24"/>
                <w:szCs w:val="24"/>
              </w:rPr>
            </w:pPr>
            <w:r w:rsidRPr="00CA4AFF">
              <w:rPr>
                <w:rFonts w:ascii="Times New Roman" w:hAnsi="Times New Roman" w:cs="Times New Roman"/>
                <w:sz w:val="24"/>
                <w:szCs w:val="24"/>
              </w:rPr>
              <w:t>Indispensable</w:t>
            </w:r>
          </w:p>
        </w:tc>
      </w:tr>
      <w:tr w:rsidR="00C13D42" w:rsidRPr="00CA4AFF" w:rsidTr="00C13D42">
        <w:trPr>
          <w:tblCellSpacing w:w="15" w:type="dxa"/>
        </w:trPr>
        <w:tc>
          <w:tcPr>
            <w:tcW w:w="0" w:type="auto"/>
            <w:vAlign w:val="center"/>
            <w:hideMark/>
          </w:tcPr>
          <w:p w:rsidR="00C13D42" w:rsidRPr="00CA4AFF" w:rsidRDefault="00C13D42">
            <w:pPr>
              <w:rPr>
                <w:rFonts w:ascii="Times New Roman" w:hAnsi="Times New Roman" w:cs="Times New Roman"/>
                <w:sz w:val="24"/>
                <w:szCs w:val="24"/>
              </w:rPr>
            </w:pPr>
            <w:r w:rsidRPr="00CA4AFF">
              <w:rPr>
                <w:rFonts w:ascii="Times New Roman" w:hAnsi="Times New Roman" w:cs="Times New Roman"/>
                <w:sz w:val="24"/>
                <w:szCs w:val="24"/>
              </w:rPr>
              <w:lastRenderedPageBreak/>
              <w:t>B3</w:t>
            </w:r>
          </w:p>
        </w:tc>
        <w:tc>
          <w:tcPr>
            <w:tcW w:w="0" w:type="auto"/>
            <w:vAlign w:val="center"/>
            <w:hideMark/>
          </w:tcPr>
          <w:p w:rsidR="00C13D42" w:rsidRPr="00CA4AFF" w:rsidRDefault="00C13D42">
            <w:pPr>
              <w:rPr>
                <w:rFonts w:ascii="Times New Roman" w:hAnsi="Times New Roman" w:cs="Times New Roman"/>
                <w:sz w:val="24"/>
                <w:szCs w:val="24"/>
              </w:rPr>
            </w:pPr>
            <w:r w:rsidRPr="00CA4AFF">
              <w:rPr>
                <w:rFonts w:ascii="Times New Roman" w:hAnsi="Times New Roman" w:cs="Times New Roman"/>
                <w:sz w:val="24"/>
                <w:szCs w:val="24"/>
              </w:rPr>
              <w:t>Gestion des affectations</w:t>
            </w:r>
          </w:p>
        </w:tc>
        <w:tc>
          <w:tcPr>
            <w:tcW w:w="0" w:type="auto"/>
            <w:vAlign w:val="center"/>
            <w:hideMark/>
          </w:tcPr>
          <w:p w:rsidR="00C13D42" w:rsidRPr="00CA4AFF" w:rsidRDefault="00C13D42">
            <w:pPr>
              <w:rPr>
                <w:rFonts w:ascii="Times New Roman" w:hAnsi="Times New Roman" w:cs="Times New Roman"/>
                <w:sz w:val="24"/>
                <w:szCs w:val="24"/>
              </w:rPr>
            </w:pPr>
            <w:r w:rsidRPr="00CA4AFF">
              <w:rPr>
                <w:rFonts w:ascii="Times New Roman" w:hAnsi="Times New Roman" w:cs="Times New Roman"/>
                <w:sz w:val="24"/>
                <w:szCs w:val="24"/>
              </w:rPr>
              <w:t>Associer un équipement à un employé ou à un service et conserver l’historique des changements d’affectation.</w:t>
            </w:r>
          </w:p>
        </w:tc>
        <w:tc>
          <w:tcPr>
            <w:tcW w:w="0" w:type="auto"/>
            <w:vAlign w:val="center"/>
            <w:hideMark/>
          </w:tcPr>
          <w:p w:rsidR="00C13D42" w:rsidRPr="00CA4AFF" w:rsidRDefault="00C13D42">
            <w:pPr>
              <w:rPr>
                <w:rFonts w:ascii="Times New Roman" w:hAnsi="Times New Roman" w:cs="Times New Roman"/>
                <w:sz w:val="24"/>
                <w:szCs w:val="24"/>
              </w:rPr>
            </w:pPr>
            <w:r w:rsidRPr="00CA4AFF">
              <w:rPr>
                <w:rFonts w:ascii="Times New Roman" w:hAnsi="Times New Roman" w:cs="Times New Roman"/>
                <w:sz w:val="24"/>
                <w:szCs w:val="24"/>
              </w:rPr>
              <w:t>Indispensable</w:t>
            </w:r>
          </w:p>
        </w:tc>
      </w:tr>
      <w:tr w:rsidR="00C13D42" w:rsidRPr="00CA4AFF" w:rsidTr="00C13D42">
        <w:trPr>
          <w:tblCellSpacing w:w="15" w:type="dxa"/>
        </w:trPr>
        <w:tc>
          <w:tcPr>
            <w:tcW w:w="0" w:type="auto"/>
            <w:vAlign w:val="center"/>
            <w:hideMark/>
          </w:tcPr>
          <w:p w:rsidR="00C13D42" w:rsidRPr="00CA4AFF" w:rsidRDefault="00C13D42">
            <w:pPr>
              <w:rPr>
                <w:rFonts w:ascii="Times New Roman" w:hAnsi="Times New Roman" w:cs="Times New Roman"/>
                <w:sz w:val="24"/>
                <w:szCs w:val="24"/>
              </w:rPr>
            </w:pPr>
            <w:r w:rsidRPr="00CA4AFF">
              <w:rPr>
                <w:rFonts w:ascii="Times New Roman" w:hAnsi="Times New Roman" w:cs="Times New Roman"/>
                <w:sz w:val="24"/>
                <w:szCs w:val="24"/>
              </w:rPr>
              <w:t>B4</w:t>
            </w:r>
          </w:p>
        </w:tc>
        <w:tc>
          <w:tcPr>
            <w:tcW w:w="0" w:type="auto"/>
            <w:vAlign w:val="center"/>
            <w:hideMark/>
          </w:tcPr>
          <w:p w:rsidR="00C13D42" w:rsidRPr="00CA4AFF" w:rsidRDefault="00C13D42">
            <w:pPr>
              <w:rPr>
                <w:rFonts w:ascii="Times New Roman" w:hAnsi="Times New Roman" w:cs="Times New Roman"/>
                <w:sz w:val="24"/>
                <w:szCs w:val="24"/>
              </w:rPr>
            </w:pPr>
            <w:r w:rsidRPr="00CA4AFF">
              <w:rPr>
                <w:rFonts w:ascii="Times New Roman" w:hAnsi="Times New Roman" w:cs="Times New Roman"/>
                <w:sz w:val="24"/>
                <w:szCs w:val="24"/>
              </w:rPr>
              <w:t>Gestion des incidents</w:t>
            </w:r>
          </w:p>
        </w:tc>
        <w:tc>
          <w:tcPr>
            <w:tcW w:w="0" w:type="auto"/>
            <w:vAlign w:val="center"/>
            <w:hideMark/>
          </w:tcPr>
          <w:p w:rsidR="00C13D42" w:rsidRPr="00CA4AFF" w:rsidRDefault="00C13D42">
            <w:pPr>
              <w:rPr>
                <w:rFonts w:ascii="Times New Roman" w:hAnsi="Times New Roman" w:cs="Times New Roman"/>
                <w:sz w:val="24"/>
                <w:szCs w:val="24"/>
              </w:rPr>
            </w:pPr>
            <w:r w:rsidRPr="00CA4AFF">
              <w:rPr>
                <w:rFonts w:ascii="Times New Roman" w:hAnsi="Times New Roman" w:cs="Times New Roman"/>
                <w:sz w:val="24"/>
                <w:szCs w:val="24"/>
              </w:rPr>
              <w:t>Enregistrer un signalement, sa description, sa catégorie, sa priorité, sa date, son statut et l’équipement concerné s’il est identifié.</w:t>
            </w:r>
          </w:p>
        </w:tc>
        <w:tc>
          <w:tcPr>
            <w:tcW w:w="0" w:type="auto"/>
            <w:vAlign w:val="center"/>
            <w:hideMark/>
          </w:tcPr>
          <w:p w:rsidR="00C13D42" w:rsidRPr="00CA4AFF" w:rsidRDefault="00C13D42">
            <w:pPr>
              <w:rPr>
                <w:rFonts w:ascii="Times New Roman" w:hAnsi="Times New Roman" w:cs="Times New Roman"/>
                <w:sz w:val="24"/>
                <w:szCs w:val="24"/>
              </w:rPr>
            </w:pPr>
            <w:r w:rsidRPr="00CA4AFF">
              <w:rPr>
                <w:rFonts w:ascii="Times New Roman" w:hAnsi="Times New Roman" w:cs="Times New Roman"/>
                <w:sz w:val="24"/>
                <w:szCs w:val="24"/>
              </w:rPr>
              <w:t>Indispensable</w:t>
            </w:r>
          </w:p>
        </w:tc>
      </w:tr>
      <w:tr w:rsidR="00C13D42" w:rsidRPr="00CA4AFF" w:rsidTr="00C13D42">
        <w:trPr>
          <w:tblCellSpacing w:w="15" w:type="dxa"/>
        </w:trPr>
        <w:tc>
          <w:tcPr>
            <w:tcW w:w="0" w:type="auto"/>
            <w:vAlign w:val="center"/>
            <w:hideMark/>
          </w:tcPr>
          <w:p w:rsidR="00C13D42" w:rsidRPr="00CA4AFF" w:rsidRDefault="00C13D42">
            <w:pPr>
              <w:rPr>
                <w:rFonts w:ascii="Times New Roman" w:hAnsi="Times New Roman" w:cs="Times New Roman"/>
                <w:sz w:val="24"/>
                <w:szCs w:val="24"/>
              </w:rPr>
            </w:pPr>
            <w:r w:rsidRPr="00CA4AFF">
              <w:rPr>
                <w:rFonts w:ascii="Times New Roman" w:hAnsi="Times New Roman" w:cs="Times New Roman"/>
                <w:sz w:val="24"/>
                <w:szCs w:val="24"/>
              </w:rPr>
              <w:t>B5</w:t>
            </w:r>
          </w:p>
        </w:tc>
        <w:tc>
          <w:tcPr>
            <w:tcW w:w="0" w:type="auto"/>
            <w:vAlign w:val="center"/>
            <w:hideMark/>
          </w:tcPr>
          <w:p w:rsidR="00C13D42" w:rsidRPr="00CA4AFF" w:rsidRDefault="00C13D42">
            <w:pPr>
              <w:rPr>
                <w:rFonts w:ascii="Times New Roman" w:hAnsi="Times New Roman" w:cs="Times New Roman"/>
                <w:sz w:val="24"/>
                <w:szCs w:val="24"/>
              </w:rPr>
            </w:pPr>
            <w:r w:rsidRPr="00CA4AFF">
              <w:rPr>
                <w:rFonts w:ascii="Times New Roman" w:hAnsi="Times New Roman" w:cs="Times New Roman"/>
                <w:sz w:val="24"/>
                <w:szCs w:val="24"/>
              </w:rPr>
              <w:t>Suivi des interventions</w:t>
            </w:r>
          </w:p>
        </w:tc>
        <w:tc>
          <w:tcPr>
            <w:tcW w:w="0" w:type="auto"/>
            <w:vAlign w:val="center"/>
            <w:hideMark/>
          </w:tcPr>
          <w:p w:rsidR="00C13D42" w:rsidRPr="00CA4AFF" w:rsidRDefault="00C13D42">
            <w:pPr>
              <w:rPr>
                <w:rFonts w:ascii="Times New Roman" w:hAnsi="Times New Roman" w:cs="Times New Roman"/>
                <w:sz w:val="24"/>
                <w:szCs w:val="24"/>
              </w:rPr>
            </w:pPr>
            <w:r w:rsidRPr="00CA4AFF">
              <w:rPr>
                <w:rFonts w:ascii="Times New Roman" w:hAnsi="Times New Roman" w:cs="Times New Roman"/>
                <w:sz w:val="24"/>
                <w:szCs w:val="24"/>
              </w:rPr>
              <w:t>Enregistrer le diagnostic, les actions réalisées, le technicien, les dates, la durée et le résultat de chaque intervention.</w:t>
            </w:r>
          </w:p>
        </w:tc>
        <w:tc>
          <w:tcPr>
            <w:tcW w:w="0" w:type="auto"/>
            <w:vAlign w:val="center"/>
            <w:hideMark/>
          </w:tcPr>
          <w:p w:rsidR="00C13D42" w:rsidRPr="00CA4AFF" w:rsidRDefault="00C13D42">
            <w:pPr>
              <w:rPr>
                <w:rFonts w:ascii="Times New Roman" w:hAnsi="Times New Roman" w:cs="Times New Roman"/>
                <w:sz w:val="24"/>
                <w:szCs w:val="24"/>
              </w:rPr>
            </w:pPr>
            <w:r w:rsidRPr="00CA4AFF">
              <w:rPr>
                <w:rFonts w:ascii="Times New Roman" w:hAnsi="Times New Roman" w:cs="Times New Roman"/>
                <w:sz w:val="24"/>
                <w:szCs w:val="24"/>
              </w:rPr>
              <w:t>Indispensable</w:t>
            </w:r>
          </w:p>
        </w:tc>
      </w:tr>
      <w:tr w:rsidR="00C13D42" w:rsidRPr="00CA4AFF" w:rsidTr="00C13D42">
        <w:trPr>
          <w:tblCellSpacing w:w="15" w:type="dxa"/>
        </w:trPr>
        <w:tc>
          <w:tcPr>
            <w:tcW w:w="0" w:type="auto"/>
            <w:vAlign w:val="center"/>
            <w:hideMark/>
          </w:tcPr>
          <w:p w:rsidR="00C13D42" w:rsidRPr="00CA4AFF" w:rsidRDefault="00C13D42">
            <w:pPr>
              <w:rPr>
                <w:rFonts w:ascii="Times New Roman" w:hAnsi="Times New Roman" w:cs="Times New Roman"/>
                <w:sz w:val="24"/>
                <w:szCs w:val="24"/>
              </w:rPr>
            </w:pPr>
            <w:r w:rsidRPr="00CA4AFF">
              <w:rPr>
                <w:rFonts w:ascii="Times New Roman" w:hAnsi="Times New Roman" w:cs="Times New Roman"/>
                <w:sz w:val="24"/>
                <w:szCs w:val="24"/>
              </w:rPr>
              <w:t>B6</w:t>
            </w:r>
          </w:p>
        </w:tc>
        <w:tc>
          <w:tcPr>
            <w:tcW w:w="0" w:type="auto"/>
            <w:vAlign w:val="center"/>
            <w:hideMark/>
          </w:tcPr>
          <w:p w:rsidR="00C13D42" w:rsidRPr="00CA4AFF" w:rsidRDefault="00C13D42">
            <w:pPr>
              <w:rPr>
                <w:rFonts w:ascii="Times New Roman" w:hAnsi="Times New Roman" w:cs="Times New Roman"/>
                <w:sz w:val="24"/>
                <w:szCs w:val="24"/>
              </w:rPr>
            </w:pPr>
            <w:r w:rsidRPr="00CA4AFF">
              <w:rPr>
                <w:rFonts w:ascii="Times New Roman" w:hAnsi="Times New Roman" w:cs="Times New Roman"/>
                <w:sz w:val="24"/>
                <w:szCs w:val="24"/>
              </w:rPr>
              <w:t>Tableau de bord</w:t>
            </w:r>
          </w:p>
        </w:tc>
        <w:tc>
          <w:tcPr>
            <w:tcW w:w="0" w:type="auto"/>
            <w:vAlign w:val="center"/>
            <w:hideMark/>
          </w:tcPr>
          <w:p w:rsidR="00C13D42" w:rsidRPr="00CA4AFF" w:rsidRDefault="00C13D42">
            <w:pPr>
              <w:rPr>
                <w:rFonts w:ascii="Times New Roman" w:hAnsi="Times New Roman" w:cs="Times New Roman"/>
                <w:sz w:val="24"/>
                <w:szCs w:val="24"/>
              </w:rPr>
            </w:pPr>
            <w:r w:rsidRPr="00CA4AFF">
              <w:rPr>
                <w:rFonts w:ascii="Times New Roman" w:hAnsi="Times New Roman" w:cs="Times New Roman"/>
                <w:sz w:val="24"/>
                <w:szCs w:val="24"/>
              </w:rPr>
              <w:t>Afficher les équipements par état ou service, les incidents ouverts et en cours, ainsi que les principaux indicateurs d’activité.</w:t>
            </w:r>
          </w:p>
        </w:tc>
        <w:tc>
          <w:tcPr>
            <w:tcW w:w="0" w:type="auto"/>
            <w:vAlign w:val="center"/>
            <w:hideMark/>
          </w:tcPr>
          <w:p w:rsidR="00C13D42" w:rsidRPr="00CA4AFF" w:rsidRDefault="00C13D42">
            <w:pPr>
              <w:rPr>
                <w:rFonts w:ascii="Times New Roman" w:hAnsi="Times New Roman" w:cs="Times New Roman"/>
                <w:sz w:val="24"/>
                <w:szCs w:val="24"/>
              </w:rPr>
            </w:pPr>
            <w:r w:rsidRPr="00CA4AFF">
              <w:rPr>
                <w:rFonts w:ascii="Times New Roman" w:hAnsi="Times New Roman" w:cs="Times New Roman"/>
                <w:sz w:val="24"/>
                <w:szCs w:val="24"/>
              </w:rPr>
              <w:t>Indispensable</w:t>
            </w:r>
          </w:p>
        </w:tc>
      </w:tr>
      <w:tr w:rsidR="00C13D42" w:rsidRPr="00CA4AFF" w:rsidTr="00C13D42">
        <w:trPr>
          <w:tblCellSpacing w:w="15" w:type="dxa"/>
        </w:trPr>
        <w:tc>
          <w:tcPr>
            <w:tcW w:w="0" w:type="auto"/>
            <w:vAlign w:val="center"/>
            <w:hideMark/>
          </w:tcPr>
          <w:p w:rsidR="00C13D42" w:rsidRPr="00CA4AFF" w:rsidRDefault="00C13D42">
            <w:pPr>
              <w:rPr>
                <w:rFonts w:ascii="Times New Roman" w:hAnsi="Times New Roman" w:cs="Times New Roman"/>
                <w:sz w:val="24"/>
                <w:szCs w:val="24"/>
              </w:rPr>
            </w:pPr>
            <w:r w:rsidRPr="00CA4AFF">
              <w:rPr>
                <w:rFonts w:ascii="Times New Roman" w:hAnsi="Times New Roman" w:cs="Times New Roman"/>
                <w:sz w:val="24"/>
                <w:szCs w:val="24"/>
              </w:rPr>
              <w:t>B7</w:t>
            </w:r>
          </w:p>
        </w:tc>
        <w:tc>
          <w:tcPr>
            <w:tcW w:w="0" w:type="auto"/>
            <w:vAlign w:val="center"/>
            <w:hideMark/>
          </w:tcPr>
          <w:p w:rsidR="00C13D42" w:rsidRPr="00CA4AFF" w:rsidRDefault="00C13D42">
            <w:pPr>
              <w:rPr>
                <w:rFonts w:ascii="Times New Roman" w:hAnsi="Times New Roman" w:cs="Times New Roman"/>
                <w:sz w:val="24"/>
                <w:szCs w:val="24"/>
              </w:rPr>
            </w:pPr>
            <w:r w:rsidRPr="00CA4AFF">
              <w:rPr>
                <w:rFonts w:ascii="Times New Roman" w:hAnsi="Times New Roman" w:cs="Times New Roman"/>
                <w:sz w:val="24"/>
                <w:szCs w:val="24"/>
              </w:rPr>
              <w:t>Sécurité et sauvegarde</w:t>
            </w:r>
          </w:p>
        </w:tc>
        <w:tc>
          <w:tcPr>
            <w:tcW w:w="0" w:type="auto"/>
            <w:vAlign w:val="center"/>
            <w:hideMark/>
          </w:tcPr>
          <w:p w:rsidR="00C13D42" w:rsidRPr="00CA4AFF" w:rsidRDefault="00C13D42">
            <w:pPr>
              <w:rPr>
                <w:rFonts w:ascii="Times New Roman" w:hAnsi="Times New Roman" w:cs="Times New Roman"/>
                <w:sz w:val="24"/>
                <w:szCs w:val="24"/>
              </w:rPr>
            </w:pPr>
            <w:r w:rsidRPr="00CA4AFF">
              <w:rPr>
                <w:rFonts w:ascii="Times New Roman" w:hAnsi="Times New Roman" w:cs="Times New Roman"/>
                <w:sz w:val="24"/>
                <w:szCs w:val="24"/>
              </w:rPr>
              <w:t>Protéger l’accès à l’application par authentification et droits adaptés. Prévoir la sauvegarde et tester la restauration de la base.</w:t>
            </w:r>
          </w:p>
        </w:tc>
        <w:tc>
          <w:tcPr>
            <w:tcW w:w="0" w:type="auto"/>
            <w:vAlign w:val="center"/>
            <w:hideMark/>
          </w:tcPr>
          <w:p w:rsidR="00C13D42" w:rsidRPr="00CA4AFF" w:rsidRDefault="00C13D42">
            <w:pPr>
              <w:rPr>
                <w:rFonts w:ascii="Times New Roman" w:hAnsi="Times New Roman" w:cs="Times New Roman"/>
                <w:sz w:val="24"/>
                <w:szCs w:val="24"/>
              </w:rPr>
            </w:pPr>
            <w:r w:rsidRPr="00CA4AFF">
              <w:rPr>
                <w:rFonts w:ascii="Times New Roman" w:hAnsi="Times New Roman" w:cs="Times New Roman"/>
                <w:sz w:val="24"/>
                <w:szCs w:val="24"/>
              </w:rPr>
              <w:t>Indispensable</w:t>
            </w:r>
          </w:p>
        </w:tc>
      </w:tr>
      <w:tr w:rsidR="00C13D42" w:rsidRPr="00CA4AFF" w:rsidTr="00C13D42">
        <w:trPr>
          <w:tblCellSpacing w:w="15" w:type="dxa"/>
        </w:trPr>
        <w:tc>
          <w:tcPr>
            <w:tcW w:w="0" w:type="auto"/>
            <w:vAlign w:val="center"/>
            <w:hideMark/>
          </w:tcPr>
          <w:p w:rsidR="00C13D42" w:rsidRPr="00CA4AFF" w:rsidRDefault="00C13D42">
            <w:pPr>
              <w:rPr>
                <w:rFonts w:ascii="Times New Roman" w:hAnsi="Times New Roman" w:cs="Times New Roman"/>
                <w:sz w:val="24"/>
                <w:szCs w:val="24"/>
              </w:rPr>
            </w:pPr>
            <w:r w:rsidRPr="00CA4AFF">
              <w:rPr>
                <w:rFonts w:ascii="Times New Roman" w:hAnsi="Times New Roman" w:cs="Times New Roman"/>
                <w:sz w:val="24"/>
                <w:szCs w:val="24"/>
              </w:rPr>
              <w:t>B8</w:t>
            </w:r>
          </w:p>
        </w:tc>
        <w:tc>
          <w:tcPr>
            <w:tcW w:w="0" w:type="auto"/>
            <w:vAlign w:val="center"/>
            <w:hideMark/>
          </w:tcPr>
          <w:p w:rsidR="00D55237" w:rsidRPr="00CA4AFF" w:rsidRDefault="00CC56DA">
            <w:pPr>
              <w:rPr>
                <w:rFonts w:ascii="Times New Roman" w:hAnsi="Times New Roman" w:cs="Times New Roman"/>
                <w:sz w:val="24"/>
                <w:szCs w:val="24"/>
              </w:rPr>
            </w:pPr>
            <w:r w:rsidRPr="00CA4AFF">
              <w:rPr>
                <w:rFonts w:ascii="Times New Roman" w:hAnsi="Times New Roman" w:cs="Times New Roman"/>
                <w:sz w:val="24"/>
                <w:szCs w:val="24"/>
              </w:rPr>
              <w:t>Rapports d’activité</w:t>
            </w:r>
          </w:p>
        </w:tc>
        <w:tc>
          <w:tcPr>
            <w:tcW w:w="0" w:type="auto"/>
            <w:vAlign w:val="center"/>
            <w:hideMark/>
          </w:tcPr>
          <w:p w:rsidR="00D55237" w:rsidRPr="00CA4AFF" w:rsidRDefault="00CC56DA">
            <w:pPr>
              <w:rPr>
                <w:rFonts w:ascii="Times New Roman" w:hAnsi="Times New Roman" w:cs="Times New Roman"/>
                <w:sz w:val="24"/>
                <w:szCs w:val="24"/>
              </w:rPr>
            </w:pPr>
            <w:r w:rsidRPr="00CA4AFF">
              <w:rPr>
                <w:rFonts w:ascii="Times New Roman" w:hAnsi="Times New Roman" w:cs="Times New Roman"/>
                <w:sz w:val="24"/>
                <w:szCs w:val="24"/>
              </w:rPr>
              <w:t>Produire des rapports récapitulatifs des interventions et des incidents sur une période choisie, avec mise en page optimisée pour l’impression directe (vue web imprimable). L’export PDF automatisé est prévu si le temps le permet.</w:t>
            </w:r>
          </w:p>
        </w:tc>
        <w:tc>
          <w:tcPr>
            <w:tcW w:w="0" w:type="auto"/>
            <w:vAlign w:val="center"/>
            <w:hideMark/>
          </w:tcPr>
          <w:p w:rsidR="00D55237" w:rsidRPr="00CA4AFF" w:rsidRDefault="00CC56DA">
            <w:pPr>
              <w:rPr>
                <w:rFonts w:ascii="Times New Roman" w:hAnsi="Times New Roman" w:cs="Times New Roman"/>
                <w:sz w:val="24"/>
                <w:szCs w:val="24"/>
              </w:rPr>
            </w:pPr>
            <w:r w:rsidRPr="00CA4AFF">
              <w:rPr>
                <w:rFonts w:ascii="Times New Roman" w:hAnsi="Times New Roman" w:cs="Times New Roman"/>
                <w:sz w:val="24"/>
                <w:szCs w:val="24"/>
              </w:rPr>
              <w:t>Important (Impression web V1 / PDF si temps dispo)</w:t>
            </w:r>
          </w:p>
        </w:tc>
      </w:tr>
      <w:tr w:rsidR="00C13D42" w:rsidRPr="00CA4AFF" w:rsidTr="00C13D42">
        <w:trPr>
          <w:tblCellSpacing w:w="15" w:type="dxa"/>
        </w:trPr>
        <w:tc>
          <w:tcPr>
            <w:tcW w:w="0" w:type="auto"/>
            <w:vAlign w:val="center"/>
            <w:hideMark/>
          </w:tcPr>
          <w:p w:rsidR="00C13D42" w:rsidRPr="00CA4AFF" w:rsidRDefault="00C13D42">
            <w:pPr>
              <w:rPr>
                <w:rFonts w:ascii="Times New Roman" w:hAnsi="Times New Roman" w:cs="Times New Roman"/>
                <w:sz w:val="24"/>
                <w:szCs w:val="24"/>
              </w:rPr>
            </w:pPr>
            <w:r w:rsidRPr="00CA4AFF">
              <w:rPr>
                <w:rFonts w:ascii="Times New Roman" w:hAnsi="Times New Roman" w:cs="Times New Roman"/>
                <w:sz w:val="24"/>
                <w:szCs w:val="24"/>
              </w:rPr>
              <w:t>B9</w:t>
            </w:r>
          </w:p>
        </w:tc>
        <w:tc>
          <w:tcPr>
            <w:tcW w:w="0" w:type="auto"/>
            <w:vAlign w:val="center"/>
            <w:hideMark/>
          </w:tcPr>
          <w:p w:rsidR="00C13D42" w:rsidRPr="00CA4AFF" w:rsidRDefault="00C13D42">
            <w:pPr>
              <w:rPr>
                <w:rFonts w:ascii="Times New Roman" w:hAnsi="Times New Roman" w:cs="Times New Roman"/>
                <w:sz w:val="24"/>
                <w:szCs w:val="24"/>
              </w:rPr>
            </w:pPr>
            <w:r w:rsidRPr="00CA4AFF">
              <w:rPr>
                <w:rFonts w:ascii="Times New Roman" w:hAnsi="Times New Roman" w:cs="Times New Roman"/>
                <w:sz w:val="24"/>
                <w:szCs w:val="24"/>
              </w:rPr>
              <w:t>Import et export Excel</w:t>
            </w:r>
          </w:p>
        </w:tc>
        <w:tc>
          <w:tcPr>
            <w:tcW w:w="0" w:type="auto"/>
            <w:vAlign w:val="center"/>
            <w:hideMark/>
          </w:tcPr>
          <w:p w:rsidR="00C13D42" w:rsidRPr="00CA4AFF" w:rsidRDefault="00C13D42">
            <w:pPr>
              <w:rPr>
                <w:rFonts w:ascii="Times New Roman" w:hAnsi="Times New Roman" w:cs="Times New Roman"/>
                <w:sz w:val="24"/>
                <w:szCs w:val="24"/>
              </w:rPr>
            </w:pPr>
            <w:r w:rsidRPr="00CA4AFF">
              <w:rPr>
                <w:rFonts w:ascii="Times New Roman" w:hAnsi="Times New Roman" w:cs="Times New Roman"/>
                <w:sz w:val="24"/>
                <w:szCs w:val="24"/>
              </w:rPr>
              <w:t>Faciliter la reprise des données existantes et l’export de certaines listes.</w:t>
            </w:r>
          </w:p>
        </w:tc>
        <w:tc>
          <w:tcPr>
            <w:tcW w:w="0" w:type="auto"/>
            <w:vAlign w:val="center"/>
            <w:hideMark/>
          </w:tcPr>
          <w:p w:rsidR="00C13D42" w:rsidRPr="00CA4AFF" w:rsidRDefault="00C13D42">
            <w:pPr>
              <w:rPr>
                <w:rFonts w:ascii="Times New Roman" w:hAnsi="Times New Roman" w:cs="Times New Roman"/>
                <w:sz w:val="24"/>
                <w:szCs w:val="24"/>
              </w:rPr>
            </w:pPr>
            <w:r w:rsidRPr="00CA4AFF">
              <w:rPr>
                <w:rFonts w:ascii="Times New Roman" w:hAnsi="Times New Roman" w:cs="Times New Roman"/>
                <w:sz w:val="24"/>
                <w:szCs w:val="24"/>
              </w:rPr>
              <w:t>Si le temps le permet</w:t>
            </w:r>
          </w:p>
        </w:tc>
      </w:tr>
      <w:tr w:rsidR="00C13D42" w:rsidRPr="00CA4AFF" w:rsidTr="00C13D42">
        <w:trPr>
          <w:tblCellSpacing w:w="15" w:type="dxa"/>
        </w:trPr>
        <w:tc>
          <w:tcPr>
            <w:tcW w:w="0" w:type="auto"/>
            <w:vAlign w:val="center"/>
            <w:hideMark/>
          </w:tcPr>
          <w:p w:rsidR="00C13D42" w:rsidRPr="00CA4AFF" w:rsidRDefault="00C13D42">
            <w:pPr>
              <w:rPr>
                <w:rFonts w:ascii="Times New Roman" w:hAnsi="Times New Roman" w:cs="Times New Roman"/>
                <w:sz w:val="24"/>
                <w:szCs w:val="24"/>
              </w:rPr>
            </w:pPr>
            <w:r w:rsidRPr="00CA4AFF">
              <w:rPr>
                <w:rFonts w:ascii="Times New Roman" w:hAnsi="Times New Roman" w:cs="Times New Roman"/>
                <w:sz w:val="24"/>
                <w:szCs w:val="24"/>
              </w:rPr>
              <w:t>B10</w:t>
            </w:r>
          </w:p>
        </w:tc>
        <w:tc>
          <w:tcPr>
            <w:tcW w:w="0" w:type="auto"/>
            <w:vAlign w:val="center"/>
            <w:hideMark/>
          </w:tcPr>
          <w:p w:rsidR="00C13D42" w:rsidRPr="00CA4AFF" w:rsidRDefault="00C13D42">
            <w:pPr>
              <w:rPr>
                <w:rFonts w:ascii="Times New Roman" w:hAnsi="Times New Roman" w:cs="Times New Roman"/>
                <w:sz w:val="24"/>
                <w:szCs w:val="24"/>
              </w:rPr>
            </w:pPr>
            <w:r w:rsidRPr="00CA4AFF">
              <w:rPr>
                <w:rFonts w:ascii="Times New Roman" w:hAnsi="Times New Roman" w:cs="Times New Roman"/>
                <w:sz w:val="24"/>
                <w:szCs w:val="24"/>
              </w:rPr>
              <w:t>Fonctions complémentaires</w:t>
            </w:r>
          </w:p>
        </w:tc>
        <w:tc>
          <w:tcPr>
            <w:tcW w:w="0" w:type="auto"/>
            <w:vAlign w:val="center"/>
            <w:hideMark/>
          </w:tcPr>
          <w:p w:rsidR="00C13D42" w:rsidRPr="00CA4AFF" w:rsidRDefault="00C13D42">
            <w:pPr>
              <w:rPr>
                <w:rFonts w:ascii="Times New Roman" w:hAnsi="Times New Roman" w:cs="Times New Roman"/>
                <w:sz w:val="24"/>
                <w:szCs w:val="24"/>
              </w:rPr>
            </w:pPr>
            <w:r w:rsidRPr="00CA4AFF">
              <w:rPr>
                <w:rFonts w:ascii="Times New Roman" w:hAnsi="Times New Roman" w:cs="Times New Roman"/>
                <w:sz w:val="24"/>
                <w:szCs w:val="24"/>
              </w:rPr>
              <w:t>Ajouter des alertes de garantie, des QR codes par équipement ou d’autres améliorations validées par le tuteur.</w:t>
            </w:r>
          </w:p>
        </w:tc>
        <w:tc>
          <w:tcPr>
            <w:tcW w:w="0" w:type="auto"/>
            <w:vAlign w:val="center"/>
            <w:hideMark/>
          </w:tcPr>
          <w:p w:rsidR="00C13D42" w:rsidRPr="00CA4AFF" w:rsidRDefault="00C13D42">
            <w:pPr>
              <w:rPr>
                <w:rFonts w:ascii="Times New Roman" w:hAnsi="Times New Roman" w:cs="Times New Roman"/>
                <w:sz w:val="24"/>
                <w:szCs w:val="24"/>
              </w:rPr>
            </w:pPr>
            <w:r w:rsidRPr="00CA4AFF">
              <w:rPr>
                <w:rFonts w:ascii="Times New Roman" w:hAnsi="Times New Roman" w:cs="Times New Roman"/>
                <w:sz w:val="24"/>
                <w:szCs w:val="24"/>
              </w:rPr>
              <w:t>Facultatif</w:t>
            </w:r>
          </w:p>
        </w:tc>
      </w:tr>
    </w:tbl>
    <w:p w:rsidR="00C13D42" w:rsidRPr="00CA4AFF" w:rsidRDefault="00C13D42" w:rsidP="00C13D42">
      <w:pPr>
        <w:pStyle w:val="Titre3"/>
        <w:rPr>
          <w:sz w:val="24"/>
          <w:szCs w:val="24"/>
        </w:rPr>
      </w:pPr>
      <w:r w:rsidRPr="00CA4AFF">
        <w:rPr>
          <w:sz w:val="24"/>
          <w:szCs w:val="24"/>
        </w:rPr>
        <w:t>4.1. Précisions sur la gestion des incidents</w:t>
      </w:r>
    </w:p>
    <w:p w:rsidR="00C13D42" w:rsidRPr="00CA4AFF" w:rsidRDefault="00C13D42" w:rsidP="00C13D42">
      <w:pPr>
        <w:pStyle w:val="NormalWeb"/>
      </w:pPr>
      <w:r w:rsidRPr="00CA4AFF">
        <w:t>Un incident doit être enregistré dès que le service informatique reçoit le signalement, même si aucune intervention n’a encore été effectuée.</w:t>
      </w:r>
    </w:p>
    <w:p w:rsidR="00C13D42" w:rsidRPr="00CA4AFF" w:rsidRDefault="00C13D42" w:rsidP="00C13D42">
      <w:pPr>
        <w:pStyle w:val="NormalWeb"/>
      </w:pPr>
      <w:r w:rsidRPr="00CA4AFF">
        <w:t>Chaque ticket devra notamment comporter :</w:t>
      </w:r>
    </w:p>
    <w:p w:rsidR="00C13D42" w:rsidRPr="00CA4AFF" w:rsidRDefault="00C13D42" w:rsidP="00C13D42">
      <w:pPr>
        <w:pStyle w:val="NormalWeb"/>
        <w:numPr>
          <w:ilvl w:val="0"/>
          <w:numId w:val="16"/>
        </w:numPr>
      </w:pPr>
      <w:r w:rsidRPr="00CA4AFF">
        <w:t>Un identifiant unique.</w:t>
      </w:r>
    </w:p>
    <w:p w:rsidR="00C13D42" w:rsidRPr="00CA4AFF" w:rsidRDefault="00C13D42" w:rsidP="00C13D42">
      <w:pPr>
        <w:pStyle w:val="NormalWeb"/>
        <w:numPr>
          <w:ilvl w:val="0"/>
          <w:numId w:val="16"/>
        </w:numPr>
      </w:pPr>
      <w:r w:rsidRPr="00CA4AFF">
        <w:t>La date et l’heure du signalement.</w:t>
      </w:r>
    </w:p>
    <w:p w:rsidR="00C13D42" w:rsidRPr="00CA4AFF" w:rsidRDefault="00C13D42" w:rsidP="00C13D42">
      <w:pPr>
        <w:pStyle w:val="NormalWeb"/>
        <w:numPr>
          <w:ilvl w:val="0"/>
          <w:numId w:val="16"/>
        </w:numPr>
      </w:pPr>
      <w:r w:rsidRPr="00CA4AFF">
        <w:t>La personne ou le service à l’origine de la demande.</w:t>
      </w:r>
    </w:p>
    <w:p w:rsidR="00C13D42" w:rsidRPr="00CA4AFF" w:rsidRDefault="00C13D42" w:rsidP="00C13D42">
      <w:pPr>
        <w:pStyle w:val="NormalWeb"/>
        <w:numPr>
          <w:ilvl w:val="0"/>
          <w:numId w:val="16"/>
        </w:numPr>
      </w:pPr>
      <w:r w:rsidRPr="00CA4AFF">
        <w:t>Une description du problème.</w:t>
      </w:r>
    </w:p>
    <w:p w:rsidR="00C13D42" w:rsidRPr="00CA4AFF" w:rsidRDefault="00C13D42" w:rsidP="00C13D42">
      <w:pPr>
        <w:pStyle w:val="NormalWeb"/>
        <w:numPr>
          <w:ilvl w:val="0"/>
          <w:numId w:val="16"/>
        </w:numPr>
      </w:pPr>
      <w:r w:rsidRPr="00CA4AFF">
        <w:t>La catégorie et le niveau de priorité.</w:t>
      </w:r>
    </w:p>
    <w:p w:rsidR="00C13D42" w:rsidRPr="00CA4AFF" w:rsidRDefault="00C13D42" w:rsidP="00C13D42">
      <w:pPr>
        <w:pStyle w:val="NormalWeb"/>
        <w:numPr>
          <w:ilvl w:val="0"/>
          <w:numId w:val="16"/>
        </w:numPr>
      </w:pPr>
      <w:r w:rsidRPr="00CA4AFF">
        <w:t>L’équipement concerné, lorsqu’il est identifié.</w:t>
      </w:r>
    </w:p>
    <w:p w:rsidR="00C13D42" w:rsidRPr="00CA4AFF" w:rsidRDefault="00C13D42" w:rsidP="00C13D42">
      <w:pPr>
        <w:pStyle w:val="NormalWeb"/>
        <w:numPr>
          <w:ilvl w:val="0"/>
          <w:numId w:val="16"/>
        </w:numPr>
      </w:pPr>
      <w:r w:rsidRPr="00CA4AFF">
        <w:lastRenderedPageBreak/>
        <w:t>Le technicien affecté, si cette information est disponible.</w:t>
      </w:r>
    </w:p>
    <w:p w:rsidR="00C13D42" w:rsidRPr="00CA4AFF" w:rsidRDefault="00C13D42" w:rsidP="00C13D42">
      <w:pPr>
        <w:pStyle w:val="NormalWeb"/>
        <w:numPr>
          <w:ilvl w:val="0"/>
          <w:numId w:val="16"/>
        </w:numPr>
      </w:pPr>
      <w:r w:rsidRPr="00CA4AFF">
        <w:t>Le statut actuel et les dates importantes du suivi.</w:t>
      </w:r>
    </w:p>
    <w:p w:rsidR="00C13D42" w:rsidRPr="00CA4AFF" w:rsidRDefault="00C13D42" w:rsidP="00C13D42">
      <w:pPr>
        <w:pStyle w:val="NormalWeb"/>
      </w:pPr>
      <w:r w:rsidRPr="00CA4AFF">
        <w:t>Les statuts proposés pour le cycle de vie d’un ticket sont : Nouveau (ticket déclaré), En cours (pris en charge par l’équipe IT), En attente (attente de pièce ou de retour utilisateur), Résolu (panne traitée et intervention terminée) et Clôturé (fermeture définitive après vérification).</w:t>
      </w:r>
    </w:p>
    <w:p w:rsidR="00C13D42" w:rsidRPr="00CA4AFF" w:rsidRDefault="00C13D42" w:rsidP="00C13D42">
      <w:pPr>
        <w:pStyle w:val="NormalWeb"/>
      </w:pPr>
      <w:r w:rsidRPr="00CA4AFF">
        <w:t>La résolution technique d’un incident est formellement distinguée de sa clôture administrative. La clôture est réalisée par l’administrateur IT après confirmation du rétablissement du service, garantissant une traçabilité rigoureuse sans alourdir le processus.</w:t>
      </w:r>
    </w:p>
    <w:p w:rsidR="00C13D42" w:rsidRPr="00CA4AFF" w:rsidRDefault="00C13D42" w:rsidP="00C13D42">
      <w:pPr>
        <w:pStyle w:val="Titre3"/>
        <w:rPr>
          <w:sz w:val="24"/>
          <w:szCs w:val="24"/>
        </w:rPr>
      </w:pPr>
      <w:r w:rsidRPr="00CA4AFF">
        <w:rPr>
          <w:sz w:val="24"/>
          <w:szCs w:val="24"/>
        </w:rPr>
        <w:t>4.2. Précisions sur les interventions</w:t>
      </w:r>
    </w:p>
    <w:p w:rsidR="00C13D42" w:rsidRPr="00CA4AFF" w:rsidRDefault="00C13D42" w:rsidP="00C13D42">
      <w:pPr>
        <w:pStyle w:val="NormalWeb"/>
      </w:pPr>
      <w:r w:rsidRPr="00CA4AFF">
        <w:t>Un ticket peut être associé à une ou plusieurs interventions. Chaque intervention doit conserver les informations utiles à la compréhension du travail réalisé : diagnostic, actions effectuées, technicien, durée et résultat.</w:t>
      </w:r>
    </w:p>
    <w:p w:rsidR="00C13D42" w:rsidRPr="00CA4AFF" w:rsidRDefault="00C13D42" w:rsidP="00C13D42">
      <w:pPr>
        <w:pStyle w:val="NormalWeb"/>
      </w:pPr>
      <w:r w:rsidRPr="00CA4AFF">
        <w:t>Cette séparation permet de garder l’historique des opérations sans créer un nouveau ticket à chaque intervention sur le même problème.</w:t>
      </w:r>
    </w:p>
    <w:p w:rsidR="00C13D42" w:rsidRPr="00CA4AFF" w:rsidRDefault="00C13D42" w:rsidP="00C13D42">
      <w:pPr>
        <w:pStyle w:val="Titre3"/>
        <w:rPr>
          <w:sz w:val="24"/>
          <w:szCs w:val="24"/>
        </w:rPr>
      </w:pPr>
      <w:r w:rsidRPr="00CA4AFF">
        <w:rPr>
          <w:sz w:val="24"/>
          <w:szCs w:val="24"/>
        </w:rPr>
        <w:t>4.3. Génération des rapports</w:t>
      </w:r>
    </w:p>
    <w:p w:rsidR="00C13D42" w:rsidRPr="00CA4AFF" w:rsidRDefault="00C13D42" w:rsidP="00C13D42">
      <w:pPr>
        <w:pStyle w:val="NormalWeb"/>
      </w:pPr>
      <w:r w:rsidRPr="00CA4AFF">
        <w:t>L’application devra permettre de produire au minimum deux types de rapports :</w:t>
      </w:r>
    </w:p>
    <w:p w:rsidR="00C13D42" w:rsidRPr="00CA4AFF" w:rsidRDefault="00C13D42" w:rsidP="00C13D42">
      <w:pPr>
        <w:pStyle w:val="NormalWeb"/>
      </w:pPr>
      <w:r w:rsidRPr="00CA4AFF">
        <w:rPr>
          <w:rStyle w:val="lev"/>
          <w:rFonts w:eastAsiaTheme="majorEastAsia"/>
        </w:rPr>
        <w:t>Rapport des interventions</w:t>
      </w:r>
    </w:p>
    <w:p w:rsidR="00C13D42" w:rsidRPr="00CA4AFF" w:rsidRDefault="00C13D42" w:rsidP="00C13D42">
      <w:pPr>
        <w:pStyle w:val="NormalWeb"/>
        <w:numPr>
          <w:ilvl w:val="0"/>
          <w:numId w:val="17"/>
        </w:numPr>
      </w:pPr>
      <w:r w:rsidRPr="00CA4AFF">
        <w:t>Période concernée.</w:t>
      </w:r>
    </w:p>
    <w:p w:rsidR="00C13D42" w:rsidRPr="00CA4AFF" w:rsidRDefault="00C13D42" w:rsidP="00C13D42">
      <w:pPr>
        <w:pStyle w:val="NormalWeb"/>
        <w:numPr>
          <w:ilvl w:val="0"/>
          <w:numId w:val="17"/>
        </w:numPr>
      </w:pPr>
      <w:r w:rsidRPr="00CA4AFF">
        <w:t>Référence du ticket.</w:t>
      </w:r>
    </w:p>
    <w:p w:rsidR="00C13D42" w:rsidRPr="00CA4AFF" w:rsidRDefault="00C13D42" w:rsidP="00C13D42">
      <w:pPr>
        <w:pStyle w:val="NormalWeb"/>
        <w:numPr>
          <w:ilvl w:val="0"/>
          <w:numId w:val="17"/>
        </w:numPr>
      </w:pPr>
      <w:r w:rsidRPr="00CA4AFF">
        <w:t>Type d’intervention.</w:t>
      </w:r>
    </w:p>
    <w:p w:rsidR="00C13D42" w:rsidRPr="00CA4AFF" w:rsidRDefault="00C13D42" w:rsidP="00C13D42">
      <w:pPr>
        <w:pStyle w:val="NormalWeb"/>
        <w:numPr>
          <w:ilvl w:val="0"/>
          <w:numId w:val="17"/>
        </w:numPr>
      </w:pPr>
      <w:r w:rsidRPr="00CA4AFF">
        <w:t>Description du problème.</w:t>
      </w:r>
    </w:p>
    <w:p w:rsidR="00C13D42" w:rsidRPr="00CA4AFF" w:rsidRDefault="00C13D42" w:rsidP="00C13D42">
      <w:pPr>
        <w:pStyle w:val="NormalWeb"/>
        <w:numPr>
          <w:ilvl w:val="0"/>
          <w:numId w:val="17"/>
        </w:numPr>
      </w:pPr>
      <w:r w:rsidRPr="00CA4AFF">
        <w:t>Service ou personne concernée.</w:t>
      </w:r>
    </w:p>
    <w:p w:rsidR="00C13D42" w:rsidRPr="00CA4AFF" w:rsidRDefault="00C13D42" w:rsidP="00C13D42">
      <w:pPr>
        <w:pStyle w:val="NormalWeb"/>
        <w:numPr>
          <w:ilvl w:val="0"/>
          <w:numId w:val="17"/>
        </w:numPr>
      </w:pPr>
      <w:r w:rsidRPr="00CA4AFF">
        <w:t>Technicien intervenant.</w:t>
      </w:r>
    </w:p>
    <w:p w:rsidR="00C13D42" w:rsidRPr="00CA4AFF" w:rsidRDefault="00C13D42" w:rsidP="00C13D42">
      <w:pPr>
        <w:pStyle w:val="NormalWeb"/>
        <w:numPr>
          <w:ilvl w:val="0"/>
          <w:numId w:val="17"/>
        </w:numPr>
      </w:pPr>
      <w:r w:rsidRPr="00CA4AFF">
        <w:t>Actions réalisées et résultat.</w:t>
      </w:r>
    </w:p>
    <w:p w:rsidR="00C13D42" w:rsidRPr="00CA4AFF" w:rsidRDefault="00C13D42" w:rsidP="00C13D42">
      <w:pPr>
        <w:pStyle w:val="NormalWeb"/>
        <w:numPr>
          <w:ilvl w:val="0"/>
          <w:numId w:val="17"/>
        </w:numPr>
      </w:pPr>
      <w:r w:rsidRPr="00CA4AFF">
        <w:t>Durée de l’intervention, si elle est renseignée.</w:t>
      </w:r>
    </w:p>
    <w:p w:rsidR="00C13D42" w:rsidRPr="00CA4AFF" w:rsidRDefault="00C13D42" w:rsidP="00C13D42">
      <w:pPr>
        <w:pStyle w:val="NormalWeb"/>
      </w:pPr>
      <w:r w:rsidRPr="00CA4AFF">
        <w:rPr>
          <w:rStyle w:val="lev"/>
          <w:rFonts w:eastAsiaTheme="majorEastAsia"/>
        </w:rPr>
        <w:t>Rapport de suivi des incidents</w:t>
      </w:r>
    </w:p>
    <w:p w:rsidR="00C13D42" w:rsidRPr="00CA4AFF" w:rsidRDefault="00C13D42" w:rsidP="00C13D42">
      <w:pPr>
        <w:pStyle w:val="NormalWeb"/>
        <w:numPr>
          <w:ilvl w:val="0"/>
          <w:numId w:val="18"/>
        </w:numPr>
      </w:pPr>
      <w:r w:rsidRPr="00CA4AFF">
        <w:t>Nombre d’incidents enregistrés sur la période.</w:t>
      </w:r>
    </w:p>
    <w:p w:rsidR="00C13D42" w:rsidRPr="00CA4AFF" w:rsidRDefault="00C13D42" w:rsidP="00C13D42">
      <w:pPr>
        <w:pStyle w:val="NormalWeb"/>
        <w:numPr>
          <w:ilvl w:val="0"/>
          <w:numId w:val="18"/>
        </w:numPr>
      </w:pPr>
      <w:r w:rsidRPr="00CA4AFF">
        <w:t>Incidents nouveaux, en cours, en attente, résolus ou clôturés.</w:t>
      </w:r>
    </w:p>
    <w:p w:rsidR="00C13D42" w:rsidRPr="00CA4AFF" w:rsidRDefault="00C13D42" w:rsidP="00C13D42">
      <w:pPr>
        <w:pStyle w:val="NormalWeb"/>
        <w:numPr>
          <w:ilvl w:val="0"/>
          <w:numId w:val="18"/>
        </w:numPr>
      </w:pPr>
      <w:r w:rsidRPr="00CA4AFF">
        <w:t>Incidents prioritaires, si cette information est renseignée.</w:t>
      </w:r>
    </w:p>
    <w:p w:rsidR="00C13D42" w:rsidRPr="00CA4AFF" w:rsidRDefault="00C13D42" w:rsidP="00C13D42">
      <w:pPr>
        <w:pStyle w:val="NormalWeb"/>
        <w:numPr>
          <w:ilvl w:val="0"/>
          <w:numId w:val="18"/>
        </w:numPr>
      </w:pPr>
      <w:r w:rsidRPr="00CA4AFF">
        <w:t>Description et historique des incidents sélectionnés.</w:t>
      </w:r>
    </w:p>
    <w:p w:rsidR="00C13D42" w:rsidRPr="00CA4AFF" w:rsidRDefault="00C13D42" w:rsidP="00C13D42">
      <w:pPr>
        <w:pStyle w:val="NormalWeb"/>
        <w:numPr>
          <w:ilvl w:val="0"/>
          <w:numId w:val="18"/>
        </w:numPr>
      </w:pPr>
      <w:r w:rsidRPr="00CA4AFF">
        <w:t>Service ou équipement concerné, lorsque l’information est disponible.</w:t>
      </w:r>
    </w:p>
    <w:p w:rsidR="00C13D42" w:rsidRPr="00CA4AFF" w:rsidRDefault="00C13D42" w:rsidP="00C13D42">
      <w:pPr>
        <w:pStyle w:val="NormalWeb"/>
      </w:pPr>
      <w:r w:rsidRPr="00CA4AFF">
        <w:t>Les rapports devront être filtrables par période et critères clés (statut, service, technicien). Pour sécuriser le planning de 3 semaines, la première version privilégiera un affichage web récapitulatif doté d’un style d’impression optimisé permettant une impression physique directe ou la génération d’un PDF via le navigateur, sans dépendre d’un moteur PDF complexe côté serveur en Semaine 3.</w:t>
      </w:r>
    </w:p>
    <w:p w:rsidR="00C13D42" w:rsidRPr="00CA4AFF" w:rsidRDefault="00C13D42" w:rsidP="00C13D42">
      <w:pPr>
        <w:pStyle w:val="NormalWeb"/>
      </w:pPr>
      <w:r w:rsidRPr="00CA4AFF">
        <w:lastRenderedPageBreak/>
        <w:t>L’export PDF côté serveur, l’export Excel et l’envoi automatique par e-mail constituent des évolutions complémentaires prévues si le calendrier le permet.</w:t>
      </w:r>
    </w:p>
    <w:p w:rsidR="00C13D42" w:rsidRPr="00CA4AFF" w:rsidRDefault="00C13D42" w:rsidP="00C13D42">
      <w:pPr>
        <w:pStyle w:val="NormalWeb"/>
      </w:pPr>
      <w:r w:rsidRPr="00CA4AFF">
        <w:t>Les statistiques devront être calculées à partir des données réellement enregistrées. Les indicateurs existants dans le fichier Excel devront être étudiés avant de reproduire leurs calculs.</w:t>
      </w:r>
    </w:p>
    <w:p w:rsidR="00C13D42" w:rsidRPr="00CA4AFF" w:rsidRDefault="00C13D42" w:rsidP="00C13D42">
      <w:pPr>
        <w:pStyle w:val="Titre2"/>
        <w:rPr>
          <w:rFonts w:ascii="Times New Roman" w:hAnsi="Times New Roman" w:cs="Times New Roman"/>
          <w:b/>
          <w:color w:val="000000" w:themeColor="text1"/>
          <w:sz w:val="24"/>
          <w:szCs w:val="24"/>
        </w:rPr>
      </w:pPr>
      <w:r w:rsidRPr="00CA4AFF">
        <w:rPr>
          <w:rFonts w:ascii="Times New Roman" w:hAnsi="Times New Roman" w:cs="Times New Roman"/>
          <w:b/>
          <w:color w:val="000000" w:themeColor="text1"/>
          <w:sz w:val="24"/>
          <w:szCs w:val="24"/>
        </w:rPr>
        <w:t>5. Besoins non fonctionnels</w:t>
      </w:r>
    </w:p>
    <w:p w:rsidR="00C13D42" w:rsidRPr="00CA4AFF" w:rsidRDefault="00C13D42" w:rsidP="00C13D42">
      <w:pPr>
        <w:pStyle w:val="NormalWeb"/>
      </w:pPr>
      <w:r w:rsidRPr="00CA4AFF">
        <w:t>L’application devra respecter les exigences suivantes :</w:t>
      </w:r>
    </w:p>
    <w:p w:rsidR="00C13D42" w:rsidRPr="00CA4AFF" w:rsidRDefault="00C13D42" w:rsidP="00C13D42">
      <w:pPr>
        <w:pStyle w:val="NormalWeb"/>
        <w:numPr>
          <w:ilvl w:val="0"/>
          <w:numId w:val="19"/>
        </w:numPr>
      </w:pPr>
      <w:r w:rsidRPr="00CA4AFF">
        <w:rPr>
          <w:rStyle w:val="lev"/>
          <w:rFonts w:eastAsiaTheme="majorEastAsia"/>
        </w:rPr>
        <w:t>Simplicité :</w:t>
      </w:r>
      <w:r w:rsidRPr="00CA4AFF">
        <w:t xml:space="preserve"> interface en français, claire et utilisable par des employés qui ne sont pas informaticiens.</w:t>
      </w:r>
    </w:p>
    <w:p w:rsidR="00C13D42" w:rsidRPr="00CA4AFF" w:rsidRDefault="00C13D42" w:rsidP="00C13D42">
      <w:pPr>
        <w:pStyle w:val="NormalWeb"/>
        <w:numPr>
          <w:ilvl w:val="0"/>
          <w:numId w:val="19"/>
        </w:numPr>
      </w:pPr>
      <w:r w:rsidRPr="00CA4AFF">
        <w:rPr>
          <w:rStyle w:val="lev"/>
          <w:rFonts w:eastAsiaTheme="majorEastAsia"/>
        </w:rPr>
        <w:t>Sécurité :</w:t>
      </w:r>
      <w:r w:rsidRPr="00CA4AFF">
        <w:t xml:space="preserve"> authentification, gestion des droits et protection des informations confidentielles.</w:t>
      </w:r>
    </w:p>
    <w:p w:rsidR="00C13D42" w:rsidRPr="00CA4AFF" w:rsidRDefault="00C13D42" w:rsidP="00C13D42">
      <w:pPr>
        <w:pStyle w:val="NormalWeb"/>
        <w:numPr>
          <w:ilvl w:val="0"/>
          <w:numId w:val="19"/>
        </w:numPr>
      </w:pPr>
      <w:r w:rsidRPr="00CA4AFF">
        <w:rPr>
          <w:rStyle w:val="lev"/>
          <w:rFonts w:eastAsiaTheme="majorEastAsia"/>
        </w:rPr>
        <w:t>Fiabilité :</w:t>
      </w:r>
      <w:r w:rsidRPr="00CA4AFF">
        <w:t xml:space="preserve"> cohérence des données et limitation des doublons.</w:t>
      </w:r>
    </w:p>
    <w:p w:rsidR="00C13D42" w:rsidRPr="00CA4AFF" w:rsidRDefault="00C13D42" w:rsidP="00C13D42">
      <w:pPr>
        <w:pStyle w:val="NormalWeb"/>
        <w:numPr>
          <w:ilvl w:val="0"/>
          <w:numId w:val="19"/>
        </w:numPr>
      </w:pPr>
      <w:r w:rsidRPr="00CA4AFF">
        <w:rPr>
          <w:rStyle w:val="lev"/>
          <w:rFonts w:eastAsiaTheme="majorEastAsia"/>
        </w:rPr>
        <w:t>Traçabilité :</w:t>
      </w:r>
      <w:r w:rsidRPr="00CA4AFF">
        <w:t xml:space="preserve"> conservation de l’historique des affectations, incidents et interventions.</w:t>
      </w:r>
    </w:p>
    <w:p w:rsidR="00C13D42" w:rsidRPr="00CA4AFF" w:rsidRDefault="00C13D42" w:rsidP="00C13D42">
      <w:pPr>
        <w:pStyle w:val="NormalWeb"/>
        <w:numPr>
          <w:ilvl w:val="0"/>
          <w:numId w:val="19"/>
        </w:numPr>
      </w:pPr>
      <w:r w:rsidRPr="00CA4AFF">
        <w:rPr>
          <w:rStyle w:val="lev"/>
          <w:rFonts w:eastAsiaTheme="majorEastAsia"/>
        </w:rPr>
        <w:t>Maintenance :</w:t>
      </w:r>
      <w:r w:rsidRPr="00CA4AFF">
        <w:t xml:space="preserve"> code organisé, versionné avec Git et documenté.</w:t>
      </w:r>
    </w:p>
    <w:p w:rsidR="00C13D42" w:rsidRPr="00CA4AFF" w:rsidRDefault="00C13D42" w:rsidP="00C13D42">
      <w:pPr>
        <w:pStyle w:val="NormalWeb"/>
        <w:numPr>
          <w:ilvl w:val="0"/>
          <w:numId w:val="19"/>
        </w:numPr>
      </w:pPr>
      <w:r w:rsidRPr="00CA4AFF">
        <w:rPr>
          <w:rStyle w:val="lev"/>
          <w:rFonts w:eastAsiaTheme="majorEastAsia"/>
        </w:rPr>
        <w:t>Sauvegarde :</w:t>
      </w:r>
      <w:r w:rsidRPr="00CA4AFF">
        <w:t xml:space="preserve"> sauvegarde régulière de la base et vérification de la possibilité de restauration.</w:t>
      </w:r>
    </w:p>
    <w:p w:rsidR="00C13D42" w:rsidRPr="00CA4AFF" w:rsidRDefault="00C13D42" w:rsidP="00C13D42">
      <w:pPr>
        <w:pStyle w:val="NormalWeb"/>
        <w:numPr>
          <w:ilvl w:val="0"/>
          <w:numId w:val="19"/>
        </w:numPr>
      </w:pPr>
      <w:r w:rsidRPr="00CA4AFF">
        <w:rPr>
          <w:rStyle w:val="lev"/>
          <w:rFonts w:eastAsiaTheme="majorEastAsia"/>
        </w:rPr>
        <w:t>Déploiement :</w:t>
      </w:r>
      <w:r w:rsidRPr="00CA4AFF">
        <w:t xml:space="preserve"> application prévue pour une utilisation sur le réseau interne, selon les possibilités techniques validées par le tuteur.</w:t>
      </w:r>
    </w:p>
    <w:p w:rsidR="00C13D42" w:rsidRPr="00CA4AFF" w:rsidRDefault="00C13D42" w:rsidP="00C13D42">
      <w:pPr>
        <w:pStyle w:val="NormalWeb"/>
      </w:pPr>
      <w:r w:rsidRPr="00CA4AFF">
        <w:t xml:space="preserve">MySQL ou PostgreSQL pourra être retenu pour la base de données. Le choix définitif de la </w:t>
      </w:r>
      <w:r w:rsidR="008A2CA8" w:rsidRPr="00CA4AFF">
        <w:t>technologie.</w:t>
      </w:r>
    </w:p>
    <w:p w:rsidR="00C13D42" w:rsidRPr="00CA4AFF" w:rsidRDefault="00C13D42" w:rsidP="00C13D42">
      <w:pPr>
        <w:pStyle w:val="Titre2"/>
        <w:rPr>
          <w:rFonts w:ascii="Times New Roman" w:hAnsi="Times New Roman" w:cs="Times New Roman"/>
          <w:b/>
          <w:color w:val="000000" w:themeColor="text1"/>
          <w:sz w:val="24"/>
          <w:szCs w:val="24"/>
        </w:rPr>
      </w:pPr>
      <w:r w:rsidRPr="00CA4AFF">
        <w:rPr>
          <w:rFonts w:ascii="Times New Roman" w:hAnsi="Times New Roman" w:cs="Times New Roman"/>
          <w:b/>
          <w:color w:val="000000" w:themeColor="text1"/>
          <w:sz w:val="24"/>
          <w:szCs w:val="24"/>
        </w:rPr>
        <w:t>6. Règles de gestion proposées</w:t>
      </w:r>
    </w:p>
    <w:p w:rsidR="006221E0" w:rsidRPr="00CA4AFF" w:rsidRDefault="006221E0" w:rsidP="006221E0">
      <w:pPr>
        <w:rPr>
          <w:rFonts w:ascii="Times New Roman" w:hAnsi="Times New Roman" w:cs="Times New Roman"/>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1"/>
        <w:gridCol w:w="7971"/>
      </w:tblGrid>
      <w:tr w:rsidR="00C13D42" w:rsidRPr="00CA4AFF" w:rsidTr="00C13D42">
        <w:trPr>
          <w:tblCellSpacing w:w="15" w:type="dxa"/>
        </w:trPr>
        <w:tc>
          <w:tcPr>
            <w:tcW w:w="0" w:type="auto"/>
            <w:vAlign w:val="center"/>
            <w:hideMark/>
          </w:tcPr>
          <w:p w:rsidR="00C13D42" w:rsidRPr="00CA4AFF" w:rsidRDefault="00C13D42">
            <w:pPr>
              <w:jc w:val="center"/>
              <w:rPr>
                <w:rFonts w:ascii="Times New Roman" w:hAnsi="Times New Roman" w:cs="Times New Roman"/>
                <w:b/>
                <w:bCs/>
                <w:sz w:val="24"/>
                <w:szCs w:val="24"/>
              </w:rPr>
            </w:pPr>
            <w:r w:rsidRPr="00CA4AFF">
              <w:rPr>
                <w:rFonts w:ascii="Times New Roman" w:hAnsi="Times New Roman" w:cs="Times New Roman"/>
                <w:b/>
                <w:bCs/>
                <w:sz w:val="24"/>
                <w:szCs w:val="24"/>
              </w:rPr>
              <w:t>Référence</w:t>
            </w:r>
          </w:p>
        </w:tc>
        <w:tc>
          <w:tcPr>
            <w:tcW w:w="0" w:type="auto"/>
            <w:vAlign w:val="center"/>
            <w:hideMark/>
          </w:tcPr>
          <w:p w:rsidR="00C13D42" w:rsidRPr="00CA4AFF" w:rsidRDefault="00C13D42">
            <w:pPr>
              <w:jc w:val="center"/>
              <w:rPr>
                <w:rFonts w:ascii="Times New Roman" w:hAnsi="Times New Roman" w:cs="Times New Roman"/>
                <w:b/>
                <w:bCs/>
                <w:sz w:val="24"/>
                <w:szCs w:val="24"/>
              </w:rPr>
            </w:pPr>
            <w:r w:rsidRPr="00CA4AFF">
              <w:rPr>
                <w:rFonts w:ascii="Times New Roman" w:hAnsi="Times New Roman" w:cs="Times New Roman"/>
                <w:b/>
                <w:bCs/>
                <w:sz w:val="24"/>
                <w:szCs w:val="24"/>
              </w:rPr>
              <w:t>Règle</w:t>
            </w:r>
          </w:p>
        </w:tc>
      </w:tr>
      <w:tr w:rsidR="00C13D42" w:rsidRPr="00CA4AFF" w:rsidTr="00C13D42">
        <w:trPr>
          <w:tblCellSpacing w:w="15" w:type="dxa"/>
        </w:trPr>
        <w:tc>
          <w:tcPr>
            <w:tcW w:w="0" w:type="auto"/>
            <w:vAlign w:val="center"/>
            <w:hideMark/>
          </w:tcPr>
          <w:p w:rsidR="00C13D42" w:rsidRPr="00CA4AFF" w:rsidRDefault="00C13D42">
            <w:pPr>
              <w:rPr>
                <w:rFonts w:ascii="Times New Roman" w:hAnsi="Times New Roman" w:cs="Times New Roman"/>
                <w:sz w:val="24"/>
                <w:szCs w:val="24"/>
              </w:rPr>
            </w:pPr>
            <w:r w:rsidRPr="00CA4AFF">
              <w:rPr>
                <w:rFonts w:ascii="Times New Roman" w:hAnsi="Times New Roman" w:cs="Times New Roman"/>
                <w:sz w:val="24"/>
                <w:szCs w:val="24"/>
              </w:rPr>
              <w:t>RG1</w:t>
            </w:r>
          </w:p>
        </w:tc>
        <w:tc>
          <w:tcPr>
            <w:tcW w:w="0" w:type="auto"/>
            <w:vAlign w:val="center"/>
            <w:hideMark/>
          </w:tcPr>
          <w:p w:rsidR="00C13D42" w:rsidRPr="00CA4AFF" w:rsidRDefault="00C13D42">
            <w:pPr>
              <w:rPr>
                <w:rFonts w:ascii="Times New Roman" w:hAnsi="Times New Roman" w:cs="Times New Roman"/>
                <w:sz w:val="24"/>
                <w:szCs w:val="24"/>
              </w:rPr>
            </w:pPr>
            <w:r w:rsidRPr="00CA4AFF">
              <w:rPr>
                <w:rFonts w:ascii="Times New Roman" w:hAnsi="Times New Roman" w:cs="Times New Roman"/>
                <w:sz w:val="24"/>
                <w:szCs w:val="24"/>
              </w:rPr>
              <w:t>Chaque équipement possède un identifiant unique.</w:t>
            </w:r>
          </w:p>
        </w:tc>
      </w:tr>
      <w:tr w:rsidR="00C13D42" w:rsidRPr="00CA4AFF" w:rsidTr="00C13D42">
        <w:trPr>
          <w:tblCellSpacing w:w="15" w:type="dxa"/>
        </w:trPr>
        <w:tc>
          <w:tcPr>
            <w:tcW w:w="0" w:type="auto"/>
            <w:vAlign w:val="center"/>
            <w:hideMark/>
          </w:tcPr>
          <w:p w:rsidR="00C13D42" w:rsidRPr="00CA4AFF" w:rsidRDefault="00C13D42">
            <w:pPr>
              <w:rPr>
                <w:rFonts w:ascii="Times New Roman" w:hAnsi="Times New Roman" w:cs="Times New Roman"/>
                <w:sz w:val="24"/>
                <w:szCs w:val="24"/>
              </w:rPr>
            </w:pPr>
            <w:r w:rsidRPr="00CA4AFF">
              <w:rPr>
                <w:rFonts w:ascii="Times New Roman" w:hAnsi="Times New Roman" w:cs="Times New Roman"/>
                <w:sz w:val="24"/>
                <w:szCs w:val="24"/>
              </w:rPr>
              <w:t>RG2</w:t>
            </w:r>
          </w:p>
        </w:tc>
        <w:tc>
          <w:tcPr>
            <w:tcW w:w="0" w:type="auto"/>
            <w:vAlign w:val="center"/>
            <w:hideMark/>
          </w:tcPr>
          <w:p w:rsidR="00D55237" w:rsidRPr="00CA4AFF" w:rsidRDefault="00CC56DA">
            <w:pPr>
              <w:rPr>
                <w:rFonts w:ascii="Times New Roman" w:hAnsi="Times New Roman" w:cs="Times New Roman"/>
                <w:sz w:val="24"/>
                <w:szCs w:val="24"/>
              </w:rPr>
            </w:pPr>
            <w:r w:rsidRPr="00CA4AFF">
              <w:rPr>
                <w:rFonts w:ascii="Times New Roman" w:hAnsi="Times New Roman" w:cs="Times New Roman"/>
                <w:sz w:val="24"/>
                <w:szCs w:val="24"/>
              </w:rPr>
              <w:t>Un équipement peut être affecté à un employé, à un service, ou être au statut « En stock / Non affecté ».</w:t>
            </w:r>
          </w:p>
        </w:tc>
      </w:tr>
      <w:tr w:rsidR="00C13D42" w:rsidRPr="00CA4AFF" w:rsidTr="00C13D42">
        <w:trPr>
          <w:tblCellSpacing w:w="15" w:type="dxa"/>
        </w:trPr>
        <w:tc>
          <w:tcPr>
            <w:tcW w:w="0" w:type="auto"/>
            <w:vAlign w:val="center"/>
            <w:hideMark/>
          </w:tcPr>
          <w:p w:rsidR="00C13D42" w:rsidRPr="00CA4AFF" w:rsidRDefault="00C13D42">
            <w:pPr>
              <w:rPr>
                <w:rFonts w:ascii="Times New Roman" w:hAnsi="Times New Roman" w:cs="Times New Roman"/>
                <w:sz w:val="24"/>
                <w:szCs w:val="24"/>
              </w:rPr>
            </w:pPr>
            <w:r w:rsidRPr="00CA4AFF">
              <w:rPr>
                <w:rFonts w:ascii="Times New Roman" w:hAnsi="Times New Roman" w:cs="Times New Roman"/>
                <w:sz w:val="24"/>
                <w:szCs w:val="24"/>
              </w:rPr>
              <w:t>RG3</w:t>
            </w:r>
          </w:p>
        </w:tc>
        <w:tc>
          <w:tcPr>
            <w:tcW w:w="0" w:type="auto"/>
            <w:vAlign w:val="center"/>
            <w:hideMark/>
          </w:tcPr>
          <w:p w:rsidR="00C13D42" w:rsidRPr="00CA4AFF" w:rsidRDefault="00C13D42">
            <w:pPr>
              <w:rPr>
                <w:rFonts w:ascii="Times New Roman" w:hAnsi="Times New Roman" w:cs="Times New Roman"/>
                <w:sz w:val="24"/>
                <w:szCs w:val="24"/>
              </w:rPr>
            </w:pPr>
            <w:r w:rsidRPr="00CA4AFF">
              <w:rPr>
                <w:rFonts w:ascii="Times New Roman" w:hAnsi="Times New Roman" w:cs="Times New Roman"/>
                <w:sz w:val="24"/>
                <w:szCs w:val="24"/>
              </w:rPr>
              <w:t xml:space="preserve">Les changements d’affectation doivent être </w:t>
            </w:r>
            <w:r w:rsidR="002903A8" w:rsidRPr="00CA4AFF">
              <w:rPr>
                <w:rFonts w:ascii="Times New Roman" w:hAnsi="Times New Roman" w:cs="Times New Roman"/>
                <w:sz w:val="24"/>
                <w:szCs w:val="24"/>
              </w:rPr>
              <w:t>historiés</w:t>
            </w:r>
            <w:r w:rsidRPr="00CA4AFF">
              <w:rPr>
                <w:rFonts w:ascii="Times New Roman" w:hAnsi="Times New Roman" w:cs="Times New Roman"/>
                <w:sz w:val="24"/>
                <w:szCs w:val="24"/>
              </w:rPr>
              <w:t>.</w:t>
            </w:r>
          </w:p>
        </w:tc>
      </w:tr>
      <w:tr w:rsidR="00C13D42" w:rsidRPr="00CA4AFF" w:rsidTr="00C13D42">
        <w:trPr>
          <w:tblCellSpacing w:w="15" w:type="dxa"/>
        </w:trPr>
        <w:tc>
          <w:tcPr>
            <w:tcW w:w="0" w:type="auto"/>
            <w:vAlign w:val="center"/>
            <w:hideMark/>
          </w:tcPr>
          <w:p w:rsidR="00C13D42" w:rsidRPr="00CA4AFF" w:rsidRDefault="00C13D42">
            <w:pPr>
              <w:rPr>
                <w:rFonts w:ascii="Times New Roman" w:hAnsi="Times New Roman" w:cs="Times New Roman"/>
                <w:sz w:val="24"/>
                <w:szCs w:val="24"/>
              </w:rPr>
            </w:pPr>
            <w:r w:rsidRPr="00CA4AFF">
              <w:rPr>
                <w:rFonts w:ascii="Times New Roman" w:hAnsi="Times New Roman" w:cs="Times New Roman"/>
                <w:sz w:val="24"/>
                <w:szCs w:val="24"/>
              </w:rPr>
              <w:t>RG4</w:t>
            </w:r>
          </w:p>
        </w:tc>
        <w:tc>
          <w:tcPr>
            <w:tcW w:w="0" w:type="auto"/>
            <w:vAlign w:val="center"/>
            <w:hideMark/>
          </w:tcPr>
          <w:p w:rsidR="00C13D42" w:rsidRPr="00CA4AFF" w:rsidRDefault="00C13D42">
            <w:pPr>
              <w:rPr>
                <w:rFonts w:ascii="Times New Roman" w:hAnsi="Times New Roman" w:cs="Times New Roman"/>
                <w:sz w:val="24"/>
                <w:szCs w:val="24"/>
              </w:rPr>
            </w:pPr>
            <w:r w:rsidRPr="00CA4AFF">
              <w:rPr>
                <w:rFonts w:ascii="Times New Roman" w:hAnsi="Times New Roman" w:cs="Times New Roman"/>
                <w:sz w:val="24"/>
                <w:szCs w:val="24"/>
              </w:rPr>
              <w:t>Chaque incident enregistré reçoit une référence unique.</w:t>
            </w:r>
          </w:p>
        </w:tc>
      </w:tr>
      <w:tr w:rsidR="00C13D42" w:rsidRPr="00CA4AFF" w:rsidTr="00C13D42">
        <w:trPr>
          <w:tblCellSpacing w:w="15" w:type="dxa"/>
        </w:trPr>
        <w:tc>
          <w:tcPr>
            <w:tcW w:w="0" w:type="auto"/>
            <w:vAlign w:val="center"/>
            <w:hideMark/>
          </w:tcPr>
          <w:p w:rsidR="00C13D42" w:rsidRPr="00CA4AFF" w:rsidRDefault="00C13D42">
            <w:pPr>
              <w:rPr>
                <w:rFonts w:ascii="Times New Roman" w:hAnsi="Times New Roman" w:cs="Times New Roman"/>
                <w:sz w:val="24"/>
                <w:szCs w:val="24"/>
              </w:rPr>
            </w:pPr>
            <w:r w:rsidRPr="00CA4AFF">
              <w:rPr>
                <w:rFonts w:ascii="Times New Roman" w:hAnsi="Times New Roman" w:cs="Times New Roman"/>
                <w:sz w:val="24"/>
                <w:szCs w:val="24"/>
              </w:rPr>
              <w:t>RG5</w:t>
            </w:r>
          </w:p>
        </w:tc>
        <w:tc>
          <w:tcPr>
            <w:tcW w:w="0" w:type="auto"/>
            <w:vAlign w:val="center"/>
            <w:hideMark/>
          </w:tcPr>
          <w:p w:rsidR="00C13D42" w:rsidRPr="00CA4AFF" w:rsidRDefault="00C13D42">
            <w:pPr>
              <w:rPr>
                <w:rFonts w:ascii="Times New Roman" w:hAnsi="Times New Roman" w:cs="Times New Roman"/>
                <w:sz w:val="24"/>
                <w:szCs w:val="24"/>
              </w:rPr>
            </w:pPr>
            <w:r w:rsidRPr="00CA4AFF">
              <w:rPr>
                <w:rFonts w:ascii="Times New Roman" w:hAnsi="Times New Roman" w:cs="Times New Roman"/>
                <w:sz w:val="24"/>
                <w:szCs w:val="24"/>
              </w:rPr>
              <w:t>Un incident doit pouvoir être enregistré même si aucune intervention n’a encore eu lieu.</w:t>
            </w:r>
          </w:p>
        </w:tc>
      </w:tr>
      <w:tr w:rsidR="00C13D42" w:rsidRPr="00CA4AFF" w:rsidTr="00C13D42">
        <w:trPr>
          <w:tblCellSpacing w:w="15" w:type="dxa"/>
        </w:trPr>
        <w:tc>
          <w:tcPr>
            <w:tcW w:w="0" w:type="auto"/>
            <w:vAlign w:val="center"/>
            <w:hideMark/>
          </w:tcPr>
          <w:p w:rsidR="00C13D42" w:rsidRPr="00CA4AFF" w:rsidRDefault="00C13D42">
            <w:pPr>
              <w:rPr>
                <w:rFonts w:ascii="Times New Roman" w:hAnsi="Times New Roman" w:cs="Times New Roman"/>
                <w:sz w:val="24"/>
                <w:szCs w:val="24"/>
              </w:rPr>
            </w:pPr>
            <w:r w:rsidRPr="00CA4AFF">
              <w:rPr>
                <w:rFonts w:ascii="Times New Roman" w:hAnsi="Times New Roman" w:cs="Times New Roman"/>
                <w:sz w:val="24"/>
                <w:szCs w:val="24"/>
              </w:rPr>
              <w:t>RG6</w:t>
            </w:r>
          </w:p>
        </w:tc>
        <w:tc>
          <w:tcPr>
            <w:tcW w:w="0" w:type="auto"/>
            <w:vAlign w:val="center"/>
            <w:hideMark/>
          </w:tcPr>
          <w:p w:rsidR="00C13D42" w:rsidRPr="00CA4AFF" w:rsidRDefault="004C71F0" w:rsidP="004C71F0">
            <w:pPr>
              <w:spacing w:before="100" w:beforeAutospacing="1" w:after="100" w:afterAutospacing="1" w:line="240" w:lineRule="auto"/>
              <w:rPr>
                <w:rFonts w:ascii="Times New Roman" w:eastAsia="Times New Roman" w:hAnsi="Times New Roman" w:cs="Times New Roman"/>
                <w:sz w:val="24"/>
                <w:szCs w:val="24"/>
                <w:lang w:eastAsia="fr-FR"/>
              </w:rPr>
            </w:pPr>
            <w:r w:rsidRPr="00CA4AFF">
              <w:rPr>
                <w:rFonts w:ascii="Times New Roman" w:eastAsia="Times New Roman" w:hAnsi="Times New Roman" w:cs="Times New Roman"/>
                <w:sz w:val="24"/>
                <w:szCs w:val="24"/>
                <w:lang w:eastAsia="fr-FR"/>
              </w:rPr>
              <w:t>Chaque incident enregistré dans l’application doit posséder son propre ticket, identifié par une référence unique.</w:t>
            </w:r>
          </w:p>
        </w:tc>
      </w:tr>
      <w:tr w:rsidR="00C13D42" w:rsidRPr="00CA4AFF" w:rsidTr="00C13D42">
        <w:trPr>
          <w:tblCellSpacing w:w="15" w:type="dxa"/>
        </w:trPr>
        <w:tc>
          <w:tcPr>
            <w:tcW w:w="0" w:type="auto"/>
            <w:vAlign w:val="center"/>
            <w:hideMark/>
          </w:tcPr>
          <w:p w:rsidR="00C13D42" w:rsidRPr="00CA4AFF" w:rsidRDefault="00C13D42">
            <w:pPr>
              <w:rPr>
                <w:rFonts w:ascii="Times New Roman" w:hAnsi="Times New Roman" w:cs="Times New Roman"/>
                <w:sz w:val="24"/>
                <w:szCs w:val="24"/>
              </w:rPr>
            </w:pPr>
            <w:r w:rsidRPr="00CA4AFF">
              <w:rPr>
                <w:rFonts w:ascii="Times New Roman" w:hAnsi="Times New Roman" w:cs="Times New Roman"/>
                <w:sz w:val="24"/>
                <w:szCs w:val="24"/>
              </w:rPr>
              <w:t>RG7</w:t>
            </w:r>
          </w:p>
        </w:tc>
        <w:tc>
          <w:tcPr>
            <w:tcW w:w="0" w:type="auto"/>
            <w:vAlign w:val="center"/>
            <w:hideMark/>
          </w:tcPr>
          <w:p w:rsidR="00C13D42" w:rsidRPr="00CA4AFF" w:rsidRDefault="004C71F0" w:rsidP="005067CD">
            <w:pPr>
              <w:rPr>
                <w:rFonts w:ascii="Times New Roman" w:hAnsi="Times New Roman" w:cs="Times New Roman"/>
                <w:sz w:val="24"/>
                <w:szCs w:val="24"/>
              </w:rPr>
            </w:pPr>
            <w:r w:rsidRPr="00CA4AFF">
              <w:rPr>
                <w:rFonts w:ascii="Times New Roman" w:hAnsi="Times New Roman" w:cs="Times New Roman"/>
                <w:sz w:val="24"/>
                <w:szCs w:val="24"/>
              </w:rPr>
              <w:t>Un ticket est associé à une seule intervention au maximum. Les informations relatives à cette intervention sont enregistrées sur le ticket correspondant.</w:t>
            </w:r>
          </w:p>
        </w:tc>
      </w:tr>
      <w:tr w:rsidR="00C13D42" w:rsidRPr="00CA4AFF" w:rsidTr="00C13D42">
        <w:trPr>
          <w:tblCellSpacing w:w="15" w:type="dxa"/>
        </w:trPr>
        <w:tc>
          <w:tcPr>
            <w:tcW w:w="0" w:type="auto"/>
            <w:vAlign w:val="center"/>
            <w:hideMark/>
          </w:tcPr>
          <w:p w:rsidR="00C13D42" w:rsidRPr="00CA4AFF" w:rsidRDefault="00C13D42">
            <w:pPr>
              <w:rPr>
                <w:rFonts w:ascii="Times New Roman" w:hAnsi="Times New Roman" w:cs="Times New Roman"/>
                <w:sz w:val="24"/>
                <w:szCs w:val="24"/>
              </w:rPr>
            </w:pPr>
            <w:r w:rsidRPr="00CA4AFF">
              <w:rPr>
                <w:rFonts w:ascii="Times New Roman" w:hAnsi="Times New Roman" w:cs="Times New Roman"/>
                <w:sz w:val="24"/>
                <w:szCs w:val="24"/>
              </w:rPr>
              <w:t>RG8</w:t>
            </w:r>
          </w:p>
        </w:tc>
        <w:tc>
          <w:tcPr>
            <w:tcW w:w="0" w:type="auto"/>
            <w:vAlign w:val="center"/>
            <w:hideMark/>
          </w:tcPr>
          <w:p w:rsidR="00C13D42" w:rsidRPr="00CA4AFF" w:rsidRDefault="00C13D42">
            <w:pPr>
              <w:rPr>
                <w:rFonts w:ascii="Times New Roman" w:hAnsi="Times New Roman" w:cs="Times New Roman"/>
                <w:sz w:val="24"/>
                <w:szCs w:val="24"/>
              </w:rPr>
            </w:pPr>
            <w:r w:rsidRPr="00CA4AFF">
              <w:rPr>
                <w:rFonts w:ascii="Times New Roman" w:hAnsi="Times New Roman" w:cs="Times New Roman"/>
                <w:sz w:val="24"/>
                <w:szCs w:val="24"/>
              </w:rPr>
              <w:t>Les changements de statut doivent respecter le processus validé par le tuteur.</w:t>
            </w:r>
          </w:p>
        </w:tc>
      </w:tr>
      <w:tr w:rsidR="00C13D42" w:rsidRPr="00CA4AFF" w:rsidTr="00C13D42">
        <w:trPr>
          <w:tblCellSpacing w:w="15" w:type="dxa"/>
        </w:trPr>
        <w:tc>
          <w:tcPr>
            <w:tcW w:w="0" w:type="auto"/>
            <w:vAlign w:val="center"/>
            <w:hideMark/>
          </w:tcPr>
          <w:p w:rsidR="00C13D42" w:rsidRPr="00CA4AFF" w:rsidRDefault="00C13D42">
            <w:pPr>
              <w:rPr>
                <w:rFonts w:ascii="Times New Roman" w:hAnsi="Times New Roman" w:cs="Times New Roman"/>
                <w:sz w:val="24"/>
                <w:szCs w:val="24"/>
              </w:rPr>
            </w:pPr>
            <w:r w:rsidRPr="00CA4AFF">
              <w:rPr>
                <w:rFonts w:ascii="Times New Roman" w:hAnsi="Times New Roman" w:cs="Times New Roman"/>
                <w:sz w:val="24"/>
                <w:szCs w:val="24"/>
              </w:rPr>
              <w:lastRenderedPageBreak/>
              <w:t>RG9</w:t>
            </w:r>
          </w:p>
        </w:tc>
        <w:tc>
          <w:tcPr>
            <w:tcW w:w="0" w:type="auto"/>
            <w:vAlign w:val="center"/>
            <w:hideMark/>
          </w:tcPr>
          <w:p w:rsidR="00D55237" w:rsidRPr="00CA4AFF" w:rsidRDefault="00CC56DA">
            <w:pPr>
              <w:rPr>
                <w:rFonts w:ascii="Times New Roman" w:hAnsi="Times New Roman" w:cs="Times New Roman"/>
                <w:sz w:val="24"/>
                <w:szCs w:val="24"/>
              </w:rPr>
            </w:pPr>
            <w:r w:rsidRPr="00CA4AFF">
              <w:rPr>
                <w:rFonts w:ascii="Times New Roman" w:hAnsi="Times New Roman" w:cs="Times New Roman"/>
                <w:sz w:val="24"/>
                <w:szCs w:val="24"/>
              </w:rPr>
              <w:t>La résolution d’un incident (action technique finie) doit être formellement distinguée de sa clôture (validation finale du service).</w:t>
            </w:r>
          </w:p>
        </w:tc>
      </w:tr>
      <w:tr w:rsidR="00C13D42" w:rsidRPr="00CA4AFF" w:rsidTr="00C13D42">
        <w:trPr>
          <w:tblCellSpacing w:w="15" w:type="dxa"/>
        </w:trPr>
        <w:tc>
          <w:tcPr>
            <w:tcW w:w="0" w:type="auto"/>
            <w:vAlign w:val="center"/>
            <w:hideMark/>
          </w:tcPr>
          <w:p w:rsidR="00C13D42" w:rsidRPr="00CA4AFF" w:rsidRDefault="00C13D42">
            <w:pPr>
              <w:rPr>
                <w:rFonts w:ascii="Times New Roman" w:hAnsi="Times New Roman" w:cs="Times New Roman"/>
                <w:sz w:val="24"/>
                <w:szCs w:val="24"/>
              </w:rPr>
            </w:pPr>
            <w:r w:rsidRPr="00CA4AFF">
              <w:rPr>
                <w:rFonts w:ascii="Times New Roman" w:hAnsi="Times New Roman" w:cs="Times New Roman"/>
                <w:sz w:val="24"/>
                <w:szCs w:val="24"/>
              </w:rPr>
              <w:t>RG10</w:t>
            </w:r>
          </w:p>
        </w:tc>
        <w:tc>
          <w:tcPr>
            <w:tcW w:w="0" w:type="auto"/>
            <w:vAlign w:val="center"/>
            <w:hideMark/>
          </w:tcPr>
          <w:p w:rsidR="00C13D42" w:rsidRPr="00CA4AFF" w:rsidRDefault="00C13D42">
            <w:pPr>
              <w:rPr>
                <w:rFonts w:ascii="Times New Roman" w:hAnsi="Times New Roman" w:cs="Times New Roman"/>
                <w:sz w:val="24"/>
                <w:szCs w:val="24"/>
              </w:rPr>
            </w:pPr>
            <w:r w:rsidRPr="00CA4AFF">
              <w:rPr>
                <w:rFonts w:ascii="Times New Roman" w:hAnsi="Times New Roman" w:cs="Times New Roman"/>
                <w:sz w:val="24"/>
                <w:szCs w:val="24"/>
              </w:rPr>
              <w:t>Les rapports doivent être produits à partir des données enregistrées et des filtres choisis.</w:t>
            </w:r>
          </w:p>
        </w:tc>
      </w:tr>
      <w:tr w:rsidR="00C13D42" w:rsidRPr="00CA4AFF" w:rsidTr="00C13D42">
        <w:trPr>
          <w:tblCellSpacing w:w="15" w:type="dxa"/>
        </w:trPr>
        <w:tc>
          <w:tcPr>
            <w:tcW w:w="0" w:type="auto"/>
            <w:vAlign w:val="center"/>
            <w:hideMark/>
          </w:tcPr>
          <w:p w:rsidR="00C13D42" w:rsidRPr="00CA4AFF" w:rsidRDefault="00C13D42">
            <w:pPr>
              <w:rPr>
                <w:rFonts w:ascii="Times New Roman" w:hAnsi="Times New Roman" w:cs="Times New Roman"/>
                <w:sz w:val="24"/>
                <w:szCs w:val="24"/>
              </w:rPr>
            </w:pPr>
            <w:r w:rsidRPr="00CA4AFF">
              <w:rPr>
                <w:rFonts w:ascii="Times New Roman" w:hAnsi="Times New Roman" w:cs="Times New Roman"/>
                <w:sz w:val="24"/>
                <w:szCs w:val="24"/>
              </w:rPr>
              <w:t>RG11</w:t>
            </w:r>
          </w:p>
        </w:tc>
        <w:tc>
          <w:tcPr>
            <w:tcW w:w="0" w:type="auto"/>
            <w:vAlign w:val="center"/>
            <w:hideMark/>
          </w:tcPr>
          <w:p w:rsidR="00C13D42" w:rsidRPr="00CA4AFF" w:rsidRDefault="00C13D42">
            <w:pPr>
              <w:rPr>
                <w:rFonts w:ascii="Times New Roman" w:hAnsi="Times New Roman" w:cs="Times New Roman"/>
                <w:sz w:val="24"/>
                <w:szCs w:val="24"/>
              </w:rPr>
            </w:pPr>
            <w:r w:rsidRPr="00CA4AFF">
              <w:rPr>
                <w:rFonts w:ascii="Times New Roman" w:hAnsi="Times New Roman" w:cs="Times New Roman"/>
                <w:sz w:val="24"/>
                <w:szCs w:val="24"/>
              </w:rPr>
              <w:t>Seuls les utilisateurs autorisés peuvent consulter ou exporter les données confidentielles.</w:t>
            </w:r>
          </w:p>
        </w:tc>
      </w:tr>
      <w:tr w:rsidR="00C13D42" w:rsidRPr="00CA4AFF" w:rsidTr="00C13D42">
        <w:trPr>
          <w:tblCellSpacing w:w="15" w:type="dxa"/>
        </w:trPr>
        <w:tc>
          <w:tcPr>
            <w:tcW w:w="0" w:type="auto"/>
            <w:vAlign w:val="center"/>
            <w:hideMark/>
          </w:tcPr>
          <w:p w:rsidR="00C13D42" w:rsidRPr="00CA4AFF" w:rsidRDefault="00C13D42">
            <w:pPr>
              <w:rPr>
                <w:rFonts w:ascii="Times New Roman" w:hAnsi="Times New Roman" w:cs="Times New Roman"/>
                <w:sz w:val="24"/>
                <w:szCs w:val="24"/>
              </w:rPr>
            </w:pPr>
            <w:r w:rsidRPr="00CA4AFF">
              <w:rPr>
                <w:rFonts w:ascii="Times New Roman" w:hAnsi="Times New Roman" w:cs="Times New Roman"/>
                <w:sz w:val="24"/>
                <w:szCs w:val="24"/>
              </w:rPr>
              <w:t>RG12</w:t>
            </w:r>
          </w:p>
        </w:tc>
        <w:tc>
          <w:tcPr>
            <w:tcW w:w="0" w:type="auto"/>
            <w:vAlign w:val="center"/>
            <w:hideMark/>
          </w:tcPr>
          <w:p w:rsidR="00C13D42" w:rsidRPr="00CA4AFF" w:rsidRDefault="00C13D42">
            <w:pPr>
              <w:rPr>
                <w:rFonts w:ascii="Times New Roman" w:hAnsi="Times New Roman" w:cs="Times New Roman"/>
                <w:sz w:val="24"/>
                <w:szCs w:val="24"/>
              </w:rPr>
            </w:pPr>
            <w:r w:rsidRPr="00CA4AFF">
              <w:rPr>
                <w:rFonts w:ascii="Times New Roman" w:hAnsi="Times New Roman" w:cs="Times New Roman"/>
                <w:sz w:val="24"/>
                <w:szCs w:val="24"/>
              </w:rPr>
              <w:t>Les données doivent faire l’objet d’une procédure de sauvegarde et de restauration.</w:t>
            </w:r>
          </w:p>
        </w:tc>
      </w:tr>
      <w:tr w:rsidR="00C13D42" w:rsidRPr="00CA4AFF" w:rsidTr="00C13D42">
        <w:trPr>
          <w:tblCellSpacing w:w="15" w:type="dxa"/>
        </w:trPr>
        <w:tc>
          <w:tcPr>
            <w:tcW w:w="0" w:type="auto"/>
            <w:vAlign w:val="center"/>
            <w:hideMark/>
          </w:tcPr>
          <w:p w:rsidR="00C13D42" w:rsidRPr="00CA4AFF" w:rsidRDefault="00C13D42">
            <w:pPr>
              <w:rPr>
                <w:rFonts w:ascii="Times New Roman" w:hAnsi="Times New Roman" w:cs="Times New Roman"/>
                <w:sz w:val="24"/>
                <w:szCs w:val="24"/>
              </w:rPr>
            </w:pPr>
            <w:r w:rsidRPr="00CA4AFF">
              <w:rPr>
                <w:rFonts w:ascii="Times New Roman" w:hAnsi="Times New Roman" w:cs="Times New Roman"/>
                <w:sz w:val="24"/>
                <w:szCs w:val="24"/>
              </w:rPr>
              <w:t>RG13</w:t>
            </w:r>
          </w:p>
        </w:tc>
        <w:tc>
          <w:tcPr>
            <w:tcW w:w="0" w:type="auto"/>
            <w:vAlign w:val="center"/>
            <w:hideMark/>
          </w:tcPr>
          <w:p w:rsidR="00C13D42" w:rsidRPr="00CA4AFF" w:rsidRDefault="00C13D42">
            <w:pPr>
              <w:rPr>
                <w:rFonts w:ascii="Times New Roman" w:hAnsi="Times New Roman" w:cs="Times New Roman"/>
                <w:sz w:val="24"/>
                <w:szCs w:val="24"/>
              </w:rPr>
            </w:pPr>
            <w:r w:rsidRPr="00CA4AFF">
              <w:rPr>
                <w:rFonts w:ascii="Times New Roman" w:hAnsi="Times New Roman" w:cs="Times New Roman"/>
                <w:sz w:val="24"/>
                <w:szCs w:val="24"/>
              </w:rPr>
              <w:t>Les indicateurs des rapports doivent être définis clairement avant leur calcul.</w:t>
            </w:r>
          </w:p>
        </w:tc>
      </w:tr>
    </w:tbl>
    <w:p w:rsidR="00BC5889" w:rsidRPr="00CA4AFF" w:rsidRDefault="00BC5889" w:rsidP="00C13D42">
      <w:pPr>
        <w:pStyle w:val="Titre2"/>
        <w:rPr>
          <w:rFonts w:ascii="Times New Roman" w:hAnsi="Times New Roman" w:cs="Times New Roman"/>
          <w:b/>
          <w:color w:val="000000" w:themeColor="text1"/>
          <w:sz w:val="24"/>
          <w:szCs w:val="24"/>
        </w:rPr>
      </w:pPr>
    </w:p>
    <w:p w:rsidR="00C13D42" w:rsidRPr="00CA4AFF" w:rsidRDefault="00C13D42" w:rsidP="00C13D42">
      <w:pPr>
        <w:pStyle w:val="Titre2"/>
        <w:rPr>
          <w:rFonts w:ascii="Times New Roman" w:hAnsi="Times New Roman" w:cs="Times New Roman"/>
          <w:b/>
          <w:color w:val="000000" w:themeColor="text1"/>
          <w:sz w:val="24"/>
          <w:szCs w:val="24"/>
        </w:rPr>
      </w:pPr>
      <w:r w:rsidRPr="00CA4AFF">
        <w:rPr>
          <w:rFonts w:ascii="Times New Roman" w:hAnsi="Times New Roman" w:cs="Times New Roman"/>
          <w:b/>
          <w:color w:val="000000" w:themeColor="text1"/>
          <w:sz w:val="24"/>
          <w:szCs w:val="24"/>
        </w:rPr>
        <w:t>7. Périmètre et critères de réussite</w:t>
      </w:r>
    </w:p>
    <w:p w:rsidR="00C13D42" w:rsidRPr="00CA4AFF" w:rsidRDefault="00C13D42" w:rsidP="00C13D42">
      <w:pPr>
        <w:pStyle w:val="Titre3"/>
        <w:rPr>
          <w:sz w:val="24"/>
          <w:szCs w:val="24"/>
        </w:rPr>
      </w:pPr>
      <w:r w:rsidRPr="00CA4AFF">
        <w:rPr>
          <w:sz w:val="24"/>
          <w:szCs w:val="24"/>
        </w:rPr>
        <w:t>7.1. Périmètre prioritaire</w:t>
      </w:r>
    </w:p>
    <w:p w:rsidR="00C13D42" w:rsidRPr="00CA4AFF" w:rsidRDefault="00C13D42" w:rsidP="00C13D42">
      <w:pPr>
        <w:pStyle w:val="NormalWeb"/>
      </w:pPr>
      <w:r w:rsidRPr="00CA4AFF">
        <w:t>La première version devra couvrir :</w:t>
      </w:r>
    </w:p>
    <w:p w:rsidR="00C13D42" w:rsidRPr="00CA4AFF" w:rsidRDefault="00C13D42" w:rsidP="00C13D42">
      <w:pPr>
        <w:pStyle w:val="NormalWeb"/>
        <w:numPr>
          <w:ilvl w:val="0"/>
          <w:numId w:val="20"/>
        </w:numPr>
      </w:pPr>
      <w:r w:rsidRPr="00CA4AFF">
        <w:t>La gestion du parc informatique.</w:t>
      </w:r>
    </w:p>
    <w:p w:rsidR="00C13D42" w:rsidRPr="00CA4AFF" w:rsidRDefault="00C13D42" w:rsidP="00C13D42">
      <w:pPr>
        <w:pStyle w:val="NormalWeb"/>
        <w:numPr>
          <w:ilvl w:val="0"/>
          <w:numId w:val="20"/>
        </w:numPr>
      </w:pPr>
      <w:r w:rsidRPr="00CA4AFF">
        <w:t>La gestion des employés et des services.</w:t>
      </w:r>
    </w:p>
    <w:p w:rsidR="00C13D42" w:rsidRPr="00CA4AFF" w:rsidRDefault="00C13D42" w:rsidP="00C13D42">
      <w:pPr>
        <w:pStyle w:val="NormalWeb"/>
        <w:numPr>
          <w:ilvl w:val="0"/>
          <w:numId w:val="20"/>
        </w:numPr>
      </w:pPr>
      <w:r w:rsidRPr="00CA4AFF">
        <w:t>Le suivi des affectations.</w:t>
      </w:r>
    </w:p>
    <w:p w:rsidR="00C13D42" w:rsidRPr="00CA4AFF" w:rsidRDefault="00C13D42" w:rsidP="00C13D42">
      <w:pPr>
        <w:pStyle w:val="NormalWeb"/>
        <w:numPr>
          <w:ilvl w:val="0"/>
          <w:numId w:val="20"/>
        </w:numPr>
      </w:pPr>
      <w:r w:rsidRPr="00CA4AFF">
        <w:t>L’enregistrement et le suivi des incidents.</w:t>
      </w:r>
    </w:p>
    <w:p w:rsidR="00C13D42" w:rsidRPr="00CA4AFF" w:rsidRDefault="00C13D42" w:rsidP="00C13D42">
      <w:pPr>
        <w:pStyle w:val="NormalWeb"/>
        <w:numPr>
          <w:ilvl w:val="0"/>
          <w:numId w:val="20"/>
        </w:numPr>
      </w:pPr>
      <w:r w:rsidRPr="00CA4AFF">
        <w:t>L’historique des interventions.</w:t>
      </w:r>
    </w:p>
    <w:p w:rsidR="00C13D42" w:rsidRPr="00CA4AFF" w:rsidRDefault="00C13D42" w:rsidP="00C13D42">
      <w:pPr>
        <w:pStyle w:val="NormalWeb"/>
        <w:numPr>
          <w:ilvl w:val="0"/>
          <w:numId w:val="20"/>
        </w:numPr>
      </w:pPr>
      <w:r w:rsidRPr="00CA4AFF">
        <w:t>Le tableau de bord.</w:t>
      </w:r>
    </w:p>
    <w:p w:rsidR="00C13D42" w:rsidRPr="00CA4AFF" w:rsidRDefault="00C13D42" w:rsidP="00C13D42">
      <w:pPr>
        <w:pStyle w:val="NormalWeb"/>
        <w:numPr>
          <w:ilvl w:val="0"/>
          <w:numId w:val="20"/>
        </w:numPr>
      </w:pPr>
      <w:r w:rsidRPr="00CA4AFF">
        <w:t>La consultation et l’impression des rapports d’activité (vue web imprimable optimisée).</w:t>
      </w:r>
    </w:p>
    <w:p w:rsidR="00C13D42" w:rsidRPr="00CA4AFF" w:rsidRDefault="00C13D42" w:rsidP="00C13D42">
      <w:pPr>
        <w:pStyle w:val="NormalWeb"/>
        <w:numPr>
          <w:ilvl w:val="0"/>
          <w:numId w:val="20"/>
        </w:numPr>
      </w:pPr>
      <w:r w:rsidRPr="00CA4AFF">
        <w:t>L’authentification et les droits d’accès.</w:t>
      </w:r>
    </w:p>
    <w:p w:rsidR="00C13D42" w:rsidRPr="00CA4AFF" w:rsidRDefault="00C13D42" w:rsidP="00C13D42">
      <w:pPr>
        <w:pStyle w:val="Titre3"/>
        <w:rPr>
          <w:sz w:val="24"/>
          <w:szCs w:val="24"/>
        </w:rPr>
      </w:pPr>
      <w:r w:rsidRPr="00CA4AFF">
        <w:rPr>
          <w:sz w:val="24"/>
          <w:szCs w:val="24"/>
        </w:rPr>
        <w:t>7.2. Fonctions complémentaires</w:t>
      </w:r>
    </w:p>
    <w:p w:rsidR="00C13D42" w:rsidRPr="00CA4AFF" w:rsidRDefault="00C13D42" w:rsidP="00C13D42">
      <w:pPr>
        <w:pStyle w:val="NormalWeb"/>
      </w:pPr>
      <w:r w:rsidRPr="00CA4AFF">
        <w:t>Si le temps le permet, l’application pourra intégrer l’import et l’export Excel, les alertes de garantie et les QR codes.</w:t>
      </w:r>
    </w:p>
    <w:p w:rsidR="00C13D42" w:rsidRPr="00CA4AFF" w:rsidRDefault="00C13D42" w:rsidP="00C13D42">
      <w:pPr>
        <w:pStyle w:val="NormalWeb"/>
      </w:pPr>
      <w:r w:rsidRPr="00CA4AFF">
        <w:t>La supervision automatique du réseau, la gestion des achats et la gestion complète des licences logicielles ne sont pas incluses dans le périmètre prioritaire, sauf décision contraire du tuteur.</w:t>
      </w:r>
    </w:p>
    <w:p w:rsidR="00C13D42" w:rsidRPr="00CA4AFF" w:rsidRDefault="00C13D42" w:rsidP="00C13D42">
      <w:pPr>
        <w:pStyle w:val="Titre3"/>
        <w:rPr>
          <w:sz w:val="24"/>
          <w:szCs w:val="24"/>
        </w:rPr>
      </w:pPr>
      <w:r w:rsidRPr="00CA4AFF">
        <w:rPr>
          <w:sz w:val="24"/>
          <w:szCs w:val="24"/>
        </w:rPr>
        <w:t>7.3. Critères de réussite</w:t>
      </w:r>
    </w:p>
    <w:p w:rsidR="00C13D42" w:rsidRPr="00CA4AFF" w:rsidRDefault="00C13D42" w:rsidP="00C13D42">
      <w:pPr>
        <w:pStyle w:val="NormalWeb"/>
      </w:pPr>
      <w:r w:rsidRPr="00CA4AFF">
        <w:t>Le projet sera considéré comme satisfaisant si :</w:t>
      </w:r>
    </w:p>
    <w:p w:rsidR="00C13D42" w:rsidRPr="00CA4AFF" w:rsidRDefault="00C13D42" w:rsidP="00C13D42">
      <w:pPr>
        <w:pStyle w:val="NormalWeb"/>
        <w:numPr>
          <w:ilvl w:val="0"/>
          <w:numId w:val="21"/>
        </w:numPr>
      </w:pPr>
      <w:r w:rsidRPr="00CA4AFF">
        <w:t>Un équipement peut être enregistré, recherché et mis à jour.</w:t>
      </w:r>
    </w:p>
    <w:p w:rsidR="00C13D42" w:rsidRPr="00CA4AFF" w:rsidRDefault="00C13D42" w:rsidP="00C13D42">
      <w:pPr>
        <w:pStyle w:val="NormalWeb"/>
        <w:numPr>
          <w:ilvl w:val="0"/>
          <w:numId w:val="21"/>
        </w:numPr>
      </w:pPr>
      <w:r w:rsidRPr="00CA4AFF">
        <w:t>Un incident peut être enregistré dès son signalement, pris en charge avec une ou plusieurs interventions, puis résolu et clôturé de bout en bout (critère clé du cahier des charges).</w:t>
      </w:r>
    </w:p>
    <w:p w:rsidR="00C13D42" w:rsidRPr="00CA4AFF" w:rsidRDefault="00C13D42" w:rsidP="00C13D42">
      <w:pPr>
        <w:pStyle w:val="NormalWeb"/>
        <w:numPr>
          <w:ilvl w:val="0"/>
          <w:numId w:val="21"/>
        </w:numPr>
      </w:pPr>
      <w:r w:rsidRPr="00CA4AFF">
        <w:t>Les interventions sont rattachées aux incidents correspondants.</w:t>
      </w:r>
    </w:p>
    <w:p w:rsidR="00C13D42" w:rsidRPr="00CA4AFF" w:rsidRDefault="00C13D42" w:rsidP="00C13D42">
      <w:pPr>
        <w:pStyle w:val="NormalWeb"/>
        <w:numPr>
          <w:ilvl w:val="0"/>
          <w:numId w:val="21"/>
        </w:numPr>
      </w:pPr>
      <w:r w:rsidRPr="00CA4AFF">
        <w:t>L’historique d’un équipement ou d’un incident peut être consulté.</w:t>
      </w:r>
    </w:p>
    <w:p w:rsidR="00C13D42" w:rsidRPr="00CA4AFF" w:rsidRDefault="00C13D42" w:rsidP="00C13D42">
      <w:pPr>
        <w:pStyle w:val="NormalWeb"/>
        <w:numPr>
          <w:ilvl w:val="0"/>
          <w:numId w:val="21"/>
        </w:numPr>
      </w:pPr>
      <w:r w:rsidRPr="00CA4AFF">
        <w:lastRenderedPageBreak/>
        <w:t>Les données du tableau de bord correspondent aux données enregistrées.</w:t>
      </w:r>
    </w:p>
    <w:p w:rsidR="00C13D42" w:rsidRPr="00CA4AFF" w:rsidRDefault="00C13D42" w:rsidP="00C13D42">
      <w:pPr>
        <w:pStyle w:val="NormalWeb"/>
        <w:numPr>
          <w:ilvl w:val="0"/>
          <w:numId w:val="21"/>
        </w:numPr>
      </w:pPr>
      <w:r w:rsidRPr="00CA4AFF">
        <w:t>Un rapport récapitulatif peut être généré pour une période donnée et imprimé proprement.</w:t>
      </w:r>
    </w:p>
    <w:p w:rsidR="00C13D42" w:rsidRPr="00CA4AFF" w:rsidRDefault="00C13D42" w:rsidP="00C13D42">
      <w:pPr>
        <w:pStyle w:val="NormalWeb"/>
        <w:numPr>
          <w:ilvl w:val="0"/>
          <w:numId w:val="21"/>
        </w:numPr>
      </w:pPr>
      <w:r w:rsidRPr="00CA4AFF">
        <w:t>Les accès sont contrôlés et la procédure de sauvegarde est documentée.</w:t>
      </w:r>
    </w:p>
    <w:p w:rsidR="00C13D42" w:rsidRPr="00CA4AFF" w:rsidRDefault="00C13D42" w:rsidP="00C13D42">
      <w:pPr>
        <w:pStyle w:val="NormalWeb"/>
        <w:numPr>
          <w:ilvl w:val="0"/>
          <w:numId w:val="21"/>
        </w:numPr>
      </w:pPr>
      <w:r w:rsidRPr="00CA4AFF">
        <w:t>Le service informatique peut tester les principales fonctionnalités.</w:t>
      </w:r>
    </w:p>
    <w:p w:rsidR="00C13D42" w:rsidRPr="00CA4AFF" w:rsidRDefault="00C13D42" w:rsidP="00C13D42">
      <w:pPr>
        <w:pStyle w:val="Titre2"/>
        <w:rPr>
          <w:rFonts w:ascii="Times New Roman" w:hAnsi="Times New Roman" w:cs="Times New Roman"/>
          <w:b/>
          <w:color w:val="000000" w:themeColor="text1"/>
          <w:sz w:val="24"/>
          <w:szCs w:val="24"/>
        </w:rPr>
      </w:pPr>
      <w:r w:rsidRPr="00CA4AFF">
        <w:rPr>
          <w:rFonts w:ascii="Times New Roman" w:hAnsi="Times New Roman" w:cs="Times New Roman"/>
          <w:b/>
          <w:color w:val="000000" w:themeColor="text1"/>
          <w:sz w:val="24"/>
          <w:szCs w:val="24"/>
        </w:rPr>
        <w:t>8. Risques du projet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3"/>
        <w:gridCol w:w="2960"/>
        <w:gridCol w:w="3949"/>
      </w:tblGrid>
      <w:tr w:rsidR="00C13D42" w:rsidRPr="00CA4AFF" w:rsidTr="00C13D42">
        <w:trPr>
          <w:tblCellSpacing w:w="15" w:type="dxa"/>
        </w:trPr>
        <w:tc>
          <w:tcPr>
            <w:tcW w:w="0" w:type="auto"/>
            <w:vAlign w:val="center"/>
            <w:hideMark/>
          </w:tcPr>
          <w:p w:rsidR="00C13D42" w:rsidRPr="00CA4AFF" w:rsidRDefault="00C13D42">
            <w:pPr>
              <w:jc w:val="center"/>
              <w:rPr>
                <w:rFonts w:ascii="Times New Roman" w:hAnsi="Times New Roman" w:cs="Times New Roman"/>
                <w:b/>
                <w:bCs/>
                <w:sz w:val="24"/>
                <w:szCs w:val="24"/>
              </w:rPr>
            </w:pPr>
            <w:r w:rsidRPr="00CA4AFF">
              <w:rPr>
                <w:rFonts w:ascii="Times New Roman" w:hAnsi="Times New Roman" w:cs="Times New Roman"/>
                <w:b/>
                <w:bCs/>
                <w:sz w:val="24"/>
                <w:szCs w:val="24"/>
              </w:rPr>
              <w:t>Risque</w:t>
            </w:r>
          </w:p>
        </w:tc>
        <w:tc>
          <w:tcPr>
            <w:tcW w:w="0" w:type="auto"/>
            <w:vAlign w:val="center"/>
            <w:hideMark/>
          </w:tcPr>
          <w:p w:rsidR="00C13D42" w:rsidRPr="00CA4AFF" w:rsidRDefault="00C13D42">
            <w:pPr>
              <w:jc w:val="center"/>
              <w:rPr>
                <w:rFonts w:ascii="Times New Roman" w:hAnsi="Times New Roman" w:cs="Times New Roman"/>
                <w:b/>
                <w:bCs/>
                <w:sz w:val="24"/>
                <w:szCs w:val="24"/>
              </w:rPr>
            </w:pPr>
            <w:r w:rsidRPr="00CA4AFF">
              <w:rPr>
                <w:rFonts w:ascii="Times New Roman" w:hAnsi="Times New Roman" w:cs="Times New Roman"/>
                <w:b/>
                <w:bCs/>
                <w:sz w:val="24"/>
                <w:szCs w:val="24"/>
              </w:rPr>
              <w:t>Conséquence possible</w:t>
            </w:r>
          </w:p>
        </w:tc>
        <w:tc>
          <w:tcPr>
            <w:tcW w:w="0" w:type="auto"/>
            <w:vAlign w:val="center"/>
            <w:hideMark/>
          </w:tcPr>
          <w:p w:rsidR="00C13D42" w:rsidRPr="00CA4AFF" w:rsidRDefault="00C13D42">
            <w:pPr>
              <w:jc w:val="center"/>
              <w:rPr>
                <w:rFonts w:ascii="Times New Roman" w:hAnsi="Times New Roman" w:cs="Times New Roman"/>
                <w:b/>
                <w:bCs/>
                <w:sz w:val="24"/>
                <w:szCs w:val="24"/>
              </w:rPr>
            </w:pPr>
            <w:r w:rsidRPr="00CA4AFF">
              <w:rPr>
                <w:rFonts w:ascii="Times New Roman" w:hAnsi="Times New Roman" w:cs="Times New Roman"/>
                <w:b/>
                <w:bCs/>
                <w:sz w:val="24"/>
                <w:szCs w:val="24"/>
              </w:rPr>
              <w:t>Mesure proposée</w:t>
            </w:r>
          </w:p>
        </w:tc>
      </w:tr>
      <w:tr w:rsidR="00C13D42" w:rsidRPr="00CA4AFF" w:rsidTr="00C13D42">
        <w:trPr>
          <w:tblCellSpacing w:w="15" w:type="dxa"/>
        </w:trPr>
        <w:tc>
          <w:tcPr>
            <w:tcW w:w="0" w:type="auto"/>
            <w:vAlign w:val="center"/>
            <w:hideMark/>
          </w:tcPr>
          <w:p w:rsidR="00C13D42" w:rsidRPr="00CA4AFF" w:rsidRDefault="00C13D42">
            <w:pPr>
              <w:rPr>
                <w:rFonts w:ascii="Times New Roman" w:hAnsi="Times New Roman" w:cs="Times New Roman"/>
                <w:sz w:val="24"/>
                <w:szCs w:val="24"/>
              </w:rPr>
            </w:pPr>
            <w:r w:rsidRPr="00CA4AFF">
              <w:rPr>
                <w:rFonts w:ascii="Times New Roman" w:hAnsi="Times New Roman" w:cs="Times New Roman"/>
                <w:sz w:val="24"/>
                <w:szCs w:val="24"/>
              </w:rPr>
              <w:t>Durée limitée à trois semaines</w:t>
            </w:r>
          </w:p>
        </w:tc>
        <w:tc>
          <w:tcPr>
            <w:tcW w:w="0" w:type="auto"/>
            <w:vAlign w:val="center"/>
            <w:hideMark/>
          </w:tcPr>
          <w:p w:rsidR="00C13D42" w:rsidRPr="00CA4AFF" w:rsidRDefault="00C13D42">
            <w:pPr>
              <w:rPr>
                <w:rFonts w:ascii="Times New Roman" w:hAnsi="Times New Roman" w:cs="Times New Roman"/>
                <w:sz w:val="24"/>
                <w:szCs w:val="24"/>
              </w:rPr>
            </w:pPr>
            <w:r w:rsidRPr="00CA4AFF">
              <w:rPr>
                <w:rFonts w:ascii="Times New Roman" w:hAnsi="Times New Roman" w:cs="Times New Roman"/>
                <w:sz w:val="24"/>
                <w:szCs w:val="24"/>
              </w:rPr>
              <w:t>Fonctionnalités inachevées</w:t>
            </w:r>
          </w:p>
        </w:tc>
        <w:tc>
          <w:tcPr>
            <w:tcW w:w="0" w:type="auto"/>
            <w:vAlign w:val="center"/>
            <w:hideMark/>
          </w:tcPr>
          <w:p w:rsidR="00C13D42" w:rsidRPr="00CA4AFF" w:rsidRDefault="00C13D42">
            <w:pPr>
              <w:rPr>
                <w:rFonts w:ascii="Times New Roman" w:hAnsi="Times New Roman" w:cs="Times New Roman"/>
                <w:sz w:val="24"/>
                <w:szCs w:val="24"/>
              </w:rPr>
            </w:pPr>
            <w:r w:rsidRPr="00CA4AFF">
              <w:rPr>
                <w:rFonts w:ascii="Times New Roman" w:hAnsi="Times New Roman" w:cs="Times New Roman"/>
                <w:sz w:val="24"/>
                <w:szCs w:val="24"/>
              </w:rPr>
              <w:t>Valider les priorités avec le tuteur et se concentrer sur le périmètre essentiel.</w:t>
            </w:r>
          </w:p>
        </w:tc>
      </w:tr>
      <w:tr w:rsidR="00C13D42" w:rsidRPr="00CA4AFF" w:rsidTr="00C13D42">
        <w:trPr>
          <w:tblCellSpacing w:w="15" w:type="dxa"/>
        </w:trPr>
        <w:tc>
          <w:tcPr>
            <w:tcW w:w="0" w:type="auto"/>
            <w:vAlign w:val="center"/>
            <w:hideMark/>
          </w:tcPr>
          <w:p w:rsidR="00C13D42" w:rsidRPr="00CA4AFF" w:rsidRDefault="00C13D42">
            <w:pPr>
              <w:rPr>
                <w:rFonts w:ascii="Times New Roman" w:hAnsi="Times New Roman" w:cs="Times New Roman"/>
                <w:sz w:val="24"/>
                <w:szCs w:val="24"/>
              </w:rPr>
            </w:pPr>
            <w:r w:rsidRPr="00CA4AFF">
              <w:rPr>
                <w:rFonts w:ascii="Times New Roman" w:hAnsi="Times New Roman" w:cs="Times New Roman"/>
                <w:sz w:val="24"/>
                <w:szCs w:val="24"/>
              </w:rPr>
              <w:t>Données dispersées ou incomplètes</w:t>
            </w:r>
          </w:p>
        </w:tc>
        <w:tc>
          <w:tcPr>
            <w:tcW w:w="0" w:type="auto"/>
            <w:vAlign w:val="center"/>
            <w:hideMark/>
          </w:tcPr>
          <w:p w:rsidR="00C13D42" w:rsidRPr="00CA4AFF" w:rsidRDefault="00C13D42">
            <w:pPr>
              <w:rPr>
                <w:rFonts w:ascii="Times New Roman" w:hAnsi="Times New Roman" w:cs="Times New Roman"/>
                <w:sz w:val="24"/>
                <w:szCs w:val="24"/>
              </w:rPr>
            </w:pPr>
            <w:r w:rsidRPr="00CA4AFF">
              <w:rPr>
                <w:rFonts w:ascii="Times New Roman" w:hAnsi="Times New Roman" w:cs="Times New Roman"/>
                <w:sz w:val="24"/>
                <w:szCs w:val="24"/>
              </w:rPr>
              <w:t>Retard dans l’inventaire et la reprise des données</w:t>
            </w:r>
          </w:p>
        </w:tc>
        <w:tc>
          <w:tcPr>
            <w:tcW w:w="0" w:type="auto"/>
            <w:vAlign w:val="center"/>
            <w:hideMark/>
          </w:tcPr>
          <w:p w:rsidR="00C13D42" w:rsidRPr="00CA4AFF" w:rsidRDefault="00C13D42">
            <w:pPr>
              <w:rPr>
                <w:rFonts w:ascii="Times New Roman" w:hAnsi="Times New Roman" w:cs="Times New Roman"/>
                <w:sz w:val="24"/>
                <w:szCs w:val="24"/>
              </w:rPr>
            </w:pPr>
            <w:r w:rsidRPr="00CA4AFF">
              <w:rPr>
                <w:rFonts w:ascii="Times New Roman" w:hAnsi="Times New Roman" w:cs="Times New Roman"/>
                <w:sz w:val="24"/>
                <w:szCs w:val="24"/>
              </w:rPr>
              <w:t>Examiner le fichier Excel et commencer l’inventaire tôt.</w:t>
            </w:r>
          </w:p>
        </w:tc>
      </w:tr>
      <w:tr w:rsidR="00C13D42" w:rsidRPr="00CA4AFF" w:rsidTr="00C13D42">
        <w:trPr>
          <w:tblCellSpacing w:w="15" w:type="dxa"/>
        </w:trPr>
        <w:tc>
          <w:tcPr>
            <w:tcW w:w="0" w:type="auto"/>
            <w:vAlign w:val="center"/>
            <w:hideMark/>
          </w:tcPr>
          <w:p w:rsidR="00C13D42" w:rsidRPr="00CA4AFF" w:rsidRDefault="00C13D42">
            <w:pPr>
              <w:rPr>
                <w:rFonts w:ascii="Times New Roman" w:hAnsi="Times New Roman" w:cs="Times New Roman"/>
                <w:sz w:val="24"/>
                <w:szCs w:val="24"/>
              </w:rPr>
            </w:pPr>
            <w:r w:rsidRPr="00CA4AFF">
              <w:rPr>
                <w:rFonts w:ascii="Times New Roman" w:hAnsi="Times New Roman" w:cs="Times New Roman"/>
                <w:sz w:val="24"/>
                <w:szCs w:val="24"/>
              </w:rPr>
              <w:t>Faible adoption de l’application</w:t>
            </w:r>
          </w:p>
        </w:tc>
        <w:tc>
          <w:tcPr>
            <w:tcW w:w="0" w:type="auto"/>
            <w:vAlign w:val="center"/>
            <w:hideMark/>
          </w:tcPr>
          <w:p w:rsidR="00C13D42" w:rsidRPr="00CA4AFF" w:rsidRDefault="00C13D42">
            <w:pPr>
              <w:rPr>
                <w:rFonts w:ascii="Times New Roman" w:hAnsi="Times New Roman" w:cs="Times New Roman"/>
                <w:sz w:val="24"/>
                <w:szCs w:val="24"/>
              </w:rPr>
            </w:pPr>
            <w:r w:rsidRPr="00CA4AFF">
              <w:rPr>
                <w:rFonts w:ascii="Times New Roman" w:hAnsi="Times New Roman" w:cs="Times New Roman"/>
                <w:sz w:val="24"/>
                <w:szCs w:val="24"/>
              </w:rPr>
              <w:t>Données non mises à jour</w:t>
            </w:r>
          </w:p>
        </w:tc>
        <w:tc>
          <w:tcPr>
            <w:tcW w:w="0" w:type="auto"/>
            <w:vAlign w:val="center"/>
            <w:hideMark/>
          </w:tcPr>
          <w:p w:rsidR="00C13D42" w:rsidRPr="00CA4AFF" w:rsidRDefault="00C13D42">
            <w:pPr>
              <w:rPr>
                <w:rFonts w:ascii="Times New Roman" w:hAnsi="Times New Roman" w:cs="Times New Roman"/>
                <w:sz w:val="24"/>
                <w:szCs w:val="24"/>
              </w:rPr>
            </w:pPr>
            <w:r w:rsidRPr="00CA4AFF">
              <w:rPr>
                <w:rFonts w:ascii="Times New Roman" w:hAnsi="Times New Roman" w:cs="Times New Roman"/>
                <w:sz w:val="24"/>
                <w:szCs w:val="24"/>
              </w:rPr>
              <w:t>Associer les techniciens aux tests et privilégier une interface simple.</w:t>
            </w:r>
          </w:p>
        </w:tc>
      </w:tr>
      <w:tr w:rsidR="00C13D42" w:rsidRPr="00CA4AFF" w:rsidTr="00C13D42">
        <w:trPr>
          <w:tblCellSpacing w:w="15" w:type="dxa"/>
        </w:trPr>
        <w:tc>
          <w:tcPr>
            <w:tcW w:w="0" w:type="auto"/>
            <w:vAlign w:val="center"/>
            <w:hideMark/>
          </w:tcPr>
          <w:p w:rsidR="00C13D42" w:rsidRPr="00CA4AFF" w:rsidRDefault="00C13D42">
            <w:pPr>
              <w:rPr>
                <w:rFonts w:ascii="Times New Roman" w:hAnsi="Times New Roman" w:cs="Times New Roman"/>
                <w:sz w:val="24"/>
                <w:szCs w:val="24"/>
              </w:rPr>
            </w:pPr>
            <w:r w:rsidRPr="00CA4AFF">
              <w:rPr>
                <w:rFonts w:ascii="Times New Roman" w:hAnsi="Times New Roman" w:cs="Times New Roman"/>
                <w:sz w:val="24"/>
                <w:szCs w:val="24"/>
              </w:rPr>
              <w:t>Perte de données</w:t>
            </w:r>
          </w:p>
        </w:tc>
        <w:tc>
          <w:tcPr>
            <w:tcW w:w="0" w:type="auto"/>
            <w:vAlign w:val="center"/>
            <w:hideMark/>
          </w:tcPr>
          <w:p w:rsidR="00C13D42" w:rsidRPr="00CA4AFF" w:rsidRDefault="00C13D42">
            <w:pPr>
              <w:rPr>
                <w:rFonts w:ascii="Times New Roman" w:hAnsi="Times New Roman" w:cs="Times New Roman"/>
                <w:sz w:val="24"/>
                <w:szCs w:val="24"/>
              </w:rPr>
            </w:pPr>
            <w:r w:rsidRPr="00CA4AFF">
              <w:rPr>
                <w:rFonts w:ascii="Times New Roman" w:hAnsi="Times New Roman" w:cs="Times New Roman"/>
                <w:sz w:val="24"/>
                <w:szCs w:val="24"/>
              </w:rPr>
              <w:t>Perte de l’historique des incidents et des équipements</w:t>
            </w:r>
          </w:p>
        </w:tc>
        <w:tc>
          <w:tcPr>
            <w:tcW w:w="0" w:type="auto"/>
            <w:vAlign w:val="center"/>
            <w:hideMark/>
          </w:tcPr>
          <w:p w:rsidR="00C13D42" w:rsidRPr="00CA4AFF" w:rsidRDefault="00C13D42">
            <w:pPr>
              <w:rPr>
                <w:rFonts w:ascii="Times New Roman" w:hAnsi="Times New Roman" w:cs="Times New Roman"/>
                <w:sz w:val="24"/>
                <w:szCs w:val="24"/>
              </w:rPr>
            </w:pPr>
            <w:r w:rsidRPr="00CA4AFF">
              <w:rPr>
                <w:rFonts w:ascii="Times New Roman" w:hAnsi="Times New Roman" w:cs="Times New Roman"/>
                <w:sz w:val="24"/>
                <w:szCs w:val="24"/>
              </w:rPr>
              <w:t>Prévoir une sauvegarde et tester la restauration.</w:t>
            </w:r>
          </w:p>
        </w:tc>
      </w:tr>
      <w:tr w:rsidR="00C13D42" w:rsidRPr="00CA4AFF" w:rsidTr="00C13D42">
        <w:trPr>
          <w:tblCellSpacing w:w="15" w:type="dxa"/>
        </w:trPr>
        <w:tc>
          <w:tcPr>
            <w:tcW w:w="0" w:type="auto"/>
            <w:vAlign w:val="center"/>
            <w:hideMark/>
          </w:tcPr>
          <w:p w:rsidR="00C13D42" w:rsidRPr="00CA4AFF" w:rsidRDefault="00C13D42">
            <w:pPr>
              <w:rPr>
                <w:rFonts w:ascii="Times New Roman" w:hAnsi="Times New Roman" w:cs="Times New Roman"/>
                <w:sz w:val="24"/>
                <w:szCs w:val="24"/>
              </w:rPr>
            </w:pPr>
            <w:r w:rsidRPr="00CA4AFF">
              <w:rPr>
                <w:rFonts w:ascii="Times New Roman" w:hAnsi="Times New Roman" w:cs="Times New Roman"/>
                <w:sz w:val="24"/>
                <w:szCs w:val="24"/>
              </w:rPr>
              <w:t>Accès non autorisé</w:t>
            </w:r>
          </w:p>
        </w:tc>
        <w:tc>
          <w:tcPr>
            <w:tcW w:w="0" w:type="auto"/>
            <w:vAlign w:val="center"/>
            <w:hideMark/>
          </w:tcPr>
          <w:p w:rsidR="00C13D42" w:rsidRPr="00CA4AFF" w:rsidRDefault="00C13D42">
            <w:pPr>
              <w:rPr>
                <w:rFonts w:ascii="Times New Roman" w:hAnsi="Times New Roman" w:cs="Times New Roman"/>
                <w:sz w:val="24"/>
                <w:szCs w:val="24"/>
              </w:rPr>
            </w:pPr>
            <w:r w:rsidRPr="00CA4AFF">
              <w:rPr>
                <w:rFonts w:ascii="Times New Roman" w:hAnsi="Times New Roman" w:cs="Times New Roman"/>
                <w:sz w:val="24"/>
                <w:szCs w:val="24"/>
              </w:rPr>
              <w:t>Divulgation d’informations internes</w:t>
            </w:r>
          </w:p>
        </w:tc>
        <w:tc>
          <w:tcPr>
            <w:tcW w:w="0" w:type="auto"/>
            <w:vAlign w:val="center"/>
            <w:hideMark/>
          </w:tcPr>
          <w:p w:rsidR="00C13D42" w:rsidRPr="00CA4AFF" w:rsidRDefault="00C13D42">
            <w:pPr>
              <w:rPr>
                <w:rFonts w:ascii="Times New Roman" w:hAnsi="Times New Roman" w:cs="Times New Roman"/>
                <w:sz w:val="24"/>
                <w:szCs w:val="24"/>
              </w:rPr>
            </w:pPr>
            <w:r w:rsidRPr="00CA4AFF">
              <w:rPr>
                <w:rFonts w:ascii="Times New Roman" w:hAnsi="Times New Roman" w:cs="Times New Roman"/>
                <w:sz w:val="24"/>
                <w:szCs w:val="24"/>
              </w:rPr>
              <w:t>Définir les rôles et appliquer les droits d’accès appropriés.</w:t>
            </w:r>
          </w:p>
        </w:tc>
      </w:tr>
      <w:tr w:rsidR="00C13D42" w:rsidRPr="00CA4AFF" w:rsidTr="00C13D42">
        <w:trPr>
          <w:tblCellSpacing w:w="15" w:type="dxa"/>
        </w:trPr>
        <w:tc>
          <w:tcPr>
            <w:tcW w:w="0" w:type="auto"/>
            <w:vAlign w:val="center"/>
            <w:hideMark/>
          </w:tcPr>
          <w:p w:rsidR="00C13D42" w:rsidRPr="00CA4AFF" w:rsidRDefault="00C13D42">
            <w:pPr>
              <w:rPr>
                <w:rFonts w:ascii="Times New Roman" w:hAnsi="Times New Roman" w:cs="Times New Roman"/>
                <w:sz w:val="24"/>
                <w:szCs w:val="24"/>
              </w:rPr>
            </w:pPr>
            <w:r w:rsidRPr="00CA4AFF">
              <w:rPr>
                <w:rFonts w:ascii="Times New Roman" w:hAnsi="Times New Roman" w:cs="Times New Roman"/>
                <w:sz w:val="24"/>
                <w:szCs w:val="24"/>
              </w:rPr>
              <w:t>Modification réseau non autorisée</w:t>
            </w:r>
          </w:p>
        </w:tc>
        <w:tc>
          <w:tcPr>
            <w:tcW w:w="0" w:type="auto"/>
            <w:vAlign w:val="center"/>
            <w:hideMark/>
          </w:tcPr>
          <w:p w:rsidR="00C13D42" w:rsidRPr="00CA4AFF" w:rsidRDefault="00C13D42">
            <w:pPr>
              <w:rPr>
                <w:rFonts w:ascii="Times New Roman" w:hAnsi="Times New Roman" w:cs="Times New Roman"/>
                <w:sz w:val="24"/>
                <w:szCs w:val="24"/>
              </w:rPr>
            </w:pPr>
            <w:r w:rsidRPr="00CA4AFF">
              <w:rPr>
                <w:rFonts w:ascii="Times New Roman" w:hAnsi="Times New Roman" w:cs="Times New Roman"/>
                <w:sz w:val="24"/>
                <w:szCs w:val="24"/>
              </w:rPr>
              <w:t>Interruption possible du service</w:t>
            </w:r>
          </w:p>
        </w:tc>
        <w:tc>
          <w:tcPr>
            <w:tcW w:w="0" w:type="auto"/>
            <w:vAlign w:val="center"/>
            <w:hideMark/>
          </w:tcPr>
          <w:p w:rsidR="00C13D42" w:rsidRPr="00CA4AFF" w:rsidRDefault="00C13D42">
            <w:pPr>
              <w:rPr>
                <w:rFonts w:ascii="Times New Roman" w:hAnsi="Times New Roman" w:cs="Times New Roman"/>
                <w:sz w:val="24"/>
                <w:szCs w:val="24"/>
              </w:rPr>
            </w:pPr>
            <w:r w:rsidRPr="00CA4AFF">
              <w:rPr>
                <w:rFonts w:ascii="Times New Roman" w:hAnsi="Times New Roman" w:cs="Times New Roman"/>
                <w:sz w:val="24"/>
                <w:szCs w:val="24"/>
              </w:rPr>
              <w:t>Limiter la cartographie au relevé et ne modifier aucun équipement sans autorisation.</w:t>
            </w:r>
          </w:p>
        </w:tc>
      </w:tr>
    </w:tbl>
    <w:p w:rsidR="00C13D42" w:rsidRPr="00CA4AFF" w:rsidRDefault="00C13D42" w:rsidP="00C13D42">
      <w:pPr>
        <w:pStyle w:val="Titre2"/>
        <w:rPr>
          <w:rFonts w:ascii="Times New Roman" w:hAnsi="Times New Roman" w:cs="Times New Roman"/>
          <w:b/>
          <w:color w:val="000000" w:themeColor="text1"/>
          <w:sz w:val="24"/>
          <w:szCs w:val="24"/>
        </w:rPr>
      </w:pPr>
      <w:r w:rsidRPr="00CA4AFF">
        <w:rPr>
          <w:rFonts w:ascii="Times New Roman" w:hAnsi="Times New Roman" w:cs="Times New Roman"/>
          <w:b/>
          <w:color w:val="000000" w:themeColor="text1"/>
          <w:sz w:val="24"/>
          <w:szCs w:val="24"/>
        </w:rPr>
        <w:t>9. Informations à recueillir sur le terrain</w:t>
      </w:r>
    </w:p>
    <w:p w:rsidR="00C13D42" w:rsidRPr="00CA4AFF" w:rsidRDefault="00C13D42" w:rsidP="00C13D42">
      <w:pPr>
        <w:pStyle w:val="NormalWeb"/>
      </w:pPr>
      <w:r w:rsidRPr="00CA4AFF">
        <w:t>Cette étape permettra de compléter les besoins avec des informations vérifiées.</w:t>
      </w:r>
    </w:p>
    <w:p w:rsidR="00C13D42" w:rsidRPr="00CA4AFF" w:rsidRDefault="00C13D42" w:rsidP="00C13D42">
      <w:pPr>
        <w:pStyle w:val="Titre3"/>
        <w:rPr>
          <w:sz w:val="24"/>
          <w:szCs w:val="24"/>
        </w:rPr>
      </w:pPr>
      <w:r w:rsidRPr="00CA4AFF">
        <w:rPr>
          <w:sz w:val="24"/>
          <w:szCs w:val="24"/>
        </w:rPr>
        <w:t>9.1. Fonctionnement du service informatique</w:t>
      </w:r>
    </w:p>
    <w:p w:rsidR="00C13D42" w:rsidRPr="00CA4AFF" w:rsidRDefault="00C13D42" w:rsidP="00C13D42">
      <w:pPr>
        <w:pStyle w:val="NormalWeb"/>
        <w:numPr>
          <w:ilvl w:val="0"/>
          <w:numId w:val="22"/>
        </w:numPr>
      </w:pPr>
      <w:r w:rsidRPr="00CA4AFF">
        <w:t>Comprendre les étapes entre le signalement d’une panne et sa clôture.</w:t>
      </w:r>
    </w:p>
    <w:p w:rsidR="00C13D42" w:rsidRPr="00CA4AFF" w:rsidRDefault="00C13D42" w:rsidP="00C13D42">
      <w:pPr>
        <w:pStyle w:val="NormalWeb"/>
        <w:numPr>
          <w:ilvl w:val="0"/>
          <w:numId w:val="22"/>
        </w:numPr>
      </w:pPr>
      <w:r w:rsidRPr="00CA4AFF">
        <w:t>Identifier les personnes responsables de l’enregistrement, de l’affectation et de la clôture des tickets.</w:t>
      </w:r>
    </w:p>
    <w:p w:rsidR="00C13D42" w:rsidRPr="00CA4AFF" w:rsidRDefault="00C13D42" w:rsidP="00C13D42">
      <w:pPr>
        <w:pStyle w:val="NormalWeb"/>
        <w:numPr>
          <w:ilvl w:val="0"/>
          <w:numId w:val="22"/>
        </w:numPr>
      </w:pPr>
      <w:r w:rsidRPr="00CA4AFF">
        <w:t>Vérifier les catégories et les statuts actuellement utilisés.</w:t>
      </w:r>
    </w:p>
    <w:p w:rsidR="00C13D42" w:rsidRPr="00CA4AFF" w:rsidRDefault="00C13D42" w:rsidP="00C13D42">
      <w:pPr>
        <w:pStyle w:val="NormalWeb"/>
        <w:numPr>
          <w:ilvl w:val="0"/>
          <w:numId w:val="22"/>
        </w:numPr>
      </w:pPr>
      <w:r w:rsidRPr="00CA4AFF">
        <w:t>Étudier le fichier Excel et ses indicateurs afin de comprendre les règles de calcul.</w:t>
      </w:r>
    </w:p>
    <w:p w:rsidR="00C13D42" w:rsidRPr="00CA4AFF" w:rsidRDefault="00C13D42" w:rsidP="00C13D42">
      <w:pPr>
        <w:pStyle w:val="Titre3"/>
        <w:rPr>
          <w:sz w:val="24"/>
          <w:szCs w:val="24"/>
        </w:rPr>
      </w:pPr>
      <w:r w:rsidRPr="00CA4AFF">
        <w:rPr>
          <w:sz w:val="24"/>
          <w:szCs w:val="24"/>
        </w:rPr>
        <w:t>9.2. Inventaire du parc</w:t>
      </w:r>
    </w:p>
    <w:p w:rsidR="00C13D42" w:rsidRPr="00CA4AFF" w:rsidRDefault="00C13D42" w:rsidP="00C13D42">
      <w:pPr>
        <w:pStyle w:val="NormalWeb"/>
        <w:numPr>
          <w:ilvl w:val="0"/>
          <w:numId w:val="23"/>
        </w:numPr>
      </w:pPr>
      <w:r w:rsidRPr="00CA4AFF">
        <w:t>Identifier les équipements informatiques.</w:t>
      </w:r>
    </w:p>
    <w:p w:rsidR="00C13D42" w:rsidRPr="00CA4AFF" w:rsidRDefault="00C13D42" w:rsidP="00C13D42">
      <w:pPr>
        <w:pStyle w:val="NormalWeb"/>
        <w:numPr>
          <w:ilvl w:val="0"/>
          <w:numId w:val="23"/>
        </w:numPr>
      </w:pPr>
      <w:r w:rsidRPr="00CA4AFF">
        <w:t>Relever les marques, modèles et numéros de série disponibles.</w:t>
      </w:r>
    </w:p>
    <w:p w:rsidR="00C13D42" w:rsidRPr="00CA4AFF" w:rsidRDefault="00C13D42" w:rsidP="00C13D42">
      <w:pPr>
        <w:pStyle w:val="NormalWeb"/>
        <w:numPr>
          <w:ilvl w:val="0"/>
          <w:numId w:val="23"/>
        </w:numPr>
      </w:pPr>
      <w:r w:rsidRPr="00CA4AFF">
        <w:t>Noter leur état et leur localisation.</w:t>
      </w:r>
    </w:p>
    <w:p w:rsidR="00C13D42" w:rsidRPr="00CA4AFF" w:rsidRDefault="00C13D42" w:rsidP="00C13D42">
      <w:pPr>
        <w:pStyle w:val="NormalWeb"/>
        <w:numPr>
          <w:ilvl w:val="0"/>
          <w:numId w:val="23"/>
        </w:numPr>
      </w:pPr>
      <w:r w:rsidRPr="00CA4AFF">
        <w:t>Identifier les employés ou services auxquels ils sont affectés.</w:t>
      </w:r>
    </w:p>
    <w:p w:rsidR="00C13D42" w:rsidRPr="00CA4AFF" w:rsidRDefault="00C13D42" w:rsidP="00C13D42">
      <w:pPr>
        <w:pStyle w:val="NormalWeb"/>
        <w:numPr>
          <w:ilvl w:val="0"/>
          <w:numId w:val="23"/>
        </w:numPr>
      </w:pPr>
      <w:r w:rsidRPr="00CA4AFF">
        <w:t>Vérifier</w:t>
      </w:r>
      <w:r w:rsidR="008A2CA8" w:rsidRPr="00CA4AFF">
        <w:t xml:space="preserve"> si un inventaire existant </w:t>
      </w:r>
      <w:proofErr w:type="gramStart"/>
      <w:r w:rsidR="008A2CA8" w:rsidRPr="00CA4AFF">
        <w:t xml:space="preserve">peut </w:t>
      </w:r>
      <w:r w:rsidRPr="00CA4AFF">
        <w:t>être</w:t>
      </w:r>
      <w:proofErr w:type="gramEnd"/>
      <w:r w:rsidRPr="00CA4AFF">
        <w:t xml:space="preserve"> réutilisé.</w:t>
      </w:r>
    </w:p>
    <w:p w:rsidR="00C13D42" w:rsidRPr="00CA4AFF" w:rsidRDefault="00C13D42" w:rsidP="00C13D42">
      <w:pPr>
        <w:pStyle w:val="Titre3"/>
        <w:rPr>
          <w:sz w:val="24"/>
          <w:szCs w:val="24"/>
        </w:rPr>
      </w:pPr>
      <w:r w:rsidRPr="00CA4AFF">
        <w:rPr>
          <w:sz w:val="24"/>
          <w:szCs w:val="24"/>
        </w:rPr>
        <w:t>9.3. Cartographie du réseau</w:t>
      </w:r>
    </w:p>
    <w:p w:rsidR="00C13D42" w:rsidRPr="00CA4AFF" w:rsidRDefault="00C13D42" w:rsidP="00C13D42">
      <w:pPr>
        <w:pStyle w:val="NormalWeb"/>
        <w:numPr>
          <w:ilvl w:val="0"/>
          <w:numId w:val="24"/>
        </w:numPr>
      </w:pPr>
      <w:r w:rsidRPr="00CA4AFF">
        <w:lastRenderedPageBreak/>
        <w:t>Identifier les switches et les équipements réseau accessibles à l’observation.</w:t>
      </w:r>
    </w:p>
    <w:p w:rsidR="00C13D42" w:rsidRPr="00CA4AFF" w:rsidRDefault="00C13D42" w:rsidP="00C13D42">
      <w:pPr>
        <w:pStyle w:val="NormalWeb"/>
        <w:numPr>
          <w:ilvl w:val="0"/>
          <w:numId w:val="24"/>
        </w:numPr>
      </w:pPr>
      <w:r w:rsidRPr="00CA4AFF">
        <w:t>Relever les connexions visibles et les liaisons entre équipements.</w:t>
      </w:r>
    </w:p>
    <w:p w:rsidR="00C13D42" w:rsidRPr="00CA4AFF" w:rsidRDefault="00C13D42" w:rsidP="00C13D42">
      <w:pPr>
        <w:pStyle w:val="NormalWeb"/>
        <w:numPr>
          <w:ilvl w:val="0"/>
          <w:numId w:val="24"/>
        </w:numPr>
      </w:pPr>
      <w:r w:rsidRPr="00CA4AFF">
        <w:t>Identifier les ports et les câbles lorsque les informations sont disponibles.</w:t>
      </w:r>
    </w:p>
    <w:p w:rsidR="00C13D42" w:rsidRPr="00CA4AFF" w:rsidRDefault="00C13D42" w:rsidP="00C13D42">
      <w:pPr>
        <w:pStyle w:val="NormalWeb"/>
        <w:numPr>
          <w:ilvl w:val="0"/>
          <w:numId w:val="24"/>
        </w:numPr>
      </w:pPr>
      <w:r w:rsidRPr="00CA4AFF">
        <w:t>Repérer les imprimantes et les postes associés.</w:t>
      </w:r>
    </w:p>
    <w:p w:rsidR="00C13D42" w:rsidRPr="00CA4AFF" w:rsidRDefault="00C13D42" w:rsidP="00C13D42">
      <w:pPr>
        <w:pStyle w:val="NormalWeb"/>
        <w:numPr>
          <w:ilvl w:val="0"/>
          <w:numId w:val="24"/>
        </w:numPr>
      </w:pPr>
      <w:r w:rsidRPr="00CA4AFF">
        <w:t>Noter les problèmes récurrents observés et les informations validées par les techniciens.</w:t>
      </w:r>
    </w:p>
    <w:p w:rsidR="008A2CA8" w:rsidRPr="00CA4AFF" w:rsidRDefault="00C13D42" w:rsidP="00C13D42">
      <w:pPr>
        <w:pStyle w:val="NormalWeb"/>
      </w:pPr>
      <w:r w:rsidRPr="00CA4AFF">
        <w:t>La topologie en arbre envisagée reste une hypothèse. Elle ne sera retenue qu’après vérification de l’installation réelle.</w:t>
      </w:r>
    </w:p>
    <w:p w:rsidR="008A2CA8" w:rsidRPr="00CA4AFF" w:rsidRDefault="008A2CA8" w:rsidP="00C13D42">
      <w:pPr>
        <w:pStyle w:val="NormalWeb"/>
        <w:rPr>
          <w:b/>
          <w:color w:val="000000" w:themeColor="text1"/>
        </w:rPr>
      </w:pPr>
    </w:p>
    <w:p w:rsidR="008A2CA8" w:rsidRPr="00CA4AFF" w:rsidRDefault="008A2CA8" w:rsidP="008A2CA8">
      <w:pPr>
        <w:pStyle w:val="Titre1"/>
        <w:rPr>
          <w:rFonts w:ascii="Times New Roman" w:hAnsi="Times New Roman" w:cs="Times New Roman"/>
          <w:b/>
          <w:color w:val="000000" w:themeColor="text1"/>
          <w:sz w:val="24"/>
          <w:szCs w:val="24"/>
        </w:rPr>
      </w:pPr>
      <w:r w:rsidRPr="00CA4AFF">
        <w:rPr>
          <w:rFonts w:ascii="Times New Roman" w:hAnsi="Times New Roman" w:cs="Times New Roman"/>
          <w:b/>
          <w:color w:val="000000" w:themeColor="text1"/>
          <w:sz w:val="24"/>
          <w:szCs w:val="24"/>
        </w:rPr>
        <w:t>10. DESCRIPTION DES CAS D’UTILISATION</w:t>
      </w:r>
    </w:p>
    <w:p w:rsidR="0077134F" w:rsidRPr="00CA4AFF" w:rsidRDefault="00BC5889" w:rsidP="0077134F">
      <w:pPr>
        <w:pStyle w:val="Titre2"/>
        <w:rPr>
          <w:rFonts w:ascii="Times New Roman" w:hAnsi="Times New Roman" w:cs="Times New Roman"/>
          <w:b/>
          <w:color w:val="auto"/>
        </w:rPr>
      </w:pPr>
      <w:r w:rsidRPr="00CA4AFF">
        <w:rPr>
          <w:rFonts w:ascii="Times New Roman" w:hAnsi="Times New Roman" w:cs="Times New Roman"/>
          <w:b/>
          <w:color w:val="auto"/>
        </w:rPr>
        <w:t xml:space="preserve">10.1 </w:t>
      </w:r>
      <w:r w:rsidR="0077134F" w:rsidRPr="00CA4AFF">
        <w:rPr>
          <w:rFonts w:ascii="Times New Roman" w:hAnsi="Times New Roman" w:cs="Times New Roman"/>
          <w:b/>
          <w:color w:val="auto"/>
        </w:rPr>
        <w:t>Liste des cas d’utilisation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9"/>
        <w:gridCol w:w="4732"/>
        <w:gridCol w:w="2802"/>
      </w:tblGrid>
      <w:tr w:rsidR="0077134F" w:rsidRPr="00CA4AFF" w:rsidTr="0077134F">
        <w:trPr>
          <w:tblCellSpacing w:w="15" w:type="dxa"/>
        </w:trPr>
        <w:tc>
          <w:tcPr>
            <w:tcW w:w="0" w:type="auto"/>
            <w:vAlign w:val="center"/>
            <w:hideMark/>
          </w:tcPr>
          <w:p w:rsidR="0077134F" w:rsidRPr="00CA4AFF" w:rsidRDefault="0077134F">
            <w:pPr>
              <w:pStyle w:val="NormalWeb"/>
              <w:jc w:val="center"/>
              <w:rPr>
                <w:b/>
                <w:bCs/>
              </w:rPr>
            </w:pPr>
            <w:r w:rsidRPr="00CA4AFF">
              <w:rPr>
                <w:b/>
                <w:bCs/>
              </w:rPr>
              <w:t>Code</w:t>
            </w:r>
          </w:p>
        </w:tc>
        <w:tc>
          <w:tcPr>
            <w:tcW w:w="0" w:type="auto"/>
            <w:vAlign w:val="center"/>
            <w:hideMark/>
          </w:tcPr>
          <w:p w:rsidR="0077134F" w:rsidRPr="00CA4AFF" w:rsidRDefault="0077134F">
            <w:pPr>
              <w:pStyle w:val="NormalWeb"/>
              <w:jc w:val="center"/>
              <w:rPr>
                <w:b/>
                <w:bCs/>
              </w:rPr>
            </w:pPr>
            <w:r w:rsidRPr="00CA4AFF">
              <w:rPr>
                <w:b/>
                <w:bCs/>
              </w:rPr>
              <w:t>Cas d’utilisation</w:t>
            </w:r>
          </w:p>
        </w:tc>
        <w:tc>
          <w:tcPr>
            <w:tcW w:w="0" w:type="auto"/>
            <w:vAlign w:val="center"/>
            <w:hideMark/>
          </w:tcPr>
          <w:p w:rsidR="0077134F" w:rsidRPr="00CA4AFF" w:rsidRDefault="0077134F">
            <w:pPr>
              <w:pStyle w:val="NormalWeb"/>
              <w:jc w:val="center"/>
              <w:rPr>
                <w:b/>
                <w:bCs/>
              </w:rPr>
            </w:pPr>
            <w:r w:rsidRPr="00CA4AFF">
              <w:rPr>
                <w:b/>
                <w:bCs/>
              </w:rPr>
              <w:t>Acteur principal</w:t>
            </w:r>
          </w:p>
        </w:tc>
      </w:tr>
      <w:tr w:rsidR="0077134F" w:rsidRPr="00CA4AFF" w:rsidTr="0077134F">
        <w:trPr>
          <w:tblCellSpacing w:w="15" w:type="dxa"/>
        </w:trPr>
        <w:tc>
          <w:tcPr>
            <w:tcW w:w="0" w:type="auto"/>
            <w:vAlign w:val="center"/>
            <w:hideMark/>
          </w:tcPr>
          <w:p w:rsidR="0077134F" w:rsidRPr="00CA4AFF" w:rsidRDefault="0077134F">
            <w:pPr>
              <w:pStyle w:val="NormalWeb"/>
            </w:pPr>
            <w:r w:rsidRPr="00CA4AFF">
              <w:t>CU01</w:t>
            </w:r>
          </w:p>
        </w:tc>
        <w:tc>
          <w:tcPr>
            <w:tcW w:w="0" w:type="auto"/>
            <w:vAlign w:val="center"/>
            <w:hideMark/>
          </w:tcPr>
          <w:p w:rsidR="0077134F" w:rsidRPr="00CA4AFF" w:rsidRDefault="0077134F">
            <w:pPr>
              <w:pStyle w:val="NormalWeb"/>
            </w:pPr>
            <w:r w:rsidRPr="00CA4AFF">
              <w:t>S’authentifier</w:t>
            </w:r>
          </w:p>
        </w:tc>
        <w:tc>
          <w:tcPr>
            <w:tcW w:w="0" w:type="auto"/>
            <w:vAlign w:val="center"/>
            <w:hideMark/>
          </w:tcPr>
          <w:p w:rsidR="0077134F" w:rsidRPr="00CA4AFF" w:rsidRDefault="0077134F">
            <w:pPr>
              <w:pStyle w:val="NormalWeb"/>
            </w:pPr>
            <w:r w:rsidRPr="00CA4AFF">
              <w:t>Administrateur IT, Employé</w:t>
            </w:r>
          </w:p>
        </w:tc>
      </w:tr>
      <w:tr w:rsidR="0077134F" w:rsidRPr="00CA4AFF" w:rsidTr="0077134F">
        <w:trPr>
          <w:tblCellSpacing w:w="15" w:type="dxa"/>
        </w:trPr>
        <w:tc>
          <w:tcPr>
            <w:tcW w:w="0" w:type="auto"/>
            <w:vAlign w:val="center"/>
            <w:hideMark/>
          </w:tcPr>
          <w:p w:rsidR="0077134F" w:rsidRPr="00CA4AFF" w:rsidRDefault="0077134F">
            <w:pPr>
              <w:pStyle w:val="NormalWeb"/>
            </w:pPr>
            <w:r w:rsidRPr="00CA4AFF">
              <w:t>CU02</w:t>
            </w:r>
          </w:p>
        </w:tc>
        <w:tc>
          <w:tcPr>
            <w:tcW w:w="0" w:type="auto"/>
            <w:vAlign w:val="center"/>
            <w:hideMark/>
          </w:tcPr>
          <w:p w:rsidR="0077134F" w:rsidRPr="00CA4AFF" w:rsidRDefault="0077134F">
            <w:pPr>
              <w:pStyle w:val="NormalWeb"/>
            </w:pPr>
            <w:r w:rsidRPr="00CA4AFF">
              <w:t>Gérer les équipements</w:t>
            </w:r>
          </w:p>
        </w:tc>
        <w:tc>
          <w:tcPr>
            <w:tcW w:w="0" w:type="auto"/>
            <w:vAlign w:val="center"/>
            <w:hideMark/>
          </w:tcPr>
          <w:p w:rsidR="0077134F" w:rsidRPr="00CA4AFF" w:rsidRDefault="0077134F">
            <w:pPr>
              <w:pStyle w:val="NormalWeb"/>
            </w:pPr>
            <w:r w:rsidRPr="00CA4AFF">
              <w:t>Administrateur IT</w:t>
            </w:r>
          </w:p>
        </w:tc>
      </w:tr>
      <w:tr w:rsidR="0077134F" w:rsidRPr="00CA4AFF" w:rsidTr="0077134F">
        <w:trPr>
          <w:tblCellSpacing w:w="15" w:type="dxa"/>
        </w:trPr>
        <w:tc>
          <w:tcPr>
            <w:tcW w:w="0" w:type="auto"/>
            <w:vAlign w:val="center"/>
            <w:hideMark/>
          </w:tcPr>
          <w:p w:rsidR="0077134F" w:rsidRPr="00CA4AFF" w:rsidRDefault="0077134F">
            <w:pPr>
              <w:pStyle w:val="NormalWeb"/>
            </w:pPr>
            <w:r w:rsidRPr="00CA4AFF">
              <w:t>CU03</w:t>
            </w:r>
          </w:p>
        </w:tc>
        <w:tc>
          <w:tcPr>
            <w:tcW w:w="0" w:type="auto"/>
            <w:vAlign w:val="center"/>
            <w:hideMark/>
          </w:tcPr>
          <w:p w:rsidR="0077134F" w:rsidRPr="00CA4AFF" w:rsidRDefault="0077134F">
            <w:pPr>
              <w:pStyle w:val="NormalWeb"/>
            </w:pPr>
            <w:r w:rsidRPr="00CA4AFF">
              <w:t>Gérer les employés et les services</w:t>
            </w:r>
          </w:p>
        </w:tc>
        <w:tc>
          <w:tcPr>
            <w:tcW w:w="0" w:type="auto"/>
            <w:vAlign w:val="center"/>
            <w:hideMark/>
          </w:tcPr>
          <w:p w:rsidR="0077134F" w:rsidRPr="00CA4AFF" w:rsidRDefault="0077134F">
            <w:pPr>
              <w:pStyle w:val="NormalWeb"/>
            </w:pPr>
            <w:r w:rsidRPr="00CA4AFF">
              <w:t>Administrateur IT</w:t>
            </w:r>
          </w:p>
        </w:tc>
      </w:tr>
      <w:tr w:rsidR="0077134F" w:rsidRPr="00CA4AFF" w:rsidTr="0077134F">
        <w:trPr>
          <w:tblCellSpacing w:w="15" w:type="dxa"/>
        </w:trPr>
        <w:tc>
          <w:tcPr>
            <w:tcW w:w="0" w:type="auto"/>
            <w:vAlign w:val="center"/>
            <w:hideMark/>
          </w:tcPr>
          <w:p w:rsidR="0077134F" w:rsidRPr="00CA4AFF" w:rsidRDefault="0077134F">
            <w:pPr>
              <w:pStyle w:val="NormalWeb"/>
            </w:pPr>
            <w:r w:rsidRPr="00CA4AFF">
              <w:t>CU04</w:t>
            </w:r>
          </w:p>
        </w:tc>
        <w:tc>
          <w:tcPr>
            <w:tcW w:w="0" w:type="auto"/>
            <w:vAlign w:val="center"/>
            <w:hideMark/>
          </w:tcPr>
          <w:p w:rsidR="0077134F" w:rsidRPr="00CA4AFF" w:rsidRDefault="0077134F">
            <w:pPr>
              <w:pStyle w:val="NormalWeb"/>
            </w:pPr>
            <w:r w:rsidRPr="00CA4AFF">
              <w:t>Gérer les affectations du matériel</w:t>
            </w:r>
          </w:p>
        </w:tc>
        <w:tc>
          <w:tcPr>
            <w:tcW w:w="0" w:type="auto"/>
            <w:vAlign w:val="center"/>
            <w:hideMark/>
          </w:tcPr>
          <w:p w:rsidR="0077134F" w:rsidRPr="00CA4AFF" w:rsidRDefault="0077134F">
            <w:pPr>
              <w:pStyle w:val="NormalWeb"/>
            </w:pPr>
            <w:r w:rsidRPr="00CA4AFF">
              <w:t>Administrateur IT</w:t>
            </w:r>
          </w:p>
        </w:tc>
      </w:tr>
      <w:tr w:rsidR="0077134F" w:rsidRPr="00CA4AFF" w:rsidTr="0077134F">
        <w:trPr>
          <w:tblCellSpacing w:w="15" w:type="dxa"/>
        </w:trPr>
        <w:tc>
          <w:tcPr>
            <w:tcW w:w="0" w:type="auto"/>
            <w:vAlign w:val="center"/>
            <w:hideMark/>
          </w:tcPr>
          <w:p w:rsidR="0077134F" w:rsidRPr="00CA4AFF" w:rsidRDefault="0077134F">
            <w:pPr>
              <w:pStyle w:val="NormalWeb"/>
            </w:pPr>
            <w:r w:rsidRPr="00CA4AFF">
              <w:t>CU05</w:t>
            </w:r>
          </w:p>
        </w:tc>
        <w:tc>
          <w:tcPr>
            <w:tcW w:w="0" w:type="auto"/>
            <w:vAlign w:val="center"/>
            <w:hideMark/>
          </w:tcPr>
          <w:p w:rsidR="0077134F" w:rsidRPr="00CA4AFF" w:rsidRDefault="0077134F">
            <w:pPr>
              <w:pStyle w:val="NormalWeb"/>
            </w:pPr>
            <w:r w:rsidRPr="00CA4AFF">
              <w:t>Gérer les comptes utilisateurs</w:t>
            </w:r>
          </w:p>
        </w:tc>
        <w:tc>
          <w:tcPr>
            <w:tcW w:w="0" w:type="auto"/>
            <w:vAlign w:val="center"/>
            <w:hideMark/>
          </w:tcPr>
          <w:p w:rsidR="0077134F" w:rsidRPr="00CA4AFF" w:rsidRDefault="0077134F">
            <w:pPr>
              <w:pStyle w:val="NormalWeb"/>
            </w:pPr>
            <w:r w:rsidRPr="00CA4AFF">
              <w:t>Administrateur IT</w:t>
            </w:r>
          </w:p>
        </w:tc>
      </w:tr>
      <w:tr w:rsidR="0077134F" w:rsidRPr="00CA4AFF" w:rsidTr="0077134F">
        <w:trPr>
          <w:tblCellSpacing w:w="15" w:type="dxa"/>
        </w:trPr>
        <w:tc>
          <w:tcPr>
            <w:tcW w:w="0" w:type="auto"/>
            <w:vAlign w:val="center"/>
            <w:hideMark/>
          </w:tcPr>
          <w:p w:rsidR="0077134F" w:rsidRPr="00CA4AFF" w:rsidRDefault="0077134F">
            <w:pPr>
              <w:pStyle w:val="NormalWeb"/>
            </w:pPr>
            <w:r w:rsidRPr="00CA4AFF">
              <w:t>CU06</w:t>
            </w:r>
          </w:p>
        </w:tc>
        <w:tc>
          <w:tcPr>
            <w:tcW w:w="0" w:type="auto"/>
            <w:vAlign w:val="center"/>
            <w:hideMark/>
          </w:tcPr>
          <w:p w:rsidR="0077134F" w:rsidRPr="00CA4AFF" w:rsidRDefault="0077134F">
            <w:pPr>
              <w:pStyle w:val="NormalWeb"/>
            </w:pPr>
            <w:r w:rsidRPr="00CA4AFF">
              <w:t>Enregistrer un incident reçu par un canal externe</w:t>
            </w:r>
          </w:p>
        </w:tc>
        <w:tc>
          <w:tcPr>
            <w:tcW w:w="0" w:type="auto"/>
            <w:vAlign w:val="center"/>
            <w:hideMark/>
          </w:tcPr>
          <w:p w:rsidR="0077134F" w:rsidRPr="00CA4AFF" w:rsidRDefault="0077134F">
            <w:pPr>
              <w:pStyle w:val="NormalWeb"/>
            </w:pPr>
            <w:r w:rsidRPr="00CA4AFF">
              <w:t>Administrateur IT</w:t>
            </w:r>
          </w:p>
        </w:tc>
      </w:tr>
      <w:tr w:rsidR="0077134F" w:rsidRPr="00CA4AFF" w:rsidTr="0077134F">
        <w:trPr>
          <w:tblCellSpacing w:w="15" w:type="dxa"/>
        </w:trPr>
        <w:tc>
          <w:tcPr>
            <w:tcW w:w="0" w:type="auto"/>
            <w:vAlign w:val="center"/>
            <w:hideMark/>
          </w:tcPr>
          <w:p w:rsidR="0077134F" w:rsidRPr="00CA4AFF" w:rsidRDefault="0077134F">
            <w:pPr>
              <w:pStyle w:val="NormalWeb"/>
            </w:pPr>
            <w:r w:rsidRPr="00CA4AFF">
              <w:t>CU07</w:t>
            </w:r>
          </w:p>
        </w:tc>
        <w:tc>
          <w:tcPr>
            <w:tcW w:w="0" w:type="auto"/>
            <w:vAlign w:val="center"/>
            <w:hideMark/>
          </w:tcPr>
          <w:p w:rsidR="0077134F" w:rsidRPr="00CA4AFF" w:rsidRDefault="0077134F">
            <w:pPr>
              <w:pStyle w:val="NormalWeb"/>
            </w:pPr>
            <w:r w:rsidRPr="00CA4AFF">
              <w:t>Traiter un ticket</w:t>
            </w:r>
          </w:p>
        </w:tc>
        <w:tc>
          <w:tcPr>
            <w:tcW w:w="0" w:type="auto"/>
            <w:vAlign w:val="center"/>
            <w:hideMark/>
          </w:tcPr>
          <w:p w:rsidR="0077134F" w:rsidRPr="00CA4AFF" w:rsidRDefault="0077134F">
            <w:pPr>
              <w:pStyle w:val="NormalWeb"/>
            </w:pPr>
            <w:r w:rsidRPr="00CA4AFF">
              <w:t>Administrateur IT</w:t>
            </w:r>
          </w:p>
        </w:tc>
      </w:tr>
      <w:tr w:rsidR="0077134F" w:rsidRPr="00CA4AFF" w:rsidTr="0077134F">
        <w:trPr>
          <w:tblCellSpacing w:w="15" w:type="dxa"/>
        </w:trPr>
        <w:tc>
          <w:tcPr>
            <w:tcW w:w="0" w:type="auto"/>
            <w:vAlign w:val="center"/>
            <w:hideMark/>
          </w:tcPr>
          <w:p w:rsidR="0077134F" w:rsidRPr="00CA4AFF" w:rsidRDefault="0077134F">
            <w:pPr>
              <w:pStyle w:val="NormalWeb"/>
            </w:pPr>
            <w:r w:rsidRPr="00CA4AFF">
              <w:t>CU08</w:t>
            </w:r>
          </w:p>
        </w:tc>
        <w:tc>
          <w:tcPr>
            <w:tcW w:w="0" w:type="auto"/>
            <w:vAlign w:val="center"/>
            <w:hideMark/>
          </w:tcPr>
          <w:p w:rsidR="0077134F" w:rsidRPr="00CA4AFF" w:rsidRDefault="0077134F">
            <w:pPr>
              <w:pStyle w:val="NormalWeb"/>
            </w:pPr>
            <w:r w:rsidRPr="00CA4AFF">
              <w:t>Enregistrer une intervention</w:t>
            </w:r>
          </w:p>
        </w:tc>
        <w:tc>
          <w:tcPr>
            <w:tcW w:w="0" w:type="auto"/>
            <w:vAlign w:val="center"/>
            <w:hideMark/>
          </w:tcPr>
          <w:p w:rsidR="0077134F" w:rsidRPr="00CA4AFF" w:rsidRDefault="0077134F">
            <w:pPr>
              <w:pStyle w:val="NormalWeb"/>
            </w:pPr>
            <w:r w:rsidRPr="00CA4AFF">
              <w:t>Administrateur IT</w:t>
            </w:r>
          </w:p>
        </w:tc>
      </w:tr>
      <w:tr w:rsidR="0077134F" w:rsidRPr="00CA4AFF" w:rsidTr="0077134F">
        <w:trPr>
          <w:tblCellSpacing w:w="15" w:type="dxa"/>
        </w:trPr>
        <w:tc>
          <w:tcPr>
            <w:tcW w:w="0" w:type="auto"/>
            <w:vAlign w:val="center"/>
            <w:hideMark/>
          </w:tcPr>
          <w:p w:rsidR="0077134F" w:rsidRPr="00CA4AFF" w:rsidRDefault="0077134F">
            <w:pPr>
              <w:pStyle w:val="NormalWeb"/>
            </w:pPr>
            <w:r w:rsidRPr="00CA4AFF">
              <w:t>CU09</w:t>
            </w:r>
          </w:p>
        </w:tc>
        <w:tc>
          <w:tcPr>
            <w:tcW w:w="0" w:type="auto"/>
            <w:vAlign w:val="center"/>
            <w:hideMark/>
          </w:tcPr>
          <w:p w:rsidR="0077134F" w:rsidRPr="00CA4AFF" w:rsidRDefault="0077134F">
            <w:pPr>
              <w:pStyle w:val="NormalWeb"/>
            </w:pPr>
            <w:r w:rsidRPr="00CA4AFF">
              <w:t>Consulter le tableau de bord</w:t>
            </w:r>
          </w:p>
        </w:tc>
        <w:tc>
          <w:tcPr>
            <w:tcW w:w="0" w:type="auto"/>
            <w:vAlign w:val="center"/>
            <w:hideMark/>
          </w:tcPr>
          <w:p w:rsidR="0077134F" w:rsidRPr="00CA4AFF" w:rsidRDefault="0077134F">
            <w:pPr>
              <w:pStyle w:val="NormalWeb"/>
            </w:pPr>
            <w:r w:rsidRPr="00CA4AFF">
              <w:t>Administrateur IT</w:t>
            </w:r>
          </w:p>
        </w:tc>
      </w:tr>
      <w:tr w:rsidR="0077134F" w:rsidRPr="00CA4AFF" w:rsidTr="0077134F">
        <w:trPr>
          <w:tblCellSpacing w:w="15" w:type="dxa"/>
        </w:trPr>
        <w:tc>
          <w:tcPr>
            <w:tcW w:w="0" w:type="auto"/>
            <w:vAlign w:val="center"/>
            <w:hideMark/>
          </w:tcPr>
          <w:p w:rsidR="0077134F" w:rsidRPr="00CA4AFF" w:rsidRDefault="0077134F">
            <w:pPr>
              <w:pStyle w:val="NormalWeb"/>
            </w:pPr>
            <w:r w:rsidRPr="00CA4AFF">
              <w:t>CU10</w:t>
            </w:r>
          </w:p>
        </w:tc>
        <w:tc>
          <w:tcPr>
            <w:tcW w:w="0" w:type="auto"/>
            <w:vAlign w:val="center"/>
            <w:hideMark/>
          </w:tcPr>
          <w:p w:rsidR="0077134F" w:rsidRPr="00CA4AFF" w:rsidRDefault="0077134F">
            <w:pPr>
              <w:pStyle w:val="NormalWeb"/>
            </w:pPr>
            <w:r w:rsidRPr="00CA4AFF">
              <w:t>Générer et consulter des rapports</w:t>
            </w:r>
          </w:p>
        </w:tc>
        <w:tc>
          <w:tcPr>
            <w:tcW w:w="0" w:type="auto"/>
            <w:vAlign w:val="center"/>
            <w:hideMark/>
          </w:tcPr>
          <w:p w:rsidR="0077134F" w:rsidRPr="00CA4AFF" w:rsidRDefault="0077134F">
            <w:pPr>
              <w:pStyle w:val="NormalWeb"/>
            </w:pPr>
            <w:r w:rsidRPr="00CA4AFF">
              <w:t>Administrateur IT</w:t>
            </w:r>
          </w:p>
        </w:tc>
      </w:tr>
      <w:tr w:rsidR="0077134F" w:rsidRPr="00CA4AFF" w:rsidTr="0077134F">
        <w:trPr>
          <w:tblCellSpacing w:w="15" w:type="dxa"/>
        </w:trPr>
        <w:tc>
          <w:tcPr>
            <w:tcW w:w="0" w:type="auto"/>
            <w:vAlign w:val="center"/>
            <w:hideMark/>
          </w:tcPr>
          <w:p w:rsidR="0077134F" w:rsidRPr="00CA4AFF" w:rsidRDefault="0077134F">
            <w:pPr>
              <w:pStyle w:val="NormalWeb"/>
            </w:pPr>
            <w:r w:rsidRPr="00CA4AFF">
              <w:t>CU11</w:t>
            </w:r>
          </w:p>
        </w:tc>
        <w:tc>
          <w:tcPr>
            <w:tcW w:w="0" w:type="auto"/>
            <w:vAlign w:val="center"/>
            <w:hideMark/>
          </w:tcPr>
          <w:p w:rsidR="0077134F" w:rsidRPr="00CA4AFF" w:rsidRDefault="0077134F">
            <w:pPr>
              <w:pStyle w:val="NormalWeb"/>
            </w:pPr>
            <w:r w:rsidRPr="00CA4AFF">
              <w:t>Signaler un incident</w:t>
            </w:r>
          </w:p>
        </w:tc>
        <w:tc>
          <w:tcPr>
            <w:tcW w:w="0" w:type="auto"/>
            <w:vAlign w:val="center"/>
            <w:hideMark/>
          </w:tcPr>
          <w:p w:rsidR="0077134F" w:rsidRPr="00CA4AFF" w:rsidRDefault="0077134F">
            <w:pPr>
              <w:pStyle w:val="NormalWeb"/>
            </w:pPr>
            <w:r w:rsidRPr="00CA4AFF">
              <w:t>Employé</w:t>
            </w:r>
          </w:p>
        </w:tc>
      </w:tr>
      <w:tr w:rsidR="0077134F" w:rsidRPr="00CA4AFF" w:rsidTr="0077134F">
        <w:trPr>
          <w:tblCellSpacing w:w="15" w:type="dxa"/>
        </w:trPr>
        <w:tc>
          <w:tcPr>
            <w:tcW w:w="0" w:type="auto"/>
            <w:vAlign w:val="center"/>
            <w:hideMark/>
          </w:tcPr>
          <w:p w:rsidR="0077134F" w:rsidRPr="00CA4AFF" w:rsidRDefault="0077134F">
            <w:pPr>
              <w:pStyle w:val="NormalWeb"/>
            </w:pPr>
            <w:r w:rsidRPr="00CA4AFF">
              <w:t>CU12</w:t>
            </w:r>
          </w:p>
        </w:tc>
        <w:tc>
          <w:tcPr>
            <w:tcW w:w="0" w:type="auto"/>
            <w:vAlign w:val="center"/>
            <w:hideMark/>
          </w:tcPr>
          <w:p w:rsidR="0077134F" w:rsidRPr="00CA4AFF" w:rsidRDefault="0077134F">
            <w:pPr>
              <w:pStyle w:val="NormalWeb"/>
            </w:pPr>
            <w:r w:rsidRPr="00CA4AFF">
              <w:t>Suivre ses tickets</w:t>
            </w:r>
          </w:p>
        </w:tc>
        <w:tc>
          <w:tcPr>
            <w:tcW w:w="0" w:type="auto"/>
            <w:vAlign w:val="center"/>
            <w:hideMark/>
          </w:tcPr>
          <w:p w:rsidR="0077134F" w:rsidRPr="00CA4AFF" w:rsidRDefault="0077134F">
            <w:pPr>
              <w:pStyle w:val="NormalWeb"/>
            </w:pPr>
            <w:r w:rsidRPr="00CA4AFF">
              <w:t>Employé</w:t>
            </w:r>
          </w:p>
        </w:tc>
      </w:tr>
    </w:tbl>
    <w:p w:rsidR="0077134F" w:rsidRPr="00CA4AFF" w:rsidRDefault="00BC5889" w:rsidP="0077134F">
      <w:pPr>
        <w:pStyle w:val="Titre2"/>
        <w:rPr>
          <w:rFonts w:ascii="Times New Roman" w:hAnsi="Times New Roman" w:cs="Times New Roman"/>
          <w:b/>
          <w:color w:val="auto"/>
        </w:rPr>
      </w:pPr>
      <w:r w:rsidRPr="00CA4AFF">
        <w:rPr>
          <w:rFonts w:ascii="Times New Roman" w:hAnsi="Times New Roman" w:cs="Times New Roman"/>
          <w:b/>
          <w:color w:val="auto"/>
        </w:rPr>
        <w:t>10.2</w:t>
      </w:r>
      <w:r w:rsidR="0077134F" w:rsidRPr="00CA4AFF">
        <w:rPr>
          <w:rFonts w:ascii="Times New Roman" w:hAnsi="Times New Roman" w:cs="Times New Roman"/>
          <w:b/>
          <w:color w:val="auto"/>
        </w:rPr>
        <w:t>. Diagramme général des cas d’utilisation</w:t>
      </w:r>
    </w:p>
    <w:p w:rsidR="0077134F" w:rsidRPr="00CA4AFF" w:rsidRDefault="0077134F" w:rsidP="0077134F">
      <w:pPr>
        <w:pStyle w:val="NormalWeb"/>
      </w:pPr>
      <w:r w:rsidRPr="00CA4AFF">
        <w:t>Le diagramme suivant présente les principales fonctionnalités accessibles aux deux acteurs.</w:t>
      </w:r>
    </w:p>
    <w:p w:rsidR="0077134F" w:rsidRPr="00CA4AFF" w:rsidRDefault="0077134F" w:rsidP="0077134F">
      <w:pPr>
        <w:pStyle w:val="NormalWeb"/>
      </w:pPr>
    </w:p>
    <w:p w:rsidR="0077134F" w:rsidRPr="00CA4AFF" w:rsidRDefault="0077134F" w:rsidP="0077134F">
      <w:pPr>
        <w:pStyle w:val="NormalWeb"/>
      </w:pPr>
    </w:p>
    <w:p w:rsidR="0077134F" w:rsidRPr="00CA4AFF" w:rsidRDefault="0077134F" w:rsidP="0077134F">
      <w:pPr>
        <w:pStyle w:val="NormalWeb"/>
      </w:pPr>
    </w:p>
    <w:p w:rsidR="0077134F" w:rsidRPr="00CA4AFF" w:rsidRDefault="00904B52" w:rsidP="0077134F">
      <w:pPr>
        <w:pStyle w:val="NormalWeb"/>
      </w:pPr>
      <w:r w:rsidRPr="00CA4AFF">
        <w:rPr>
          <w:noProof/>
        </w:rPr>
        <w:lastRenderedPageBreak/>
        <w:drawing>
          <wp:inline distT="0" distB="0" distL="0" distR="0">
            <wp:extent cx="6105379" cy="5233035"/>
            <wp:effectExtent l="0" t="0" r="0" b="571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ermaid-diagram.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6114476" cy="5240832"/>
                    </a:xfrm>
                    <a:prstGeom prst="rect">
                      <a:avLst/>
                    </a:prstGeom>
                  </pic:spPr>
                </pic:pic>
              </a:graphicData>
            </a:graphic>
          </wp:inline>
        </w:drawing>
      </w:r>
    </w:p>
    <w:p w:rsidR="0077134F" w:rsidRPr="00CA4AFF" w:rsidRDefault="0077134F" w:rsidP="0077134F">
      <w:pPr>
        <w:pStyle w:val="NormalWeb"/>
      </w:pPr>
    </w:p>
    <w:p w:rsidR="0077134F" w:rsidRPr="00CA4AFF" w:rsidRDefault="0077134F" w:rsidP="0077134F">
      <w:pPr>
        <w:pStyle w:val="NormalWeb"/>
      </w:pPr>
    </w:p>
    <w:p w:rsidR="0077134F" w:rsidRPr="00CA4AFF" w:rsidRDefault="0077134F" w:rsidP="0077134F">
      <w:pPr>
        <w:pStyle w:val="NormalWeb"/>
      </w:pPr>
      <w:r w:rsidRPr="00CA4AFF">
        <w:t>À retenir : CU06 concerne les incidents signalés par téléphone, par e-mail ou directement au bureau. CU11 concerne les incidents déclarés par l’employé dans l’application. Ce sont deux chemins différents qui aboutissent à la création d’un ticket.</w:t>
      </w:r>
    </w:p>
    <w:p w:rsidR="0077134F" w:rsidRPr="00CA4AFF" w:rsidRDefault="0077134F" w:rsidP="0077134F">
      <w:pPr>
        <w:pStyle w:val="NormalWeb"/>
      </w:pPr>
      <w:r w:rsidRPr="00CA4AFF">
        <w:t xml:space="preserve">La relation </w:t>
      </w:r>
      <w:r w:rsidRPr="00CA4AFF">
        <w:rPr>
          <w:rStyle w:val="CodeHTML"/>
          <w:rFonts w:ascii="Times New Roman" w:eastAsiaTheme="majorEastAsia" w:hAnsi="Times New Roman" w:cs="Times New Roman"/>
        </w:rPr>
        <w:t>&lt;&lt;</w:t>
      </w:r>
      <w:proofErr w:type="spellStart"/>
      <w:r w:rsidRPr="00CA4AFF">
        <w:rPr>
          <w:rStyle w:val="CodeHTML"/>
          <w:rFonts w:ascii="Times New Roman" w:eastAsiaTheme="majorEastAsia" w:hAnsi="Times New Roman" w:cs="Times New Roman"/>
        </w:rPr>
        <w:t>extend</w:t>
      </w:r>
      <w:proofErr w:type="spellEnd"/>
      <w:r w:rsidRPr="00CA4AFF">
        <w:rPr>
          <w:rStyle w:val="CodeHTML"/>
          <w:rFonts w:ascii="Times New Roman" w:eastAsiaTheme="majorEastAsia" w:hAnsi="Times New Roman" w:cs="Times New Roman"/>
        </w:rPr>
        <w:t>&gt;&gt;</w:t>
      </w:r>
      <w:r w:rsidRPr="00CA4AFF">
        <w:t xml:space="preserve"> entre CU08 et CU07 signifie qu’une intervention peut être enregistrée pendant le traitement du ticket, mais qu’elle n’est pas nécessairement réalisée immédiatement si le ticket est mis en attente.</w:t>
      </w:r>
    </w:p>
    <w:p w:rsidR="0077134F" w:rsidRPr="00CA4AFF" w:rsidRDefault="00BC5889" w:rsidP="0077134F">
      <w:pPr>
        <w:pStyle w:val="Titre2"/>
        <w:rPr>
          <w:rFonts w:ascii="Times New Roman" w:hAnsi="Times New Roman" w:cs="Times New Roman"/>
          <w:b/>
          <w:color w:val="auto"/>
        </w:rPr>
      </w:pPr>
      <w:r w:rsidRPr="00CA4AFF">
        <w:rPr>
          <w:rFonts w:ascii="Times New Roman" w:hAnsi="Times New Roman" w:cs="Times New Roman"/>
          <w:b/>
          <w:color w:val="auto"/>
        </w:rPr>
        <w:t>10.3</w:t>
      </w:r>
      <w:r w:rsidR="0077134F" w:rsidRPr="00CA4AFF">
        <w:rPr>
          <w:rFonts w:ascii="Times New Roman" w:hAnsi="Times New Roman" w:cs="Times New Roman"/>
          <w:b/>
          <w:color w:val="auto"/>
        </w:rPr>
        <w:t>. Description détaillée des cas d’utilisation</w:t>
      </w:r>
    </w:p>
    <w:p w:rsidR="0077134F" w:rsidRPr="00CA4AFF" w:rsidRDefault="0077134F" w:rsidP="0077134F">
      <w:pPr>
        <w:pStyle w:val="Titre3"/>
      </w:pPr>
      <w:r w:rsidRPr="00CA4AFF">
        <w:t>CU01 — S’authentifier</w:t>
      </w:r>
    </w:p>
    <w:p w:rsidR="0077134F" w:rsidRPr="00CA4AFF" w:rsidRDefault="0077134F" w:rsidP="0077134F">
      <w:pPr>
        <w:pStyle w:val="NormalWeb"/>
        <w:numPr>
          <w:ilvl w:val="0"/>
          <w:numId w:val="29"/>
        </w:numPr>
      </w:pPr>
      <w:r w:rsidRPr="00CA4AFF">
        <w:t>Acteurs : Administrateur IT et Employé.</w:t>
      </w:r>
    </w:p>
    <w:p w:rsidR="0077134F" w:rsidRPr="00CA4AFF" w:rsidRDefault="0077134F" w:rsidP="0077134F">
      <w:pPr>
        <w:pStyle w:val="NormalWeb"/>
        <w:numPr>
          <w:ilvl w:val="0"/>
          <w:numId w:val="29"/>
        </w:numPr>
      </w:pPr>
      <w:r w:rsidRPr="00CA4AFF">
        <w:t>Objectif : accéder à l’application de manière sécurisée.</w:t>
      </w:r>
    </w:p>
    <w:p w:rsidR="0077134F" w:rsidRPr="00CA4AFF" w:rsidRDefault="0077134F" w:rsidP="0077134F">
      <w:pPr>
        <w:pStyle w:val="NormalWeb"/>
        <w:numPr>
          <w:ilvl w:val="0"/>
          <w:numId w:val="29"/>
        </w:numPr>
      </w:pPr>
      <w:r w:rsidRPr="00CA4AFF">
        <w:t>Précondition : l’utilisateur possède un compte actif.</w:t>
      </w:r>
    </w:p>
    <w:p w:rsidR="0077134F" w:rsidRPr="00CA4AFF" w:rsidRDefault="0077134F" w:rsidP="0077134F">
      <w:pPr>
        <w:pStyle w:val="NormalWeb"/>
        <w:numPr>
          <w:ilvl w:val="0"/>
          <w:numId w:val="29"/>
        </w:numPr>
      </w:pPr>
      <w:r w:rsidRPr="00CA4AFF">
        <w:lastRenderedPageBreak/>
        <w:t>Scénario nominal :</w:t>
      </w:r>
    </w:p>
    <w:p w:rsidR="0077134F" w:rsidRPr="00CA4AFF" w:rsidRDefault="0077134F" w:rsidP="0077134F">
      <w:pPr>
        <w:pStyle w:val="NormalWeb"/>
        <w:numPr>
          <w:ilvl w:val="1"/>
          <w:numId w:val="29"/>
        </w:numPr>
      </w:pPr>
      <w:r w:rsidRPr="00CA4AFF">
        <w:t>L’utilisateur ouvre la page de connexion.</w:t>
      </w:r>
    </w:p>
    <w:p w:rsidR="0077134F" w:rsidRPr="00CA4AFF" w:rsidRDefault="0077134F" w:rsidP="0077134F">
      <w:pPr>
        <w:pStyle w:val="NormalWeb"/>
        <w:numPr>
          <w:ilvl w:val="1"/>
          <w:numId w:val="29"/>
        </w:numPr>
      </w:pPr>
      <w:r w:rsidRPr="00CA4AFF">
        <w:t>Il saisit son identifiant et son mot de passe.</w:t>
      </w:r>
    </w:p>
    <w:p w:rsidR="0077134F" w:rsidRPr="00CA4AFF" w:rsidRDefault="0077134F" w:rsidP="0077134F">
      <w:pPr>
        <w:pStyle w:val="NormalWeb"/>
        <w:numPr>
          <w:ilvl w:val="1"/>
          <w:numId w:val="29"/>
        </w:numPr>
      </w:pPr>
      <w:r w:rsidRPr="00CA4AFF">
        <w:t>Le système vérifie les informations.</w:t>
      </w:r>
    </w:p>
    <w:p w:rsidR="0077134F" w:rsidRPr="00CA4AFF" w:rsidRDefault="0077134F" w:rsidP="0077134F">
      <w:pPr>
        <w:pStyle w:val="NormalWeb"/>
        <w:numPr>
          <w:ilvl w:val="1"/>
          <w:numId w:val="29"/>
        </w:numPr>
      </w:pPr>
      <w:r w:rsidRPr="00CA4AFF">
        <w:t>Le système identifie son rôle.</w:t>
      </w:r>
    </w:p>
    <w:p w:rsidR="0077134F" w:rsidRPr="00CA4AFF" w:rsidRDefault="0077134F" w:rsidP="0077134F">
      <w:pPr>
        <w:pStyle w:val="NormalWeb"/>
        <w:numPr>
          <w:ilvl w:val="1"/>
          <w:numId w:val="29"/>
        </w:numPr>
      </w:pPr>
      <w:r w:rsidRPr="00CA4AFF">
        <w:t>L’utilisateur accède aux fonctionnalités autorisées.</w:t>
      </w:r>
    </w:p>
    <w:p w:rsidR="0077134F" w:rsidRPr="00CA4AFF" w:rsidRDefault="0077134F" w:rsidP="0077134F">
      <w:pPr>
        <w:pStyle w:val="NormalWeb"/>
        <w:numPr>
          <w:ilvl w:val="0"/>
          <w:numId w:val="29"/>
        </w:numPr>
      </w:pPr>
      <w:r w:rsidRPr="00CA4AFF">
        <w:t>Scénario alternatif : si les informations sont incorrectes, un message d’erreur est affiché.</w:t>
      </w:r>
    </w:p>
    <w:p w:rsidR="0077134F" w:rsidRPr="00CA4AFF" w:rsidRDefault="00BC5889" w:rsidP="0077134F">
      <w:pPr>
        <w:pStyle w:val="NormalWeb"/>
        <w:numPr>
          <w:ilvl w:val="0"/>
          <w:numId w:val="29"/>
        </w:numPr>
      </w:pPr>
      <w:r w:rsidRPr="00CA4AFF">
        <w:t>Post condition</w:t>
      </w:r>
      <w:r w:rsidR="0077134F" w:rsidRPr="00CA4AFF">
        <w:t xml:space="preserve"> : une session est ouverte si l’authentification réussit.</w:t>
      </w:r>
    </w:p>
    <w:p w:rsidR="0077134F" w:rsidRPr="00CA4AFF" w:rsidRDefault="0077134F" w:rsidP="0077134F">
      <w:pPr>
        <w:pStyle w:val="Titre3"/>
      </w:pPr>
      <w:r w:rsidRPr="00CA4AFF">
        <w:t>CU02 — Gérer les équipements</w:t>
      </w:r>
    </w:p>
    <w:p w:rsidR="0077134F" w:rsidRPr="00CA4AFF" w:rsidRDefault="0077134F" w:rsidP="0077134F">
      <w:pPr>
        <w:pStyle w:val="NormalWeb"/>
        <w:numPr>
          <w:ilvl w:val="0"/>
          <w:numId w:val="30"/>
        </w:numPr>
      </w:pPr>
      <w:r w:rsidRPr="00CA4AFF">
        <w:t>Acteur : Administrateur IT.</w:t>
      </w:r>
    </w:p>
    <w:p w:rsidR="0077134F" w:rsidRPr="00CA4AFF" w:rsidRDefault="0077134F" w:rsidP="0077134F">
      <w:pPr>
        <w:pStyle w:val="NormalWeb"/>
        <w:numPr>
          <w:ilvl w:val="0"/>
          <w:numId w:val="30"/>
        </w:numPr>
      </w:pPr>
      <w:r w:rsidRPr="00CA4AFF">
        <w:t>Objectif : assurer le suivi du parc informatique.</w:t>
      </w:r>
    </w:p>
    <w:p w:rsidR="0077134F" w:rsidRPr="00CA4AFF" w:rsidRDefault="0077134F" w:rsidP="0077134F">
      <w:pPr>
        <w:pStyle w:val="NormalWeb"/>
        <w:numPr>
          <w:ilvl w:val="0"/>
          <w:numId w:val="30"/>
        </w:numPr>
      </w:pPr>
      <w:r w:rsidRPr="00CA4AFF">
        <w:t>Précondition : l’administrateur est connecté.</w:t>
      </w:r>
    </w:p>
    <w:p w:rsidR="0077134F" w:rsidRPr="00CA4AFF" w:rsidRDefault="0077134F" w:rsidP="0077134F">
      <w:pPr>
        <w:pStyle w:val="NormalWeb"/>
        <w:numPr>
          <w:ilvl w:val="0"/>
          <w:numId w:val="30"/>
        </w:numPr>
      </w:pPr>
      <w:r w:rsidRPr="00CA4AFF">
        <w:t>Scénario nominal :</w:t>
      </w:r>
    </w:p>
    <w:p w:rsidR="0077134F" w:rsidRPr="00CA4AFF" w:rsidRDefault="0077134F" w:rsidP="0077134F">
      <w:pPr>
        <w:pStyle w:val="NormalWeb"/>
        <w:numPr>
          <w:ilvl w:val="1"/>
          <w:numId w:val="30"/>
        </w:numPr>
      </w:pPr>
      <w:r w:rsidRPr="00CA4AFF">
        <w:t>Il ouvre le module des équipements.</w:t>
      </w:r>
    </w:p>
    <w:p w:rsidR="0077134F" w:rsidRPr="00CA4AFF" w:rsidRDefault="0077134F" w:rsidP="0077134F">
      <w:pPr>
        <w:pStyle w:val="NormalWeb"/>
        <w:numPr>
          <w:ilvl w:val="1"/>
          <w:numId w:val="30"/>
        </w:numPr>
      </w:pPr>
      <w:r w:rsidRPr="00CA4AFF">
        <w:t>Il ajoute un équipement ou consulte la liste.</w:t>
      </w:r>
    </w:p>
    <w:p w:rsidR="0077134F" w:rsidRPr="00CA4AFF" w:rsidRDefault="0077134F" w:rsidP="0077134F">
      <w:pPr>
        <w:pStyle w:val="NormalWeb"/>
        <w:numPr>
          <w:ilvl w:val="1"/>
          <w:numId w:val="30"/>
        </w:numPr>
      </w:pPr>
      <w:r w:rsidRPr="00CA4AFF">
        <w:t>Il peut modifier ses informations ou son état.</w:t>
      </w:r>
    </w:p>
    <w:p w:rsidR="0077134F" w:rsidRPr="00CA4AFF" w:rsidRDefault="0077134F" w:rsidP="0077134F">
      <w:pPr>
        <w:pStyle w:val="NormalWeb"/>
        <w:numPr>
          <w:ilvl w:val="1"/>
          <w:numId w:val="30"/>
        </w:numPr>
      </w:pPr>
      <w:r w:rsidRPr="00CA4AFF">
        <w:t>Il peut rechercher un équipement par type, marque ou numéro de série.</w:t>
      </w:r>
    </w:p>
    <w:p w:rsidR="0077134F" w:rsidRPr="00CA4AFF" w:rsidRDefault="0077134F" w:rsidP="0077134F">
      <w:pPr>
        <w:pStyle w:val="NormalWeb"/>
        <w:numPr>
          <w:ilvl w:val="1"/>
          <w:numId w:val="30"/>
        </w:numPr>
      </w:pPr>
      <w:r w:rsidRPr="00CA4AFF">
        <w:t>Le système enregistre les modifications.</w:t>
      </w:r>
    </w:p>
    <w:p w:rsidR="0077134F" w:rsidRPr="00CA4AFF" w:rsidRDefault="00BC5889" w:rsidP="0077134F">
      <w:pPr>
        <w:pStyle w:val="NormalWeb"/>
        <w:numPr>
          <w:ilvl w:val="0"/>
          <w:numId w:val="30"/>
        </w:numPr>
      </w:pPr>
      <w:proofErr w:type="gramStart"/>
      <w:r w:rsidRPr="00CA4AFF">
        <w:t>post</w:t>
      </w:r>
      <w:proofErr w:type="gramEnd"/>
      <w:r w:rsidRPr="00CA4AFF">
        <w:t xml:space="preserve"> condition</w:t>
      </w:r>
      <w:r w:rsidR="0077134F" w:rsidRPr="00CA4AFF">
        <w:t xml:space="preserve"> : les informations du matériel sont actualisées.</w:t>
      </w:r>
    </w:p>
    <w:p w:rsidR="0077134F" w:rsidRPr="00CA4AFF" w:rsidRDefault="0077134F" w:rsidP="0077134F">
      <w:pPr>
        <w:pStyle w:val="Titre3"/>
      </w:pPr>
      <w:r w:rsidRPr="00CA4AFF">
        <w:t>CU03 — Gérer les employés et les services</w:t>
      </w:r>
    </w:p>
    <w:p w:rsidR="0077134F" w:rsidRPr="00CA4AFF" w:rsidRDefault="0077134F" w:rsidP="0077134F">
      <w:pPr>
        <w:pStyle w:val="NormalWeb"/>
        <w:numPr>
          <w:ilvl w:val="0"/>
          <w:numId w:val="31"/>
        </w:numPr>
      </w:pPr>
      <w:r w:rsidRPr="00CA4AFF">
        <w:t>Acteur : Administrateur IT.</w:t>
      </w:r>
    </w:p>
    <w:p w:rsidR="0077134F" w:rsidRPr="00CA4AFF" w:rsidRDefault="0077134F" w:rsidP="0077134F">
      <w:pPr>
        <w:pStyle w:val="NormalWeb"/>
        <w:numPr>
          <w:ilvl w:val="0"/>
          <w:numId w:val="31"/>
        </w:numPr>
      </w:pPr>
      <w:r w:rsidRPr="00CA4AFF">
        <w:t>Objectif : maintenir les informations organisationnelles.</w:t>
      </w:r>
    </w:p>
    <w:p w:rsidR="0077134F" w:rsidRPr="00CA4AFF" w:rsidRDefault="0077134F" w:rsidP="0077134F">
      <w:pPr>
        <w:pStyle w:val="NormalWeb"/>
        <w:numPr>
          <w:ilvl w:val="0"/>
          <w:numId w:val="31"/>
        </w:numPr>
      </w:pPr>
      <w:r w:rsidRPr="00CA4AFF">
        <w:t>Scénario nominal :</w:t>
      </w:r>
    </w:p>
    <w:p w:rsidR="0077134F" w:rsidRPr="00CA4AFF" w:rsidRDefault="0077134F" w:rsidP="0077134F">
      <w:pPr>
        <w:pStyle w:val="NormalWeb"/>
        <w:numPr>
          <w:ilvl w:val="1"/>
          <w:numId w:val="31"/>
        </w:numPr>
      </w:pPr>
      <w:r w:rsidRPr="00CA4AFF">
        <w:t>L’administrateur consulte les employés ou les services.</w:t>
      </w:r>
    </w:p>
    <w:p w:rsidR="0077134F" w:rsidRPr="00CA4AFF" w:rsidRDefault="0077134F" w:rsidP="0077134F">
      <w:pPr>
        <w:pStyle w:val="NormalWeb"/>
        <w:numPr>
          <w:ilvl w:val="1"/>
          <w:numId w:val="31"/>
        </w:numPr>
      </w:pPr>
      <w:r w:rsidRPr="00CA4AFF">
        <w:t>Il ajoute un nouvel employé ou service.</w:t>
      </w:r>
    </w:p>
    <w:p w:rsidR="0077134F" w:rsidRPr="00CA4AFF" w:rsidRDefault="0077134F" w:rsidP="0077134F">
      <w:pPr>
        <w:pStyle w:val="NormalWeb"/>
        <w:numPr>
          <w:ilvl w:val="1"/>
          <w:numId w:val="31"/>
        </w:numPr>
      </w:pPr>
      <w:r w:rsidRPr="00CA4AFF">
        <w:t>Il modifie les informations si nécessaire</w:t>
      </w:r>
      <w:r w:rsidR="00904B52" w:rsidRPr="00CA4AFF">
        <w:t>s</w:t>
      </w:r>
      <w:r w:rsidRPr="00CA4AFF">
        <w:t>.</w:t>
      </w:r>
    </w:p>
    <w:p w:rsidR="0077134F" w:rsidRPr="00CA4AFF" w:rsidRDefault="0077134F" w:rsidP="0077134F">
      <w:pPr>
        <w:pStyle w:val="NormalWeb"/>
        <w:numPr>
          <w:ilvl w:val="1"/>
          <w:numId w:val="31"/>
        </w:numPr>
      </w:pPr>
      <w:r w:rsidRPr="00CA4AFF">
        <w:t>Le système vérifie les données et les enregistre.</w:t>
      </w:r>
    </w:p>
    <w:p w:rsidR="0077134F" w:rsidRPr="00CA4AFF" w:rsidRDefault="00904B52" w:rsidP="0077134F">
      <w:pPr>
        <w:pStyle w:val="NormalWeb"/>
        <w:numPr>
          <w:ilvl w:val="0"/>
          <w:numId w:val="31"/>
        </w:numPr>
      </w:pPr>
      <w:r w:rsidRPr="00CA4AFF">
        <w:t>Post condition</w:t>
      </w:r>
      <w:r w:rsidR="0077134F" w:rsidRPr="00CA4AFF">
        <w:t xml:space="preserve"> : les données des employés et des services sont mises à jour.</w:t>
      </w:r>
    </w:p>
    <w:p w:rsidR="0077134F" w:rsidRPr="00CA4AFF" w:rsidRDefault="0077134F" w:rsidP="0077134F">
      <w:pPr>
        <w:pStyle w:val="Titre3"/>
      </w:pPr>
      <w:r w:rsidRPr="00CA4AFF">
        <w:t>CU04 — Gérer les affectations du matériel</w:t>
      </w:r>
    </w:p>
    <w:p w:rsidR="0077134F" w:rsidRPr="00CA4AFF" w:rsidRDefault="0077134F" w:rsidP="0077134F">
      <w:pPr>
        <w:pStyle w:val="NormalWeb"/>
        <w:numPr>
          <w:ilvl w:val="0"/>
          <w:numId w:val="32"/>
        </w:numPr>
      </w:pPr>
      <w:r w:rsidRPr="00CA4AFF">
        <w:t>Acteur : Administrateur IT.</w:t>
      </w:r>
    </w:p>
    <w:p w:rsidR="0077134F" w:rsidRPr="00CA4AFF" w:rsidRDefault="0077134F" w:rsidP="0077134F">
      <w:pPr>
        <w:pStyle w:val="NormalWeb"/>
        <w:numPr>
          <w:ilvl w:val="0"/>
          <w:numId w:val="32"/>
        </w:numPr>
      </w:pPr>
      <w:r w:rsidRPr="00CA4AFF">
        <w:t>Objectif : savoir à quel employé ou service un équipement est affecté.</w:t>
      </w:r>
    </w:p>
    <w:p w:rsidR="0077134F" w:rsidRPr="00CA4AFF" w:rsidRDefault="0077134F" w:rsidP="0077134F">
      <w:pPr>
        <w:pStyle w:val="NormalWeb"/>
        <w:numPr>
          <w:ilvl w:val="0"/>
          <w:numId w:val="32"/>
        </w:numPr>
      </w:pPr>
      <w:r w:rsidRPr="00CA4AFF">
        <w:t>Scénario nominal :</w:t>
      </w:r>
    </w:p>
    <w:p w:rsidR="0077134F" w:rsidRPr="00CA4AFF" w:rsidRDefault="0077134F" w:rsidP="0077134F">
      <w:pPr>
        <w:pStyle w:val="NormalWeb"/>
        <w:numPr>
          <w:ilvl w:val="1"/>
          <w:numId w:val="32"/>
        </w:numPr>
      </w:pPr>
      <w:r w:rsidRPr="00CA4AFF">
        <w:t>L’administrateur sélectionne un équipement.</w:t>
      </w:r>
    </w:p>
    <w:p w:rsidR="0077134F" w:rsidRPr="00CA4AFF" w:rsidRDefault="0077134F" w:rsidP="0077134F">
      <w:pPr>
        <w:pStyle w:val="NormalWeb"/>
        <w:numPr>
          <w:ilvl w:val="1"/>
          <w:numId w:val="32"/>
        </w:numPr>
      </w:pPr>
      <w:r w:rsidRPr="00CA4AFF">
        <w:t>Il choisit l’employé ou le service destinataire.</w:t>
      </w:r>
    </w:p>
    <w:p w:rsidR="0077134F" w:rsidRPr="00CA4AFF" w:rsidRDefault="0077134F" w:rsidP="0077134F">
      <w:pPr>
        <w:pStyle w:val="NormalWeb"/>
        <w:numPr>
          <w:ilvl w:val="1"/>
          <w:numId w:val="32"/>
        </w:numPr>
      </w:pPr>
      <w:r w:rsidRPr="00CA4AFF">
        <w:t>Il indique la date de début de l’affectation.</w:t>
      </w:r>
    </w:p>
    <w:p w:rsidR="0077134F" w:rsidRPr="00CA4AFF" w:rsidRDefault="0077134F" w:rsidP="0077134F">
      <w:pPr>
        <w:pStyle w:val="NormalWeb"/>
        <w:numPr>
          <w:ilvl w:val="1"/>
          <w:numId w:val="32"/>
        </w:numPr>
      </w:pPr>
      <w:r w:rsidRPr="00CA4AFF">
        <w:t>Le système enregistre l’affectation.</w:t>
      </w:r>
    </w:p>
    <w:p w:rsidR="0077134F" w:rsidRPr="00CA4AFF" w:rsidRDefault="0077134F" w:rsidP="0077134F">
      <w:pPr>
        <w:pStyle w:val="NormalWeb"/>
        <w:numPr>
          <w:ilvl w:val="1"/>
          <w:numId w:val="32"/>
        </w:numPr>
      </w:pPr>
      <w:r w:rsidRPr="00CA4AFF">
        <w:t>En cas de changement, l’ancienne affectation est clôturée et une nouvelle est créée.</w:t>
      </w:r>
    </w:p>
    <w:p w:rsidR="0077134F" w:rsidRPr="00CA4AFF" w:rsidRDefault="00BC5889" w:rsidP="0077134F">
      <w:pPr>
        <w:pStyle w:val="NormalWeb"/>
        <w:numPr>
          <w:ilvl w:val="0"/>
          <w:numId w:val="32"/>
        </w:numPr>
      </w:pPr>
      <w:r w:rsidRPr="00CA4AFF">
        <w:t>Post</w:t>
      </w:r>
      <w:r w:rsidR="00904B52" w:rsidRPr="00CA4AFF">
        <w:t xml:space="preserve"> condition</w:t>
      </w:r>
      <w:r w:rsidR="0077134F" w:rsidRPr="00CA4AFF">
        <w:t xml:space="preserve"> : l’historique des affectations est conservé.</w:t>
      </w:r>
    </w:p>
    <w:p w:rsidR="0077134F" w:rsidRPr="00CA4AFF" w:rsidRDefault="0077134F" w:rsidP="0077134F">
      <w:pPr>
        <w:pStyle w:val="Titre3"/>
      </w:pPr>
      <w:r w:rsidRPr="00CA4AFF">
        <w:t>CU05 — Gérer les comptes utilisateurs</w:t>
      </w:r>
    </w:p>
    <w:p w:rsidR="0077134F" w:rsidRPr="00CA4AFF" w:rsidRDefault="0077134F" w:rsidP="0077134F">
      <w:pPr>
        <w:pStyle w:val="NormalWeb"/>
        <w:numPr>
          <w:ilvl w:val="0"/>
          <w:numId w:val="33"/>
        </w:numPr>
      </w:pPr>
      <w:r w:rsidRPr="00CA4AFF">
        <w:t>Acteur : Administrateur IT.</w:t>
      </w:r>
    </w:p>
    <w:p w:rsidR="0077134F" w:rsidRPr="00CA4AFF" w:rsidRDefault="0077134F" w:rsidP="0077134F">
      <w:pPr>
        <w:pStyle w:val="NormalWeb"/>
        <w:numPr>
          <w:ilvl w:val="0"/>
          <w:numId w:val="33"/>
        </w:numPr>
      </w:pPr>
      <w:r w:rsidRPr="00CA4AFF">
        <w:lastRenderedPageBreak/>
        <w:t>Objectif : créer et gérer les accès à l’application.</w:t>
      </w:r>
    </w:p>
    <w:p w:rsidR="0077134F" w:rsidRPr="00CA4AFF" w:rsidRDefault="0077134F" w:rsidP="0077134F">
      <w:pPr>
        <w:pStyle w:val="NormalWeb"/>
        <w:numPr>
          <w:ilvl w:val="0"/>
          <w:numId w:val="33"/>
        </w:numPr>
      </w:pPr>
      <w:r w:rsidRPr="00CA4AFF">
        <w:t>Scénario nominal :</w:t>
      </w:r>
    </w:p>
    <w:p w:rsidR="0077134F" w:rsidRPr="00CA4AFF" w:rsidRDefault="0077134F" w:rsidP="0077134F">
      <w:pPr>
        <w:pStyle w:val="NormalWeb"/>
        <w:numPr>
          <w:ilvl w:val="1"/>
          <w:numId w:val="33"/>
        </w:numPr>
      </w:pPr>
      <w:r w:rsidRPr="00CA4AFF">
        <w:t>L’administrateur ouvre le module des comptes.</w:t>
      </w:r>
    </w:p>
    <w:p w:rsidR="0077134F" w:rsidRPr="00CA4AFF" w:rsidRDefault="0077134F" w:rsidP="0077134F">
      <w:pPr>
        <w:pStyle w:val="NormalWeb"/>
        <w:numPr>
          <w:ilvl w:val="1"/>
          <w:numId w:val="33"/>
        </w:numPr>
      </w:pPr>
      <w:r w:rsidRPr="00CA4AFF">
        <w:t>Il crée un compte lié à un employé.</w:t>
      </w:r>
    </w:p>
    <w:p w:rsidR="0077134F" w:rsidRPr="00CA4AFF" w:rsidRDefault="0077134F" w:rsidP="0077134F">
      <w:pPr>
        <w:pStyle w:val="NormalWeb"/>
        <w:numPr>
          <w:ilvl w:val="1"/>
          <w:numId w:val="33"/>
        </w:numPr>
      </w:pPr>
      <w:r w:rsidRPr="00CA4AFF">
        <w:t>Il définit l’identifiant et le rôle.</w:t>
      </w:r>
    </w:p>
    <w:p w:rsidR="0077134F" w:rsidRPr="00CA4AFF" w:rsidRDefault="0077134F" w:rsidP="0077134F">
      <w:pPr>
        <w:pStyle w:val="NormalWeb"/>
        <w:numPr>
          <w:ilvl w:val="1"/>
          <w:numId w:val="33"/>
        </w:numPr>
      </w:pPr>
      <w:r w:rsidRPr="00CA4AFF">
        <w:t>Le mot de passe est stocké sous forme de hash sécurisé.</w:t>
      </w:r>
    </w:p>
    <w:p w:rsidR="0077134F" w:rsidRPr="00CA4AFF" w:rsidRDefault="0077134F" w:rsidP="0077134F">
      <w:pPr>
        <w:pStyle w:val="NormalWeb"/>
        <w:numPr>
          <w:ilvl w:val="1"/>
          <w:numId w:val="33"/>
        </w:numPr>
      </w:pPr>
      <w:r w:rsidRPr="00CA4AFF">
        <w:t>Le compte peut être activé ou désactivé.</w:t>
      </w:r>
    </w:p>
    <w:p w:rsidR="0077134F" w:rsidRPr="00CA4AFF" w:rsidRDefault="00BC5889" w:rsidP="0077134F">
      <w:pPr>
        <w:pStyle w:val="NormalWeb"/>
        <w:numPr>
          <w:ilvl w:val="0"/>
          <w:numId w:val="33"/>
        </w:numPr>
      </w:pPr>
      <w:proofErr w:type="gramStart"/>
      <w:r w:rsidRPr="00CA4AFF">
        <w:t>post</w:t>
      </w:r>
      <w:proofErr w:type="gramEnd"/>
      <w:r w:rsidRPr="00CA4AFF">
        <w:t xml:space="preserve"> condition</w:t>
      </w:r>
      <w:r w:rsidR="0077134F" w:rsidRPr="00CA4AFF">
        <w:t xml:space="preserve"> : l’accès à l’application est contrôlé.</w:t>
      </w:r>
    </w:p>
    <w:p w:rsidR="0077134F" w:rsidRPr="00CA4AFF" w:rsidRDefault="0077134F" w:rsidP="0077134F">
      <w:pPr>
        <w:pStyle w:val="Titre3"/>
      </w:pPr>
      <w:r w:rsidRPr="00CA4AFF">
        <w:t>CU06 — Enregistrer un incident reçu par un canal externe</w:t>
      </w:r>
    </w:p>
    <w:p w:rsidR="0077134F" w:rsidRPr="00CA4AFF" w:rsidRDefault="0077134F" w:rsidP="0077134F">
      <w:pPr>
        <w:pStyle w:val="NormalWeb"/>
        <w:numPr>
          <w:ilvl w:val="0"/>
          <w:numId w:val="34"/>
        </w:numPr>
      </w:pPr>
      <w:r w:rsidRPr="00CA4AFF">
        <w:t>Acteur : Administrateur IT.</w:t>
      </w:r>
    </w:p>
    <w:p w:rsidR="0077134F" w:rsidRPr="00CA4AFF" w:rsidRDefault="0077134F" w:rsidP="0077134F">
      <w:pPr>
        <w:pStyle w:val="NormalWeb"/>
        <w:numPr>
          <w:ilvl w:val="0"/>
          <w:numId w:val="34"/>
        </w:numPr>
      </w:pPr>
      <w:r w:rsidRPr="00CA4AFF">
        <w:t>Objectif : centraliser les incidents signalés hors de l’application.</w:t>
      </w:r>
    </w:p>
    <w:p w:rsidR="0077134F" w:rsidRPr="00CA4AFF" w:rsidRDefault="0077134F" w:rsidP="0077134F">
      <w:pPr>
        <w:pStyle w:val="NormalWeb"/>
        <w:numPr>
          <w:ilvl w:val="0"/>
          <w:numId w:val="34"/>
        </w:numPr>
      </w:pPr>
      <w:r w:rsidRPr="00CA4AFF">
        <w:t>Canaux possibles : téléphone, e-mail ou signalement direct au bureau.</w:t>
      </w:r>
    </w:p>
    <w:p w:rsidR="0077134F" w:rsidRPr="00CA4AFF" w:rsidRDefault="0077134F" w:rsidP="0077134F">
      <w:pPr>
        <w:pStyle w:val="NormalWeb"/>
        <w:numPr>
          <w:ilvl w:val="0"/>
          <w:numId w:val="34"/>
        </w:numPr>
      </w:pPr>
      <w:r w:rsidRPr="00CA4AFF">
        <w:t>Scénario nominal :</w:t>
      </w:r>
    </w:p>
    <w:p w:rsidR="0077134F" w:rsidRPr="00CA4AFF" w:rsidRDefault="0077134F" w:rsidP="0077134F">
      <w:pPr>
        <w:pStyle w:val="NormalWeb"/>
        <w:numPr>
          <w:ilvl w:val="1"/>
          <w:numId w:val="34"/>
        </w:numPr>
      </w:pPr>
      <w:r w:rsidRPr="00CA4AFF">
        <w:t>L’administrateur reçoit le signalement.</w:t>
      </w:r>
    </w:p>
    <w:p w:rsidR="0077134F" w:rsidRPr="00CA4AFF" w:rsidRDefault="0077134F" w:rsidP="0077134F">
      <w:pPr>
        <w:pStyle w:val="NormalWeb"/>
        <w:numPr>
          <w:ilvl w:val="1"/>
          <w:numId w:val="34"/>
        </w:numPr>
      </w:pPr>
      <w:r w:rsidRPr="00CA4AFF">
        <w:t>Il identifie l’employé concerné.</w:t>
      </w:r>
    </w:p>
    <w:p w:rsidR="0077134F" w:rsidRPr="00CA4AFF" w:rsidRDefault="0077134F" w:rsidP="0077134F">
      <w:pPr>
        <w:pStyle w:val="NormalWeb"/>
        <w:numPr>
          <w:ilvl w:val="1"/>
          <w:numId w:val="34"/>
        </w:numPr>
      </w:pPr>
      <w:r w:rsidRPr="00CA4AFF">
        <w:t>Il décrit le problème et sélectionne la catégorie.</w:t>
      </w:r>
    </w:p>
    <w:p w:rsidR="0077134F" w:rsidRPr="00CA4AFF" w:rsidRDefault="0077134F" w:rsidP="0077134F">
      <w:pPr>
        <w:pStyle w:val="NormalWeb"/>
        <w:numPr>
          <w:ilvl w:val="1"/>
          <w:numId w:val="34"/>
        </w:numPr>
      </w:pPr>
      <w:r w:rsidRPr="00CA4AFF">
        <w:t>Il précise le canal de réception.</w:t>
      </w:r>
    </w:p>
    <w:p w:rsidR="0077134F" w:rsidRPr="00CA4AFF" w:rsidRDefault="0077134F" w:rsidP="0077134F">
      <w:pPr>
        <w:pStyle w:val="NormalWeb"/>
        <w:numPr>
          <w:ilvl w:val="1"/>
          <w:numId w:val="34"/>
        </w:numPr>
      </w:pPr>
      <w:r w:rsidRPr="00CA4AFF">
        <w:t>Il associe l’équipement concerné, si celui-ci est connu.</w:t>
      </w:r>
    </w:p>
    <w:p w:rsidR="0077134F" w:rsidRPr="00CA4AFF" w:rsidRDefault="0077134F" w:rsidP="0077134F">
      <w:pPr>
        <w:pStyle w:val="NormalWeb"/>
        <w:numPr>
          <w:ilvl w:val="1"/>
          <w:numId w:val="34"/>
        </w:numPr>
      </w:pPr>
      <w:r w:rsidRPr="00CA4AFF">
        <w:t xml:space="preserve">Le système crée un ticket avec un identifiant unique et le statut </w:t>
      </w:r>
      <w:r w:rsidRPr="00CA4AFF">
        <w:rPr>
          <w:rStyle w:val="CodeHTML"/>
          <w:rFonts w:ascii="Times New Roman" w:eastAsiaTheme="majorEastAsia" w:hAnsi="Times New Roman" w:cs="Times New Roman"/>
        </w:rPr>
        <w:t>nouveau</w:t>
      </w:r>
      <w:r w:rsidRPr="00CA4AFF">
        <w:t>.</w:t>
      </w:r>
    </w:p>
    <w:p w:rsidR="0077134F" w:rsidRPr="00CA4AFF" w:rsidRDefault="00BC5889" w:rsidP="0077134F">
      <w:pPr>
        <w:pStyle w:val="NormalWeb"/>
        <w:numPr>
          <w:ilvl w:val="0"/>
          <w:numId w:val="34"/>
        </w:numPr>
      </w:pPr>
      <w:r w:rsidRPr="00CA4AFF">
        <w:t>Post condition</w:t>
      </w:r>
      <w:r w:rsidR="0077134F" w:rsidRPr="00CA4AFF">
        <w:t xml:space="preserve"> : l’incident est enregistré et peut être suivi.</w:t>
      </w:r>
    </w:p>
    <w:p w:rsidR="0077134F" w:rsidRPr="00CA4AFF" w:rsidRDefault="0077134F" w:rsidP="0077134F">
      <w:pPr>
        <w:pStyle w:val="Titre3"/>
      </w:pPr>
      <w:r w:rsidRPr="00CA4AFF">
        <w:t>CU07 — Traiter un ticket</w:t>
      </w:r>
    </w:p>
    <w:p w:rsidR="0077134F" w:rsidRPr="00CA4AFF" w:rsidRDefault="0077134F" w:rsidP="0077134F">
      <w:pPr>
        <w:pStyle w:val="NormalWeb"/>
        <w:numPr>
          <w:ilvl w:val="0"/>
          <w:numId w:val="35"/>
        </w:numPr>
      </w:pPr>
      <w:r w:rsidRPr="00CA4AFF">
        <w:t>Acteur : Administrateur IT.</w:t>
      </w:r>
    </w:p>
    <w:p w:rsidR="0077134F" w:rsidRPr="00CA4AFF" w:rsidRDefault="0077134F" w:rsidP="0077134F">
      <w:pPr>
        <w:pStyle w:val="NormalWeb"/>
        <w:numPr>
          <w:ilvl w:val="0"/>
          <w:numId w:val="35"/>
        </w:numPr>
      </w:pPr>
      <w:r w:rsidRPr="00CA4AFF">
        <w:t>Objectif : assurer le suivi de l’incident jusqu’à sa résolution.</w:t>
      </w:r>
    </w:p>
    <w:p w:rsidR="0077134F" w:rsidRPr="00CA4AFF" w:rsidRDefault="0077134F" w:rsidP="0077134F">
      <w:pPr>
        <w:pStyle w:val="NormalWeb"/>
        <w:numPr>
          <w:ilvl w:val="0"/>
          <w:numId w:val="35"/>
        </w:numPr>
      </w:pPr>
      <w:r w:rsidRPr="00CA4AFF">
        <w:t>Précondition : un ticket existe.</w:t>
      </w:r>
    </w:p>
    <w:p w:rsidR="0077134F" w:rsidRPr="00CA4AFF" w:rsidRDefault="0077134F" w:rsidP="0077134F">
      <w:pPr>
        <w:pStyle w:val="NormalWeb"/>
        <w:numPr>
          <w:ilvl w:val="0"/>
          <w:numId w:val="35"/>
        </w:numPr>
      </w:pPr>
      <w:r w:rsidRPr="00CA4AFF">
        <w:t>Scénario nominal :</w:t>
      </w:r>
    </w:p>
    <w:p w:rsidR="0077134F" w:rsidRPr="00CA4AFF" w:rsidRDefault="0077134F" w:rsidP="0077134F">
      <w:pPr>
        <w:pStyle w:val="NormalWeb"/>
        <w:numPr>
          <w:ilvl w:val="1"/>
          <w:numId w:val="35"/>
        </w:numPr>
      </w:pPr>
      <w:r w:rsidRPr="00CA4AFF">
        <w:t>L’administrateur consulte la liste des tickets.</w:t>
      </w:r>
    </w:p>
    <w:p w:rsidR="0077134F" w:rsidRPr="00CA4AFF" w:rsidRDefault="0077134F" w:rsidP="0077134F">
      <w:pPr>
        <w:pStyle w:val="NormalWeb"/>
        <w:numPr>
          <w:ilvl w:val="1"/>
          <w:numId w:val="35"/>
        </w:numPr>
      </w:pPr>
      <w:r w:rsidRPr="00CA4AFF">
        <w:t>Il ouvre un ticket et examine sa description.</w:t>
      </w:r>
    </w:p>
    <w:p w:rsidR="0077134F" w:rsidRPr="00CA4AFF" w:rsidRDefault="0077134F" w:rsidP="0077134F">
      <w:pPr>
        <w:pStyle w:val="NormalWeb"/>
        <w:numPr>
          <w:ilvl w:val="1"/>
          <w:numId w:val="35"/>
        </w:numPr>
      </w:pPr>
      <w:r w:rsidRPr="00CA4AFF">
        <w:t>Il vérifie les informations relatives à l’employé et à l’équipement.</w:t>
      </w:r>
    </w:p>
    <w:p w:rsidR="0077134F" w:rsidRPr="00CA4AFF" w:rsidRDefault="0077134F" w:rsidP="0077134F">
      <w:pPr>
        <w:pStyle w:val="NormalWeb"/>
        <w:numPr>
          <w:ilvl w:val="1"/>
          <w:numId w:val="35"/>
        </w:numPr>
      </w:pPr>
      <w:r w:rsidRPr="00CA4AFF">
        <w:t>Il définit la priorité si nécessaire.</w:t>
      </w:r>
    </w:p>
    <w:p w:rsidR="0077134F" w:rsidRPr="00CA4AFF" w:rsidRDefault="0077134F" w:rsidP="0077134F">
      <w:pPr>
        <w:pStyle w:val="NormalWeb"/>
        <w:numPr>
          <w:ilvl w:val="1"/>
          <w:numId w:val="35"/>
        </w:numPr>
      </w:pPr>
      <w:r w:rsidRPr="00CA4AFF">
        <w:t>Il prend en charge le ticket et actualise son statut.</w:t>
      </w:r>
    </w:p>
    <w:p w:rsidR="0077134F" w:rsidRPr="00CA4AFF" w:rsidRDefault="0077134F" w:rsidP="0077134F">
      <w:pPr>
        <w:pStyle w:val="NormalWeb"/>
        <w:numPr>
          <w:ilvl w:val="1"/>
          <w:numId w:val="35"/>
        </w:numPr>
      </w:pPr>
      <w:r w:rsidRPr="00CA4AFF">
        <w:t>Si une intervention est nécessaire, il procède à celle-ci et l’enregistre dans le système.</w:t>
      </w:r>
    </w:p>
    <w:p w:rsidR="0077134F" w:rsidRPr="00CA4AFF" w:rsidRDefault="0077134F" w:rsidP="0077134F">
      <w:pPr>
        <w:pStyle w:val="NormalWeb"/>
        <w:numPr>
          <w:ilvl w:val="1"/>
          <w:numId w:val="35"/>
        </w:numPr>
      </w:pPr>
      <w:r w:rsidRPr="00CA4AFF">
        <w:t>Si le problème ne peut pas être traité immédiatement, le ticket passe en attente.</w:t>
      </w:r>
    </w:p>
    <w:p w:rsidR="0077134F" w:rsidRPr="00CA4AFF" w:rsidRDefault="0077134F" w:rsidP="0077134F">
      <w:pPr>
        <w:pStyle w:val="NormalWeb"/>
        <w:numPr>
          <w:ilvl w:val="1"/>
          <w:numId w:val="35"/>
        </w:numPr>
      </w:pPr>
      <w:r w:rsidRPr="00CA4AFF">
        <w:t>Après résolution, le ticket est marqué comme résolu, puis clôturé selon la procédure retenue.</w:t>
      </w:r>
    </w:p>
    <w:p w:rsidR="0077134F" w:rsidRPr="00CA4AFF" w:rsidRDefault="00BC5889" w:rsidP="0077134F">
      <w:pPr>
        <w:pStyle w:val="NormalWeb"/>
        <w:numPr>
          <w:ilvl w:val="0"/>
          <w:numId w:val="35"/>
        </w:numPr>
      </w:pPr>
      <w:r w:rsidRPr="00CA4AFF">
        <w:t>Post condition</w:t>
      </w:r>
      <w:r w:rsidR="0077134F" w:rsidRPr="00CA4AFF">
        <w:t xml:space="preserve"> : le ticket possède un statut reflétant son état réel.</w:t>
      </w:r>
    </w:p>
    <w:p w:rsidR="0077134F" w:rsidRPr="00CA4AFF" w:rsidRDefault="0077134F" w:rsidP="0077134F">
      <w:pPr>
        <w:pStyle w:val="Titre3"/>
      </w:pPr>
      <w:r w:rsidRPr="00CA4AFF">
        <w:t>CU08 — Enregistrer une intervention</w:t>
      </w:r>
    </w:p>
    <w:p w:rsidR="0077134F" w:rsidRPr="00CA4AFF" w:rsidRDefault="0077134F" w:rsidP="0077134F">
      <w:pPr>
        <w:pStyle w:val="NormalWeb"/>
        <w:numPr>
          <w:ilvl w:val="0"/>
          <w:numId w:val="36"/>
        </w:numPr>
      </w:pPr>
      <w:r w:rsidRPr="00CA4AFF">
        <w:t>Acteur : Administrateur IT.</w:t>
      </w:r>
    </w:p>
    <w:p w:rsidR="0077134F" w:rsidRPr="00CA4AFF" w:rsidRDefault="0077134F" w:rsidP="0077134F">
      <w:pPr>
        <w:pStyle w:val="NormalWeb"/>
        <w:numPr>
          <w:ilvl w:val="0"/>
          <w:numId w:val="36"/>
        </w:numPr>
      </w:pPr>
      <w:r w:rsidRPr="00CA4AFF">
        <w:t>Objectif : conserver la trace de l’action technique réalisée pour un ticket.</w:t>
      </w:r>
    </w:p>
    <w:p w:rsidR="0077134F" w:rsidRPr="00CA4AFF" w:rsidRDefault="0077134F" w:rsidP="0077134F">
      <w:pPr>
        <w:pStyle w:val="NormalWeb"/>
        <w:numPr>
          <w:ilvl w:val="0"/>
          <w:numId w:val="36"/>
        </w:numPr>
      </w:pPr>
      <w:r w:rsidRPr="00CA4AFF">
        <w:t>Précondition : un ticket existe et une intervention a effectivement été réalisée.</w:t>
      </w:r>
    </w:p>
    <w:p w:rsidR="0077134F" w:rsidRPr="00CA4AFF" w:rsidRDefault="0077134F" w:rsidP="0077134F">
      <w:pPr>
        <w:pStyle w:val="NormalWeb"/>
        <w:numPr>
          <w:ilvl w:val="0"/>
          <w:numId w:val="36"/>
        </w:numPr>
      </w:pPr>
      <w:r w:rsidRPr="00CA4AFF">
        <w:t>Scénario nominal :</w:t>
      </w:r>
    </w:p>
    <w:p w:rsidR="0077134F" w:rsidRPr="00CA4AFF" w:rsidRDefault="0077134F" w:rsidP="0077134F">
      <w:pPr>
        <w:pStyle w:val="NormalWeb"/>
        <w:numPr>
          <w:ilvl w:val="1"/>
          <w:numId w:val="36"/>
        </w:numPr>
      </w:pPr>
      <w:r w:rsidRPr="00CA4AFF">
        <w:t>L’administrateur sélectionne le ticket concerné.</w:t>
      </w:r>
    </w:p>
    <w:p w:rsidR="0077134F" w:rsidRPr="00CA4AFF" w:rsidRDefault="0077134F" w:rsidP="0077134F">
      <w:pPr>
        <w:pStyle w:val="NormalWeb"/>
        <w:numPr>
          <w:ilvl w:val="1"/>
          <w:numId w:val="36"/>
        </w:numPr>
      </w:pPr>
      <w:r w:rsidRPr="00CA4AFF">
        <w:t>Il décrit l’action effectuée.</w:t>
      </w:r>
    </w:p>
    <w:p w:rsidR="0077134F" w:rsidRPr="00CA4AFF" w:rsidRDefault="0077134F" w:rsidP="0077134F">
      <w:pPr>
        <w:pStyle w:val="NormalWeb"/>
        <w:numPr>
          <w:ilvl w:val="1"/>
          <w:numId w:val="36"/>
        </w:numPr>
      </w:pPr>
      <w:r w:rsidRPr="00CA4AFF">
        <w:t>Il saisit les dates et heures de début et de fin.</w:t>
      </w:r>
    </w:p>
    <w:p w:rsidR="0077134F" w:rsidRPr="00CA4AFF" w:rsidRDefault="0077134F" w:rsidP="0077134F">
      <w:pPr>
        <w:pStyle w:val="NormalWeb"/>
        <w:numPr>
          <w:ilvl w:val="1"/>
          <w:numId w:val="36"/>
        </w:numPr>
      </w:pPr>
      <w:r w:rsidRPr="00CA4AFF">
        <w:lastRenderedPageBreak/>
        <w:t>Il indique le résultat de l’intervention.</w:t>
      </w:r>
    </w:p>
    <w:p w:rsidR="0077134F" w:rsidRPr="00CA4AFF" w:rsidRDefault="0077134F" w:rsidP="0077134F">
      <w:pPr>
        <w:pStyle w:val="NormalWeb"/>
        <w:numPr>
          <w:ilvl w:val="1"/>
          <w:numId w:val="36"/>
        </w:numPr>
      </w:pPr>
      <w:r w:rsidRPr="00CA4AFF">
        <w:t>Le système vérifie qu’aucune intervention n’est déjà associée à ce ticket.</w:t>
      </w:r>
    </w:p>
    <w:p w:rsidR="0077134F" w:rsidRPr="00CA4AFF" w:rsidRDefault="0077134F" w:rsidP="0077134F">
      <w:pPr>
        <w:pStyle w:val="NormalWeb"/>
        <w:numPr>
          <w:ilvl w:val="1"/>
          <w:numId w:val="36"/>
        </w:numPr>
      </w:pPr>
      <w:r w:rsidRPr="00CA4AFF">
        <w:t>Il enregistre l’intervention et son auteur.</w:t>
      </w:r>
    </w:p>
    <w:p w:rsidR="0077134F" w:rsidRPr="00CA4AFF" w:rsidRDefault="00BC5889" w:rsidP="0077134F">
      <w:pPr>
        <w:pStyle w:val="NormalWeb"/>
        <w:numPr>
          <w:ilvl w:val="0"/>
          <w:numId w:val="36"/>
        </w:numPr>
      </w:pPr>
      <w:r w:rsidRPr="00CA4AFF">
        <w:t>Post condition</w:t>
      </w:r>
      <w:r w:rsidR="0077134F" w:rsidRPr="00CA4AFF">
        <w:t xml:space="preserve"> : l’intervention est conservée dans l’historique du ticket.</w:t>
      </w:r>
    </w:p>
    <w:p w:rsidR="0077134F" w:rsidRPr="00CA4AFF" w:rsidRDefault="0077134F" w:rsidP="0077134F">
      <w:pPr>
        <w:pStyle w:val="NormalWeb"/>
      </w:pPr>
      <w:r w:rsidRPr="00CA4AFF">
        <w:t>Règle essentielle : un ticket ne peut être associé qu’à une seule intervention au maximum. Si une nouvelle prise en charge doit être enregistrée après la première, il faut créer un nouveau ticket selon la règle validée par ton tuteur.</w:t>
      </w:r>
    </w:p>
    <w:p w:rsidR="0077134F" w:rsidRPr="00CA4AFF" w:rsidRDefault="0077134F" w:rsidP="0077134F">
      <w:pPr>
        <w:pStyle w:val="Titre3"/>
      </w:pPr>
      <w:r w:rsidRPr="00CA4AFF">
        <w:t>CU09 — Consulter le tableau de bord</w:t>
      </w:r>
    </w:p>
    <w:p w:rsidR="0077134F" w:rsidRPr="00CA4AFF" w:rsidRDefault="0077134F" w:rsidP="0077134F">
      <w:pPr>
        <w:pStyle w:val="NormalWeb"/>
        <w:numPr>
          <w:ilvl w:val="0"/>
          <w:numId w:val="37"/>
        </w:numPr>
      </w:pPr>
      <w:r w:rsidRPr="00CA4AFF">
        <w:t>Acteur : Administrateur IT.</w:t>
      </w:r>
    </w:p>
    <w:p w:rsidR="0077134F" w:rsidRPr="00CA4AFF" w:rsidRDefault="0077134F" w:rsidP="0077134F">
      <w:pPr>
        <w:pStyle w:val="NormalWeb"/>
        <w:numPr>
          <w:ilvl w:val="0"/>
          <w:numId w:val="37"/>
        </w:numPr>
      </w:pPr>
      <w:r w:rsidRPr="00CA4AFF">
        <w:t>Objectif : obtenir une vue d’ensemble de l’activité informatique.</w:t>
      </w:r>
    </w:p>
    <w:p w:rsidR="0077134F" w:rsidRPr="00CA4AFF" w:rsidRDefault="0077134F" w:rsidP="0077134F">
      <w:pPr>
        <w:pStyle w:val="NormalWeb"/>
        <w:numPr>
          <w:ilvl w:val="0"/>
          <w:numId w:val="37"/>
        </w:numPr>
      </w:pPr>
      <w:r w:rsidRPr="00CA4AFF">
        <w:t>Scénario nominal :</w:t>
      </w:r>
    </w:p>
    <w:p w:rsidR="0077134F" w:rsidRPr="00CA4AFF" w:rsidRDefault="0077134F" w:rsidP="0077134F">
      <w:pPr>
        <w:pStyle w:val="NormalWeb"/>
        <w:numPr>
          <w:ilvl w:val="1"/>
          <w:numId w:val="37"/>
        </w:numPr>
      </w:pPr>
      <w:r w:rsidRPr="00CA4AFF">
        <w:t>L’administrateur ouvre le tableau de bord.</w:t>
      </w:r>
    </w:p>
    <w:p w:rsidR="0077134F" w:rsidRPr="00CA4AFF" w:rsidRDefault="0077134F" w:rsidP="0077134F">
      <w:pPr>
        <w:pStyle w:val="NormalWeb"/>
        <w:numPr>
          <w:ilvl w:val="1"/>
          <w:numId w:val="37"/>
        </w:numPr>
      </w:pPr>
      <w:r w:rsidRPr="00CA4AFF">
        <w:t>Le système affiche les indicateurs disponibles.</w:t>
      </w:r>
    </w:p>
    <w:p w:rsidR="0077134F" w:rsidRPr="00CA4AFF" w:rsidRDefault="0077134F" w:rsidP="0077134F">
      <w:pPr>
        <w:pStyle w:val="NormalWeb"/>
        <w:numPr>
          <w:ilvl w:val="1"/>
          <w:numId w:val="37"/>
        </w:numPr>
      </w:pPr>
      <w:r w:rsidRPr="00CA4AFF">
        <w:t>Il consulte, par exemple, le nombre de tickets nouveaux, en cours, en attente et clôturés, ainsi que l’état du parc informatique.</w:t>
      </w:r>
    </w:p>
    <w:p w:rsidR="0077134F" w:rsidRPr="00CA4AFF" w:rsidRDefault="00BC5889" w:rsidP="0077134F">
      <w:pPr>
        <w:pStyle w:val="NormalWeb"/>
        <w:numPr>
          <w:ilvl w:val="0"/>
          <w:numId w:val="37"/>
        </w:numPr>
      </w:pPr>
      <w:r w:rsidRPr="00CA4AFF">
        <w:t>Post condition</w:t>
      </w:r>
      <w:r w:rsidR="0077134F" w:rsidRPr="00CA4AFF">
        <w:t xml:space="preserve"> : les informations de synthèse sont consultées.</w:t>
      </w:r>
    </w:p>
    <w:p w:rsidR="0077134F" w:rsidRPr="00CA4AFF" w:rsidRDefault="0077134F" w:rsidP="0077134F">
      <w:pPr>
        <w:pStyle w:val="Titre3"/>
      </w:pPr>
      <w:r w:rsidRPr="00CA4AFF">
        <w:t>CU10 — Générer et consulter des rapports</w:t>
      </w:r>
    </w:p>
    <w:p w:rsidR="0077134F" w:rsidRPr="00CA4AFF" w:rsidRDefault="0077134F" w:rsidP="0077134F">
      <w:pPr>
        <w:pStyle w:val="NormalWeb"/>
        <w:numPr>
          <w:ilvl w:val="0"/>
          <w:numId w:val="38"/>
        </w:numPr>
      </w:pPr>
      <w:r w:rsidRPr="00CA4AFF">
        <w:t>Acteur : Administrateur IT.</w:t>
      </w:r>
    </w:p>
    <w:p w:rsidR="0077134F" w:rsidRPr="00CA4AFF" w:rsidRDefault="0077134F" w:rsidP="0077134F">
      <w:pPr>
        <w:pStyle w:val="NormalWeb"/>
        <w:numPr>
          <w:ilvl w:val="0"/>
          <w:numId w:val="38"/>
        </w:numPr>
      </w:pPr>
      <w:r w:rsidRPr="00CA4AFF">
        <w:t>Objectif : exploiter les données de gestion.</w:t>
      </w:r>
    </w:p>
    <w:p w:rsidR="0077134F" w:rsidRPr="00CA4AFF" w:rsidRDefault="0077134F" w:rsidP="0077134F">
      <w:pPr>
        <w:pStyle w:val="NormalWeb"/>
        <w:numPr>
          <w:ilvl w:val="0"/>
          <w:numId w:val="38"/>
        </w:numPr>
      </w:pPr>
      <w:r w:rsidRPr="00CA4AFF">
        <w:t>Scénario nominal :</w:t>
      </w:r>
    </w:p>
    <w:p w:rsidR="0077134F" w:rsidRPr="00CA4AFF" w:rsidRDefault="0077134F" w:rsidP="0077134F">
      <w:pPr>
        <w:pStyle w:val="NormalWeb"/>
        <w:numPr>
          <w:ilvl w:val="1"/>
          <w:numId w:val="38"/>
        </w:numPr>
      </w:pPr>
      <w:r w:rsidRPr="00CA4AFF">
        <w:t>L’administrateur choisit le type de rapport.</w:t>
      </w:r>
    </w:p>
    <w:p w:rsidR="0077134F" w:rsidRPr="00CA4AFF" w:rsidRDefault="0077134F" w:rsidP="0077134F">
      <w:pPr>
        <w:pStyle w:val="NormalWeb"/>
        <w:numPr>
          <w:ilvl w:val="1"/>
          <w:numId w:val="38"/>
        </w:numPr>
      </w:pPr>
      <w:r w:rsidRPr="00CA4AFF">
        <w:t>Il définit éventuellement une période ou un filtre.</w:t>
      </w:r>
    </w:p>
    <w:p w:rsidR="0077134F" w:rsidRPr="00CA4AFF" w:rsidRDefault="0077134F" w:rsidP="0077134F">
      <w:pPr>
        <w:pStyle w:val="NormalWeb"/>
        <w:numPr>
          <w:ilvl w:val="1"/>
          <w:numId w:val="38"/>
        </w:numPr>
      </w:pPr>
      <w:r w:rsidRPr="00CA4AFF">
        <w:t>Le système rassemble les données.</w:t>
      </w:r>
    </w:p>
    <w:p w:rsidR="0077134F" w:rsidRPr="00CA4AFF" w:rsidRDefault="0077134F" w:rsidP="0077134F">
      <w:pPr>
        <w:pStyle w:val="NormalWeb"/>
        <w:numPr>
          <w:ilvl w:val="1"/>
          <w:numId w:val="38"/>
        </w:numPr>
      </w:pPr>
      <w:r w:rsidRPr="00CA4AFF">
        <w:t>Il affiche le résultat et permet l’export si cette fonctionnalité est retenue.</w:t>
      </w:r>
    </w:p>
    <w:p w:rsidR="0077134F" w:rsidRPr="00CA4AFF" w:rsidRDefault="0077134F" w:rsidP="0077134F">
      <w:pPr>
        <w:pStyle w:val="NormalWeb"/>
        <w:numPr>
          <w:ilvl w:val="0"/>
          <w:numId w:val="38"/>
        </w:numPr>
      </w:pPr>
      <w:r w:rsidRPr="00CA4AFF">
        <w:t>Post</w:t>
      </w:r>
      <w:r w:rsidR="00BC5889" w:rsidRPr="00CA4AFF">
        <w:t xml:space="preserve"> </w:t>
      </w:r>
      <w:r w:rsidRPr="00CA4AFF">
        <w:t>condition : un rapport peut être consulté et, si prévu, exporté.</w:t>
      </w:r>
    </w:p>
    <w:p w:rsidR="0077134F" w:rsidRPr="00CA4AFF" w:rsidRDefault="0077134F" w:rsidP="0077134F">
      <w:pPr>
        <w:pStyle w:val="Titre3"/>
      </w:pPr>
      <w:r w:rsidRPr="00CA4AFF">
        <w:t>CU11 — Signaler un incident</w:t>
      </w:r>
    </w:p>
    <w:p w:rsidR="0077134F" w:rsidRPr="00CA4AFF" w:rsidRDefault="0077134F" w:rsidP="0077134F">
      <w:pPr>
        <w:pStyle w:val="NormalWeb"/>
        <w:numPr>
          <w:ilvl w:val="0"/>
          <w:numId w:val="39"/>
        </w:numPr>
      </w:pPr>
      <w:r w:rsidRPr="00CA4AFF">
        <w:t>Acteur : Employé.</w:t>
      </w:r>
    </w:p>
    <w:p w:rsidR="0077134F" w:rsidRPr="00CA4AFF" w:rsidRDefault="0077134F" w:rsidP="0077134F">
      <w:pPr>
        <w:pStyle w:val="NormalWeb"/>
        <w:numPr>
          <w:ilvl w:val="0"/>
          <w:numId w:val="39"/>
        </w:numPr>
      </w:pPr>
      <w:r w:rsidRPr="00CA4AFF">
        <w:t>Objectif : déclarer un problème rencontré.</w:t>
      </w:r>
    </w:p>
    <w:p w:rsidR="0077134F" w:rsidRPr="00CA4AFF" w:rsidRDefault="0077134F" w:rsidP="0077134F">
      <w:pPr>
        <w:pStyle w:val="NormalWeb"/>
        <w:numPr>
          <w:ilvl w:val="0"/>
          <w:numId w:val="39"/>
        </w:numPr>
      </w:pPr>
      <w:r w:rsidRPr="00CA4AFF">
        <w:t>Précondition : l’employé est connecté.</w:t>
      </w:r>
    </w:p>
    <w:p w:rsidR="0077134F" w:rsidRPr="00CA4AFF" w:rsidRDefault="0077134F" w:rsidP="0077134F">
      <w:pPr>
        <w:pStyle w:val="NormalWeb"/>
        <w:numPr>
          <w:ilvl w:val="0"/>
          <w:numId w:val="39"/>
        </w:numPr>
      </w:pPr>
      <w:r w:rsidRPr="00CA4AFF">
        <w:t>Scénario nominal :</w:t>
      </w:r>
    </w:p>
    <w:p w:rsidR="0077134F" w:rsidRPr="00CA4AFF" w:rsidRDefault="0077134F" w:rsidP="0077134F">
      <w:pPr>
        <w:pStyle w:val="NormalWeb"/>
        <w:numPr>
          <w:ilvl w:val="1"/>
          <w:numId w:val="39"/>
        </w:numPr>
      </w:pPr>
      <w:r w:rsidRPr="00CA4AFF">
        <w:t>L’employé ouvre le formulaire de signalement.</w:t>
      </w:r>
    </w:p>
    <w:p w:rsidR="0077134F" w:rsidRPr="00CA4AFF" w:rsidRDefault="0077134F" w:rsidP="0077134F">
      <w:pPr>
        <w:pStyle w:val="NormalWeb"/>
        <w:numPr>
          <w:ilvl w:val="1"/>
          <w:numId w:val="39"/>
        </w:numPr>
      </w:pPr>
      <w:r w:rsidRPr="00CA4AFF">
        <w:t>Il décrit le problème.</w:t>
      </w:r>
    </w:p>
    <w:p w:rsidR="0077134F" w:rsidRPr="00CA4AFF" w:rsidRDefault="0077134F" w:rsidP="0077134F">
      <w:pPr>
        <w:pStyle w:val="NormalWeb"/>
        <w:numPr>
          <w:ilvl w:val="1"/>
          <w:numId w:val="39"/>
        </w:numPr>
      </w:pPr>
      <w:r w:rsidRPr="00CA4AFF">
        <w:t>Il sélectionne une catégorie et indique l’équipement concerné si possible.</w:t>
      </w:r>
    </w:p>
    <w:p w:rsidR="0077134F" w:rsidRPr="00CA4AFF" w:rsidRDefault="0077134F" w:rsidP="0077134F">
      <w:pPr>
        <w:pStyle w:val="NormalWeb"/>
        <w:numPr>
          <w:ilvl w:val="1"/>
          <w:numId w:val="39"/>
        </w:numPr>
      </w:pPr>
      <w:r w:rsidRPr="00CA4AFF">
        <w:t>Il envoie sa demande.</w:t>
      </w:r>
    </w:p>
    <w:p w:rsidR="0077134F" w:rsidRPr="00CA4AFF" w:rsidRDefault="0077134F" w:rsidP="0077134F">
      <w:pPr>
        <w:pStyle w:val="NormalWeb"/>
        <w:numPr>
          <w:ilvl w:val="1"/>
          <w:numId w:val="39"/>
        </w:numPr>
      </w:pPr>
      <w:r w:rsidRPr="00CA4AFF">
        <w:t xml:space="preserve">Le système crée un ticket associé à son compte et au statut </w:t>
      </w:r>
      <w:r w:rsidRPr="00CA4AFF">
        <w:rPr>
          <w:rStyle w:val="CodeHTML"/>
          <w:rFonts w:ascii="Times New Roman" w:eastAsiaTheme="majorEastAsia" w:hAnsi="Times New Roman" w:cs="Times New Roman"/>
        </w:rPr>
        <w:t>nouveau</w:t>
      </w:r>
      <w:r w:rsidRPr="00CA4AFF">
        <w:t>.</w:t>
      </w:r>
    </w:p>
    <w:p w:rsidR="0077134F" w:rsidRPr="00CA4AFF" w:rsidRDefault="0077134F" w:rsidP="0077134F">
      <w:pPr>
        <w:pStyle w:val="NormalWeb"/>
        <w:numPr>
          <w:ilvl w:val="1"/>
          <w:numId w:val="39"/>
        </w:numPr>
      </w:pPr>
      <w:r w:rsidRPr="00CA4AFF">
        <w:t>Le système confirme la création du ticket.</w:t>
      </w:r>
    </w:p>
    <w:p w:rsidR="0077134F" w:rsidRPr="00CA4AFF" w:rsidRDefault="0077134F" w:rsidP="0077134F">
      <w:pPr>
        <w:pStyle w:val="NormalWeb"/>
        <w:numPr>
          <w:ilvl w:val="0"/>
          <w:numId w:val="39"/>
        </w:numPr>
      </w:pPr>
      <w:r w:rsidRPr="00CA4AFF">
        <w:t>Post</w:t>
      </w:r>
      <w:r w:rsidR="00BC5889" w:rsidRPr="00CA4AFF">
        <w:t xml:space="preserve"> </w:t>
      </w:r>
      <w:r w:rsidRPr="00CA4AFF">
        <w:t>condition : l’employé dispose d’un ticket qu’il peut suivre.</w:t>
      </w:r>
    </w:p>
    <w:p w:rsidR="0077134F" w:rsidRPr="00CA4AFF" w:rsidRDefault="0077134F" w:rsidP="0077134F">
      <w:pPr>
        <w:pStyle w:val="Titre3"/>
      </w:pPr>
      <w:r w:rsidRPr="00CA4AFF">
        <w:t>CU12 — Suivre ses tickets</w:t>
      </w:r>
    </w:p>
    <w:p w:rsidR="0077134F" w:rsidRPr="00CA4AFF" w:rsidRDefault="0077134F" w:rsidP="0077134F">
      <w:pPr>
        <w:pStyle w:val="NormalWeb"/>
        <w:numPr>
          <w:ilvl w:val="0"/>
          <w:numId w:val="40"/>
        </w:numPr>
      </w:pPr>
      <w:r w:rsidRPr="00CA4AFF">
        <w:t>Acteur : Employé.</w:t>
      </w:r>
    </w:p>
    <w:p w:rsidR="0077134F" w:rsidRPr="00CA4AFF" w:rsidRDefault="0077134F" w:rsidP="0077134F">
      <w:pPr>
        <w:pStyle w:val="NormalWeb"/>
        <w:numPr>
          <w:ilvl w:val="0"/>
          <w:numId w:val="40"/>
        </w:numPr>
      </w:pPr>
      <w:r w:rsidRPr="00CA4AFF">
        <w:t>Objectif : connaître l’évolution de ses demandes.</w:t>
      </w:r>
    </w:p>
    <w:p w:rsidR="0077134F" w:rsidRPr="00CA4AFF" w:rsidRDefault="0077134F" w:rsidP="0077134F">
      <w:pPr>
        <w:pStyle w:val="NormalWeb"/>
        <w:numPr>
          <w:ilvl w:val="0"/>
          <w:numId w:val="40"/>
        </w:numPr>
      </w:pPr>
      <w:r w:rsidRPr="00CA4AFF">
        <w:t>Précondition : l’employé est connecté.</w:t>
      </w:r>
    </w:p>
    <w:p w:rsidR="0077134F" w:rsidRPr="00CA4AFF" w:rsidRDefault="0077134F" w:rsidP="0077134F">
      <w:pPr>
        <w:pStyle w:val="NormalWeb"/>
        <w:numPr>
          <w:ilvl w:val="0"/>
          <w:numId w:val="40"/>
        </w:numPr>
      </w:pPr>
      <w:r w:rsidRPr="00CA4AFF">
        <w:lastRenderedPageBreak/>
        <w:t>Scénario nominal :</w:t>
      </w:r>
    </w:p>
    <w:p w:rsidR="0077134F" w:rsidRPr="00CA4AFF" w:rsidRDefault="0077134F" w:rsidP="0077134F">
      <w:pPr>
        <w:pStyle w:val="NormalWeb"/>
        <w:numPr>
          <w:ilvl w:val="1"/>
          <w:numId w:val="40"/>
        </w:numPr>
      </w:pPr>
      <w:r w:rsidRPr="00CA4AFF">
        <w:t>L’employé ouvre la rubrique de suivi.</w:t>
      </w:r>
    </w:p>
    <w:p w:rsidR="0077134F" w:rsidRPr="00CA4AFF" w:rsidRDefault="0077134F" w:rsidP="0077134F">
      <w:pPr>
        <w:pStyle w:val="NormalWeb"/>
        <w:numPr>
          <w:ilvl w:val="1"/>
          <w:numId w:val="40"/>
        </w:numPr>
      </w:pPr>
      <w:r w:rsidRPr="00CA4AFF">
        <w:t>Le système affiche uniquement ses tickets.</w:t>
      </w:r>
    </w:p>
    <w:p w:rsidR="0077134F" w:rsidRPr="00CA4AFF" w:rsidRDefault="0077134F" w:rsidP="0077134F">
      <w:pPr>
        <w:pStyle w:val="NormalWeb"/>
        <w:numPr>
          <w:ilvl w:val="1"/>
          <w:numId w:val="40"/>
        </w:numPr>
      </w:pPr>
      <w:r w:rsidRPr="00CA4AFF">
        <w:t>Il consulte le statut, la date de création et la description.</w:t>
      </w:r>
    </w:p>
    <w:p w:rsidR="0077134F" w:rsidRPr="00CA4AFF" w:rsidRDefault="0077134F" w:rsidP="0077134F">
      <w:pPr>
        <w:pStyle w:val="NormalWeb"/>
        <w:numPr>
          <w:ilvl w:val="1"/>
          <w:numId w:val="40"/>
        </w:numPr>
      </w:pPr>
      <w:r w:rsidRPr="00CA4AFF">
        <w:t>Il ouvre un ticket pour afficher les détails autorisés.</w:t>
      </w:r>
    </w:p>
    <w:p w:rsidR="0077134F" w:rsidRPr="00CA4AFF" w:rsidRDefault="0077134F" w:rsidP="0077134F">
      <w:pPr>
        <w:pStyle w:val="NormalWeb"/>
        <w:numPr>
          <w:ilvl w:val="0"/>
          <w:numId w:val="40"/>
        </w:numPr>
      </w:pPr>
      <w:r w:rsidRPr="00CA4AFF">
        <w:t>Post</w:t>
      </w:r>
      <w:r w:rsidR="00BC5889" w:rsidRPr="00CA4AFF">
        <w:t xml:space="preserve"> </w:t>
      </w:r>
      <w:r w:rsidRPr="00CA4AFF">
        <w:t>condition : l’employé est informé de l’état de ses demandes.</w:t>
      </w:r>
    </w:p>
    <w:p w:rsidR="0077134F" w:rsidRPr="00CA4AFF" w:rsidRDefault="00BC5889" w:rsidP="0077134F">
      <w:pPr>
        <w:pStyle w:val="Titre1"/>
        <w:rPr>
          <w:rFonts w:ascii="Times New Roman" w:hAnsi="Times New Roman" w:cs="Times New Roman"/>
          <w:color w:val="auto"/>
          <w:sz w:val="28"/>
          <w:szCs w:val="28"/>
        </w:rPr>
      </w:pPr>
      <w:r w:rsidRPr="00CA4AFF">
        <w:rPr>
          <w:rFonts w:ascii="Times New Roman" w:hAnsi="Times New Roman" w:cs="Times New Roman"/>
          <w:color w:val="auto"/>
          <w:sz w:val="28"/>
          <w:szCs w:val="28"/>
        </w:rPr>
        <w:t>10.4</w:t>
      </w:r>
      <w:r w:rsidR="0077134F" w:rsidRPr="00CA4AFF">
        <w:rPr>
          <w:rFonts w:ascii="Times New Roman" w:hAnsi="Times New Roman" w:cs="Times New Roman"/>
          <w:color w:val="auto"/>
          <w:sz w:val="28"/>
          <w:szCs w:val="28"/>
        </w:rPr>
        <w:t>. Diagramme de séquence</w:t>
      </w:r>
    </w:p>
    <w:p w:rsidR="0077134F" w:rsidRPr="00CA4AFF" w:rsidRDefault="0077134F" w:rsidP="0077134F">
      <w:pPr>
        <w:pStyle w:val="NormalWeb"/>
      </w:pPr>
      <w:r w:rsidRPr="00CA4AFF">
        <w:t>Le diagramme représente le parcours principal d’un incident déclaré dans l’application. Le signalement externe suit un parcours similaire, mais c’est l’Administrateur IT qui crée le ticket.</w:t>
      </w:r>
    </w:p>
    <w:p w:rsidR="0077134F" w:rsidRPr="00CA4AFF" w:rsidRDefault="0077134F" w:rsidP="0077134F">
      <w:pPr>
        <w:pStyle w:val="Titre2"/>
        <w:rPr>
          <w:rFonts w:ascii="Times New Roman" w:hAnsi="Times New Roman" w:cs="Times New Roman"/>
        </w:rPr>
      </w:pPr>
      <w:r w:rsidRPr="00CA4AFF">
        <w:rPr>
          <w:rFonts w:ascii="Times New Roman" w:hAnsi="Times New Roman" w:cs="Times New Roman"/>
        </w:rPr>
        <w:lastRenderedPageBreak/>
        <w:t>3.1. Séquence principale de traitement d’un ticket</w:t>
      </w:r>
    </w:p>
    <w:p w:rsidR="0077134F" w:rsidRPr="00CA4AFF" w:rsidRDefault="00904B52" w:rsidP="0077134F">
      <w:pPr>
        <w:pStyle w:val="NormalWeb"/>
      </w:pPr>
      <w:r w:rsidRPr="00CA4AFF">
        <w:rPr>
          <w:noProof/>
        </w:rPr>
        <w:drawing>
          <wp:inline distT="0" distB="0" distL="0" distR="0">
            <wp:extent cx="6335606" cy="7005711"/>
            <wp:effectExtent l="0" t="0" r="8255" b="508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ermaid-diagram (2).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6352547" cy="7024444"/>
                    </a:xfrm>
                    <a:prstGeom prst="rect">
                      <a:avLst/>
                    </a:prstGeom>
                  </pic:spPr>
                </pic:pic>
              </a:graphicData>
            </a:graphic>
          </wp:inline>
        </w:drawing>
      </w:r>
    </w:p>
    <w:p w:rsidR="0077134F" w:rsidRPr="00CA4AFF" w:rsidRDefault="0077134F" w:rsidP="0077134F">
      <w:pPr>
        <w:pStyle w:val="NormalWeb"/>
      </w:pPr>
    </w:p>
    <w:p w:rsidR="0077134F" w:rsidRPr="00CA4AFF" w:rsidRDefault="0077134F" w:rsidP="0077134F">
      <w:pPr>
        <w:pStyle w:val="NormalWeb"/>
      </w:pPr>
      <w:r w:rsidRPr="00CA4AFF">
        <w:t>Explication : la base de données conserve le ticket dès sa création. L’Administrateur IT le prend en charge et enregistre une intervention seulement lorsqu’elle a été réalisée. Si le problème ne peut pas être traité immédiatement, le ticket peut rester en attente.</w:t>
      </w:r>
    </w:p>
    <w:p w:rsidR="0077134F" w:rsidRPr="00CA4AFF" w:rsidRDefault="0077134F" w:rsidP="0077134F">
      <w:pPr>
        <w:pStyle w:val="NormalWeb"/>
      </w:pPr>
      <w:r w:rsidRPr="00CA4AFF">
        <w:lastRenderedPageBreak/>
        <w:t>Le diagramme est volontairement limité à une intervention par ticket, conformément à la règle de gestion.</w:t>
      </w:r>
    </w:p>
    <w:p w:rsidR="0077134F" w:rsidRPr="00CA4AFF" w:rsidRDefault="00BC5889" w:rsidP="0077134F">
      <w:pPr>
        <w:pStyle w:val="Titre1"/>
        <w:rPr>
          <w:rFonts w:ascii="Times New Roman" w:hAnsi="Times New Roman" w:cs="Times New Roman"/>
          <w:b/>
          <w:color w:val="auto"/>
        </w:rPr>
      </w:pPr>
      <w:r w:rsidRPr="00CA4AFF">
        <w:rPr>
          <w:rFonts w:ascii="Times New Roman" w:hAnsi="Times New Roman" w:cs="Times New Roman"/>
          <w:b/>
          <w:color w:val="auto"/>
        </w:rPr>
        <w:t>10.5.</w:t>
      </w:r>
      <w:r w:rsidR="0077134F" w:rsidRPr="00CA4AFF">
        <w:rPr>
          <w:rFonts w:ascii="Times New Roman" w:hAnsi="Times New Roman" w:cs="Times New Roman"/>
          <w:b/>
          <w:color w:val="auto"/>
        </w:rPr>
        <w:t xml:space="preserve"> Diagramme d’activité</w:t>
      </w:r>
    </w:p>
    <w:p w:rsidR="0077134F" w:rsidRPr="00CA4AFF" w:rsidRDefault="0077134F" w:rsidP="0077134F">
      <w:pPr>
        <w:pStyle w:val="NormalWeb"/>
      </w:pPr>
      <w:r w:rsidRPr="00CA4AFF">
        <w:t>Ce diagramme représente les étapes principales depuis le signalement jusqu’à la clôture.</w:t>
      </w:r>
    </w:p>
    <w:p w:rsidR="0077134F" w:rsidRPr="00CA4AFF" w:rsidRDefault="0077134F" w:rsidP="0077134F">
      <w:pPr>
        <w:pStyle w:val="NormalWeb"/>
      </w:pPr>
    </w:p>
    <w:p w:rsidR="0077134F" w:rsidRPr="00CA4AFF" w:rsidRDefault="00904B52" w:rsidP="0077134F">
      <w:pPr>
        <w:pStyle w:val="NormalWeb"/>
      </w:pPr>
      <w:r w:rsidRPr="00CA4AFF">
        <w:rPr>
          <w:noProof/>
        </w:rPr>
        <w:lastRenderedPageBreak/>
        <w:drawing>
          <wp:inline distT="0" distB="0" distL="0" distR="0">
            <wp:extent cx="5880043" cy="9306267"/>
            <wp:effectExtent l="0" t="0" r="6985"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ermaid-diagram (3).png"/>
                    <pic:cNvPicPr/>
                  </pic:nvPicPr>
                  <pic:blipFill>
                    <a:blip r:embed="rId8">
                      <a:extLst>
                        <a:ext uri="{28A0092B-C50C-407E-A947-70E740481C1C}">
                          <a14:useLocalDpi xmlns:a14="http://schemas.microsoft.com/office/drawing/2010/main" val="0"/>
                        </a:ext>
                      </a:extLst>
                    </a:blip>
                    <a:stretch>
                      <a:fillRect/>
                    </a:stretch>
                  </pic:blipFill>
                  <pic:spPr>
                    <a:xfrm>
                      <a:off x="0" y="0"/>
                      <a:ext cx="5907443" cy="9349632"/>
                    </a:xfrm>
                    <a:prstGeom prst="rect">
                      <a:avLst/>
                    </a:prstGeom>
                  </pic:spPr>
                </pic:pic>
              </a:graphicData>
            </a:graphic>
          </wp:inline>
        </w:drawing>
      </w:r>
    </w:p>
    <w:p w:rsidR="0077134F" w:rsidRPr="00CA4AFF" w:rsidRDefault="0077134F" w:rsidP="0077134F">
      <w:pPr>
        <w:pStyle w:val="NormalWeb"/>
      </w:pPr>
      <w:r w:rsidRPr="00CA4AFF">
        <w:lastRenderedPageBreak/>
        <w:t>Point de vigilance : la branche « problème non résolu » doit être validée avec ton tuteur. Comme la règle actuelle limite chaque ticket à une intervention, le système ne doit pas ajouter une deuxième intervention au ticket existant. Si le traitement doit continuer, il faut appliquer une procédure définie par le service.</w:t>
      </w:r>
    </w:p>
    <w:p w:rsidR="0077134F" w:rsidRPr="00CA4AFF" w:rsidRDefault="00BC5889" w:rsidP="0077134F">
      <w:pPr>
        <w:pStyle w:val="Titre1"/>
        <w:rPr>
          <w:rFonts w:ascii="Times New Roman" w:hAnsi="Times New Roman" w:cs="Times New Roman"/>
          <w:b/>
          <w:color w:val="auto"/>
        </w:rPr>
      </w:pPr>
      <w:r w:rsidRPr="00CA4AFF">
        <w:rPr>
          <w:rFonts w:ascii="Times New Roman" w:hAnsi="Times New Roman" w:cs="Times New Roman"/>
          <w:b/>
          <w:color w:val="auto"/>
        </w:rPr>
        <w:t>11</w:t>
      </w:r>
      <w:r w:rsidR="0077134F" w:rsidRPr="00CA4AFF">
        <w:rPr>
          <w:rFonts w:ascii="Times New Roman" w:hAnsi="Times New Roman" w:cs="Times New Roman"/>
          <w:b/>
          <w:color w:val="auto"/>
        </w:rPr>
        <w:t>. Dictionnaire de données</w:t>
      </w:r>
    </w:p>
    <w:p w:rsidR="0077134F" w:rsidRPr="00CA4AFF" w:rsidRDefault="0077134F" w:rsidP="0077134F">
      <w:pPr>
        <w:pStyle w:val="NormalWeb"/>
      </w:pPr>
      <w:r w:rsidRPr="00CA4AFF">
        <w:t>Le dictionnaire de données précise les informations que l’application doit enregistrer, leur signification, leur type et les contraintes à respecter.</w:t>
      </w:r>
    </w:p>
    <w:p w:rsidR="0077134F" w:rsidRPr="00CA4AFF" w:rsidRDefault="0077134F" w:rsidP="0077134F">
      <w:pPr>
        <w:pStyle w:val="NormalWeb"/>
      </w:pPr>
      <w:r w:rsidRPr="00CA4AFF">
        <w:t>Les types ci-dessous sont proposés pour une base de données relationnelle. Ils pourront être adaptés au SGBD retenu.</w:t>
      </w:r>
    </w:p>
    <w:p w:rsidR="0077134F" w:rsidRPr="00CA4AFF" w:rsidRDefault="00BC5889" w:rsidP="0077134F">
      <w:pPr>
        <w:pStyle w:val="Titre2"/>
        <w:rPr>
          <w:rFonts w:ascii="Times New Roman" w:hAnsi="Times New Roman" w:cs="Times New Roman"/>
          <w:b/>
          <w:color w:val="auto"/>
        </w:rPr>
      </w:pPr>
      <w:r w:rsidRPr="00CA4AFF">
        <w:rPr>
          <w:rFonts w:ascii="Times New Roman" w:hAnsi="Times New Roman" w:cs="Times New Roman"/>
          <w:b/>
          <w:color w:val="auto"/>
        </w:rPr>
        <w:t>11</w:t>
      </w:r>
      <w:r w:rsidR="0077134F" w:rsidRPr="00CA4AFF">
        <w:rPr>
          <w:rFonts w:ascii="Times New Roman" w:hAnsi="Times New Roman" w:cs="Times New Roman"/>
          <w:b/>
          <w:color w:val="auto"/>
        </w:rPr>
        <w:t>.1. Table SERVICE</w:t>
      </w:r>
    </w:p>
    <w:p w:rsidR="0077134F" w:rsidRPr="00CA4AFF" w:rsidRDefault="0077134F" w:rsidP="0077134F">
      <w:pPr>
        <w:pStyle w:val="NormalWeb"/>
      </w:pPr>
      <w:r w:rsidRPr="00CA4AFF">
        <w:t>Cette table contient les services de l’entreprise.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7"/>
        <w:gridCol w:w="1754"/>
        <w:gridCol w:w="2293"/>
        <w:gridCol w:w="2828"/>
      </w:tblGrid>
      <w:tr w:rsidR="0077134F" w:rsidRPr="00CA4AFF" w:rsidTr="0077134F">
        <w:trPr>
          <w:tblCellSpacing w:w="15" w:type="dxa"/>
        </w:trPr>
        <w:tc>
          <w:tcPr>
            <w:tcW w:w="0" w:type="auto"/>
            <w:vAlign w:val="center"/>
            <w:hideMark/>
          </w:tcPr>
          <w:p w:rsidR="0077134F" w:rsidRPr="00CA4AFF" w:rsidRDefault="0077134F">
            <w:pPr>
              <w:pStyle w:val="NormalWeb"/>
              <w:jc w:val="center"/>
              <w:rPr>
                <w:b/>
                <w:bCs/>
              </w:rPr>
            </w:pPr>
            <w:r w:rsidRPr="00CA4AFF">
              <w:rPr>
                <w:b/>
                <w:bCs/>
              </w:rPr>
              <w:t>Attribut</w:t>
            </w:r>
          </w:p>
        </w:tc>
        <w:tc>
          <w:tcPr>
            <w:tcW w:w="0" w:type="auto"/>
            <w:vAlign w:val="center"/>
            <w:hideMark/>
          </w:tcPr>
          <w:p w:rsidR="0077134F" w:rsidRPr="00CA4AFF" w:rsidRDefault="0077134F">
            <w:pPr>
              <w:pStyle w:val="NormalWeb"/>
              <w:jc w:val="center"/>
              <w:rPr>
                <w:b/>
                <w:bCs/>
              </w:rPr>
            </w:pPr>
            <w:r w:rsidRPr="00CA4AFF">
              <w:rPr>
                <w:b/>
                <w:bCs/>
              </w:rPr>
              <w:t>Type proposé</w:t>
            </w:r>
          </w:p>
        </w:tc>
        <w:tc>
          <w:tcPr>
            <w:tcW w:w="0" w:type="auto"/>
            <w:vAlign w:val="center"/>
            <w:hideMark/>
          </w:tcPr>
          <w:p w:rsidR="0077134F" w:rsidRPr="00CA4AFF" w:rsidRDefault="0077134F">
            <w:pPr>
              <w:pStyle w:val="NormalWeb"/>
              <w:jc w:val="center"/>
              <w:rPr>
                <w:b/>
                <w:bCs/>
              </w:rPr>
            </w:pPr>
            <w:r w:rsidRPr="00CA4AFF">
              <w:rPr>
                <w:b/>
                <w:bCs/>
              </w:rPr>
              <w:t>Contraintes</w:t>
            </w:r>
          </w:p>
        </w:tc>
        <w:tc>
          <w:tcPr>
            <w:tcW w:w="0" w:type="auto"/>
            <w:vAlign w:val="center"/>
            <w:hideMark/>
          </w:tcPr>
          <w:p w:rsidR="0077134F" w:rsidRPr="00CA4AFF" w:rsidRDefault="0077134F">
            <w:pPr>
              <w:pStyle w:val="NormalWeb"/>
              <w:jc w:val="center"/>
              <w:rPr>
                <w:b/>
                <w:bCs/>
              </w:rPr>
            </w:pPr>
            <w:r w:rsidRPr="00CA4AFF">
              <w:rPr>
                <w:b/>
                <w:bCs/>
              </w:rPr>
              <w:t>Description</w:t>
            </w:r>
          </w:p>
        </w:tc>
      </w:tr>
      <w:tr w:rsidR="0077134F" w:rsidRPr="00CA4AFF" w:rsidTr="0077134F">
        <w:trPr>
          <w:tblCellSpacing w:w="15" w:type="dxa"/>
        </w:trPr>
        <w:tc>
          <w:tcPr>
            <w:tcW w:w="0" w:type="auto"/>
            <w:vAlign w:val="center"/>
            <w:hideMark/>
          </w:tcPr>
          <w:p w:rsidR="0077134F" w:rsidRPr="00CA4AFF" w:rsidRDefault="00ED22FC">
            <w:pPr>
              <w:pStyle w:val="NormalWeb"/>
            </w:pPr>
            <w:r w:rsidRPr="00CA4AFF">
              <w:rPr>
                <w:rStyle w:val="CodeHTML"/>
                <w:rFonts w:ascii="Times New Roman" w:eastAsiaTheme="majorEastAsia" w:hAnsi="Times New Roman" w:cs="Times New Roman"/>
              </w:rPr>
              <w:t>id service</w:t>
            </w:r>
          </w:p>
        </w:tc>
        <w:tc>
          <w:tcPr>
            <w:tcW w:w="0" w:type="auto"/>
            <w:vAlign w:val="center"/>
            <w:hideMark/>
          </w:tcPr>
          <w:p w:rsidR="0077134F" w:rsidRPr="00CA4AFF" w:rsidRDefault="0077134F">
            <w:pPr>
              <w:pStyle w:val="NormalWeb"/>
            </w:pPr>
            <w:r w:rsidRPr="00CA4AFF">
              <w:t>INT</w:t>
            </w:r>
          </w:p>
        </w:tc>
        <w:tc>
          <w:tcPr>
            <w:tcW w:w="0" w:type="auto"/>
            <w:vAlign w:val="center"/>
            <w:hideMark/>
          </w:tcPr>
          <w:p w:rsidR="0077134F" w:rsidRPr="00CA4AFF" w:rsidRDefault="0077134F">
            <w:pPr>
              <w:pStyle w:val="NormalWeb"/>
            </w:pPr>
            <w:r w:rsidRPr="00CA4AFF">
              <w:t>PK, auto-incrément</w:t>
            </w:r>
          </w:p>
        </w:tc>
        <w:tc>
          <w:tcPr>
            <w:tcW w:w="0" w:type="auto"/>
            <w:vAlign w:val="center"/>
            <w:hideMark/>
          </w:tcPr>
          <w:p w:rsidR="0077134F" w:rsidRPr="00CA4AFF" w:rsidRDefault="0077134F">
            <w:pPr>
              <w:pStyle w:val="NormalWeb"/>
            </w:pPr>
            <w:r w:rsidRPr="00CA4AFF">
              <w:t>Identifiant unique du service</w:t>
            </w:r>
          </w:p>
        </w:tc>
      </w:tr>
      <w:tr w:rsidR="0077134F" w:rsidRPr="00CA4AFF" w:rsidTr="0077134F">
        <w:trPr>
          <w:tblCellSpacing w:w="15" w:type="dxa"/>
        </w:trPr>
        <w:tc>
          <w:tcPr>
            <w:tcW w:w="0" w:type="auto"/>
            <w:vAlign w:val="center"/>
            <w:hideMark/>
          </w:tcPr>
          <w:p w:rsidR="0077134F" w:rsidRPr="00CA4AFF" w:rsidRDefault="00ED22FC">
            <w:pPr>
              <w:pStyle w:val="NormalWeb"/>
            </w:pPr>
            <w:r w:rsidRPr="00CA4AFF">
              <w:rPr>
                <w:rStyle w:val="CodeHTML"/>
                <w:rFonts w:ascii="Times New Roman" w:eastAsiaTheme="majorEastAsia" w:hAnsi="Times New Roman" w:cs="Times New Roman"/>
              </w:rPr>
              <w:t>nom service</w:t>
            </w:r>
          </w:p>
        </w:tc>
        <w:tc>
          <w:tcPr>
            <w:tcW w:w="0" w:type="auto"/>
            <w:vAlign w:val="center"/>
            <w:hideMark/>
          </w:tcPr>
          <w:p w:rsidR="0077134F" w:rsidRPr="00CA4AFF" w:rsidRDefault="0077134F">
            <w:pPr>
              <w:pStyle w:val="NormalWeb"/>
            </w:pPr>
            <w:r w:rsidRPr="00CA4AFF">
              <w:t>VARCHAR(100)</w:t>
            </w:r>
          </w:p>
        </w:tc>
        <w:tc>
          <w:tcPr>
            <w:tcW w:w="0" w:type="auto"/>
            <w:vAlign w:val="center"/>
            <w:hideMark/>
          </w:tcPr>
          <w:p w:rsidR="0077134F" w:rsidRPr="00CA4AFF" w:rsidRDefault="0077134F">
            <w:pPr>
              <w:pStyle w:val="NormalWeb"/>
            </w:pPr>
            <w:r w:rsidRPr="00CA4AFF">
              <w:t>NOT NULL, UNIQUE</w:t>
            </w:r>
          </w:p>
        </w:tc>
        <w:tc>
          <w:tcPr>
            <w:tcW w:w="0" w:type="auto"/>
            <w:vAlign w:val="center"/>
            <w:hideMark/>
          </w:tcPr>
          <w:p w:rsidR="0077134F" w:rsidRPr="00CA4AFF" w:rsidRDefault="0077134F">
            <w:pPr>
              <w:pStyle w:val="NormalWeb"/>
            </w:pPr>
            <w:r w:rsidRPr="00CA4AFF">
              <w:t>Nom du service</w:t>
            </w:r>
          </w:p>
        </w:tc>
      </w:tr>
      <w:tr w:rsidR="0077134F" w:rsidRPr="00CA4AFF" w:rsidTr="0077134F">
        <w:trPr>
          <w:tblCellSpacing w:w="15" w:type="dxa"/>
        </w:trPr>
        <w:tc>
          <w:tcPr>
            <w:tcW w:w="0" w:type="auto"/>
            <w:vAlign w:val="center"/>
            <w:hideMark/>
          </w:tcPr>
          <w:p w:rsidR="0077134F" w:rsidRPr="00CA4AFF" w:rsidRDefault="0077134F">
            <w:pPr>
              <w:pStyle w:val="NormalWeb"/>
            </w:pPr>
            <w:r w:rsidRPr="00CA4AFF">
              <w:rPr>
                <w:rStyle w:val="CodeHTML"/>
                <w:rFonts w:ascii="Times New Roman" w:eastAsiaTheme="majorEastAsia" w:hAnsi="Times New Roman" w:cs="Times New Roman"/>
              </w:rPr>
              <w:t>description</w:t>
            </w:r>
          </w:p>
        </w:tc>
        <w:tc>
          <w:tcPr>
            <w:tcW w:w="0" w:type="auto"/>
            <w:vAlign w:val="center"/>
            <w:hideMark/>
          </w:tcPr>
          <w:p w:rsidR="0077134F" w:rsidRPr="00CA4AFF" w:rsidRDefault="0077134F">
            <w:pPr>
              <w:pStyle w:val="NormalWeb"/>
            </w:pPr>
            <w:r w:rsidRPr="00CA4AFF">
              <w:t>TEXT</w:t>
            </w:r>
          </w:p>
        </w:tc>
        <w:tc>
          <w:tcPr>
            <w:tcW w:w="0" w:type="auto"/>
            <w:vAlign w:val="center"/>
            <w:hideMark/>
          </w:tcPr>
          <w:p w:rsidR="0077134F" w:rsidRPr="00CA4AFF" w:rsidRDefault="0077134F">
            <w:pPr>
              <w:pStyle w:val="NormalWeb"/>
            </w:pPr>
            <w:r w:rsidRPr="00CA4AFF">
              <w:t>NULL autorisé</w:t>
            </w:r>
          </w:p>
        </w:tc>
        <w:tc>
          <w:tcPr>
            <w:tcW w:w="0" w:type="auto"/>
            <w:vAlign w:val="center"/>
            <w:hideMark/>
          </w:tcPr>
          <w:p w:rsidR="0077134F" w:rsidRPr="00CA4AFF" w:rsidRDefault="0077134F">
            <w:pPr>
              <w:pStyle w:val="NormalWeb"/>
            </w:pPr>
            <w:r w:rsidRPr="00CA4AFF">
              <w:t>Description du service</w:t>
            </w:r>
          </w:p>
        </w:tc>
      </w:tr>
    </w:tbl>
    <w:p w:rsidR="0077134F" w:rsidRPr="00CA4AFF" w:rsidRDefault="0077134F" w:rsidP="0077134F">
      <w:pPr>
        <w:pStyle w:val="NormalWeb"/>
      </w:pPr>
      <w:r w:rsidRPr="00CA4AFF">
        <w:t>Exemples de services : Administration, Comptabilité, Informatique. Les noms réels devront être confirmés auprès de Touba Gaz.</w:t>
      </w:r>
    </w:p>
    <w:p w:rsidR="0077134F" w:rsidRPr="00CA4AFF" w:rsidRDefault="00BC5889" w:rsidP="0077134F">
      <w:pPr>
        <w:pStyle w:val="Titre2"/>
        <w:rPr>
          <w:rFonts w:ascii="Times New Roman" w:hAnsi="Times New Roman" w:cs="Times New Roman"/>
          <w:b/>
          <w:color w:val="auto"/>
        </w:rPr>
      </w:pPr>
      <w:r w:rsidRPr="00CA4AFF">
        <w:rPr>
          <w:rFonts w:ascii="Times New Roman" w:hAnsi="Times New Roman" w:cs="Times New Roman"/>
          <w:b/>
          <w:color w:val="auto"/>
        </w:rPr>
        <w:t>11</w:t>
      </w:r>
      <w:r w:rsidR="0077134F" w:rsidRPr="00CA4AFF">
        <w:rPr>
          <w:rFonts w:ascii="Times New Roman" w:hAnsi="Times New Roman" w:cs="Times New Roman"/>
          <w:b/>
          <w:color w:val="auto"/>
        </w:rPr>
        <w:t>.2. Table EMPLOYE</w:t>
      </w:r>
    </w:p>
    <w:p w:rsidR="0077134F" w:rsidRPr="00CA4AFF" w:rsidRDefault="0077134F" w:rsidP="0077134F">
      <w:pPr>
        <w:pStyle w:val="NormalWeb"/>
      </w:pPr>
      <w:r w:rsidRPr="00CA4AFF">
        <w:t>Elle contient les informations des employés.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0"/>
        <w:gridCol w:w="1754"/>
        <w:gridCol w:w="1940"/>
        <w:gridCol w:w="3048"/>
      </w:tblGrid>
      <w:tr w:rsidR="0077134F" w:rsidRPr="00CA4AFF" w:rsidTr="0077134F">
        <w:trPr>
          <w:tblCellSpacing w:w="15" w:type="dxa"/>
        </w:trPr>
        <w:tc>
          <w:tcPr>
            <w:tcW w:w="0" w:type="auto"/>
            <w:vAlign w:val="center"/>
            <w:hideMark/>
          </w:tcPr>
          <w:p w:rsidR="0077134F" w:rsidRPr="00CA4AFF" w:rsidRDefault="0077134F">
            <w:pPr>
              <w:pStyle w:val="NormalWeb"/>
              <w:jc w:val="center"/>
              <w:rPr>
                <w:b/>
                <w:bCs/>
              </w:rPr>
            </w:pPr>
            <w:r w:rsidRPr="00CA4AFF">
              <w:rPr>
                <w:b/>
                <w:bCs/>
              </w:rPr>
              <w:t>Attribut</w:t>
            </w:r>
          </w:p>
        </w:tc>
        <w:tc>
          <w:tcPr>
            <w:tcW w:w="0" w:type="auto"/>
            <w:vAlign w:val="center"/>
            <w:hideMark/>
          </w:tcPr>
          <w:p w:rsidR="0077134F" w:rsidRPr="00CA4AFF" w:rsidRDefault="0077134F">
            <w:pPr>
              <w:pStyle w:val="NormalWeb"/>
              <w:jc w:val="center"/>
              <w:rPr>
                <w:b/>
                <w:bCs/>
              </w:rPr>
            </w:pPr>
            <w:r w:rsidRPr="00CA4AFF">
              <w:rPr>
                <w:b/>
                <w:bCs/>
              </w:rPr>
              <w:t>Type proposé</w:t>
            </w:r>
          </w:p>
        </w:tc>
        <w:tc>
          <w:tcPr>
            <w:tcW w:w="0" w:type="auto"/>
            <w:vAlign w:val="center"/>
            <w:hideMark/>
          </w:tcPr>
          <w:p w:rsidR="0077134F" w:rsidRPr="00CA4AFF" w:rsidRDefault="0077134F">
            <w:pPr>
              <w:pStyle w:val="NormalWeb"/>
              <w:jc w:val="center"/>
              <w:rPr>
                <w:b/>
                <w:bCs/>
              </w:rPr>
            </w:pPr>
            <w:r w:rsidRPr="00CA4AFF">
              <w:rPr>
                <w:b/>
                <w:bCs/>
              </w:rPr>
              <w:t>Contraintes</w:t>
            </w:r>
          </w:p>
        </w:tc>
        <w:tc>
          <w:tcPr>
            <w:tcW w:w="0" w:type="auto"/>
            <w:vAlign w:val="center"/>
            <w:hideMark/>
          </w:tcPr>
          <w:p w:rsidR="0077134F" w:rsidRPr="00CA4AFF" w:rsidRDefault="0077134F">
            <w:pPr>
              <w:pStyle w:val="NormalWeb"/>
              <w:jc w:val="center"/>
              <w:rPr>
                <w:b/>
                <w:bCs/>
              </w:rPr>
            </w:pPr>
            <w:r w:rsidRPr="00CA4AFF">
              <w:rPr>
                <w:b/>
                <w:bCs/>
              </w:rPr>
              <w:t>Description</w:t>
            </w:r>
          </w:p>
        </w:tc>
      </w:tr>
      <w:tr w:rsidR="0077134F" w:rsidRPr="00CA4AFF" w:rsidTr="0077134F">
        <w:trPr>
          <w:tblCellSpacing w:w="15" w:type="dxa"/>
        </w:trPr>
        <w:tc>
          <w:tcPr>
            <w:tcW w:w="0" w:type="auto"/>
            <w:vAlign w:val="center"/>
            <w:hideMark/>
          </w:tcPr>
          <w:p w:rsidR="0077134F" w:rsidRPr="00CA4AFF" w:rsidRDefault="00ED22FC">
            <w:pPr>
              <w:pStyle w:val="NormalWeb"/>
            </w:pPr>
            <w:r w:rsidRPr="00CA4AFF">
              <w:rPr>
                <w:rStyle w:val="CodeHTML"/>
                <w:rFonts w:ascii="Times New Roman" w:eastAsiaTheme="majorEastAsia" w:hAnsi="Times New Roman" w:cs="Times New Roman"/>
              </w:rPr>
              <w:t>id employé</w:t>
            </w:r>
          </w:p>
        </w:tc>
        <w:tc>
          <w:tcPr>
            <w:tcW w:w="0" w:type="auto"/>
            <w:vAlign w:val="center"/>
            <w:hideMark/>
          </w:tcPr>
          <w:p w:rsidR="0077134F" w:rsidRPr="00CA4AFF" w:rsidRDefault="0077134F">
            <w:pPr>
              <w:pStyle w:val="NormalWeb"/>
            </w:pPr>
            <w:r w:rsidRPr="00CA4AFF">
              <w:t>INT</w:t>
            </w:r>
          </w:p>
        </w:tc>
        <w:tc>
          <w:tcPr>
            <w:tcW w:w="0" w:type="auto"/>
            <w:vAlign w:val="center"/>
            <w:hideMark/>
          </w:tcPr>
          <w:p w:rsidR="0077134F" w:rsidRPr="00CA4AFF" w:rsidRDefault="0077134F">
            <w:pPr>
              <w:pStyle w:val="NormalWeb"/>
            </w:pPr>
            <w:r w:rsidRPr="00CA4AFF">
              <w:t>PK, auto-incrément</w:t>
            </w:r>
          </w:p>
        </w:tc>
        <w:tc>
          <w:tcPr>
            <w:tcW w:w="0" w:type="auto"/>
            <w:vAlign w:val="center"/>
            <w:hideMark/>
          </w:tcPr>
          <w:p w:rsidR="0077134F" w:rsidRPr="00CA4AFF" w:rsidRDefault="0077134F">
            <w:pPr>
              <w:pStyle w:val="NormalWeb"/>
            </w:pPr>
            <w:r w:rsidRPr="00CA4AFF">
              <w:t>Identifiant unique</w:t>
            </w:r>
          </w:p>
        </w:tc>
      </w:tr>
      <w:tr w:rsidR="0077134F" w:rsidRPr="00CA4AFF" w:rsidTr="0077134F">
        <w:trPr>
          <w:tblCellSpacing w:w="15" w:type="dxa"/>
        </w:trPr>
        <w:tc>
          <w:tcPr>
            <w:tcW w:w="0" w:type="auto"/>
            <w:vAlign w:val="center"/>
            <w:hideMark/>
          </w:tcPr>
          <w:p w:rsidR="0077134F" w:rsidRPr="00CA4AFF" w:rsidRDefault="0077134F">
            <w:pPr>
              <w:pStyle w:val="NormalWeb"/>
            </w:pPr>
            <w:r w:rsidRPr="00CA4AFF">
              <w:rPr>
                <w:rStyle w:val="CodeHTML"/>
                <w:rFonts w:ascii="Times New Roman" w:eastAsiaTheme="majorEastAsia" w:hAnsi="Times New Roman" w:cs="Times New Roman"/>
              </w:rPr>
              <w:t>nom</w:t>
            </w:r>
          </w:p>
        </w:tc>
        <w:tc>
          <w:tcPr>
            <w:tcW w:w="0" w:type="auto"/>
            <w:vAlign w:val="center"/>
            <w:hideMark/>
          </w:tcPr>
          <w:p w:rsidR="0077134F" w:rsidRPr="00CA4AFF" w:rsidRDefault="0077134F">
            <w:pPr>
              <w:pStyle w:val="NormalWeb"/>
            </w:pPr>
            <w:r w:rsidRPr="00CA4AFF">
              <w:t>VARCHAR(100)</w:t>
            </w:r>
          </w:p>
        </w:tc>
        <w:tc>
          <w:tcPr>
            <w:tcW w:w="0" w:type="auto"/>
            <w:vAlign w:val="center"/>
            <w:hideMark/>
          </w:tcPr>
          <w:p w:rsidR="0077134F" w:rsidRPr="00CA4AFF" w:rsidRDefault="0077134F">
            <w:pPr>
              <w:pStyle w:val="NormalWeb"/>
            </w:pPr>
            <w:r w:rsidRPr="00CA4AFF">
              <w:t>NOT NULL</w:t>
            </w:r>
          </w:p>
        </w:tc>
        <w:tc>
          <w:tcPr>
            <w:tcW w:w="0" w:type="auto"/>
            <w:vAlign w:val="center"/>
            <w:hideMark/>
          </w:tcPr>
          <w:p w:rsidR="0077134F" w:rsidRPr="00CA4AFF" w:rsidRDefault="0077134F">
            <w:pPr>
              <w:pStyle w:val="NormalWeb"/>
            </w:pPr>
            <w:r w:rsidRPr="00CA4AFF">
              <w:t>Nom de l’employé</w:t>
            </w:r>
          </w:p>
        </w:tc>
      </w:tr>
      <w:tr w:rsidR="0077134F" w:rsidRPr="00CA4AFF" w:rsidTr="0077134F">
        <w:trPr>
          <w:tblCellSpacing w:w="15" w:type="dxa"/>
        </w:trPr>
        <w:tc>
          <w:tcPr>
            <w:tcW w:w="0" w:type="auto"/>
            <w:vAlign w:val="center"/>
            <w:hideMark/>
          </w:tcPr>
          <w:p w:rsidR="0077134F" w:rsidRPr="00CA4AFF" w:rsidRDefault="00ED22FC">
            <w:pPr>
              <w:pStyle w:val="NormalWeb"/>
            </w:pPr>
            <w:r w:rsidRPr="00CA4AFF">
              <w:rPr>
                <w:rStyle w:val="CodeHTML"/>
                <w:rFonts w:ascii="Times New Roman" w:eastAsiaTheme="majorEastAsia" w:hAnsi="Times New Roman" w:cs="Times New Roman"/>
              </w:rPr>
              <w:t>prénom</w:t>
            </w:r>
          </w:p>
        </w:tc>
        <w:tc>
          <w:tcPr>
            <w:tcW w:w="0" w:type="auto"/>
            <w:vAlign w:val="center"/>
            <w:hideMark/>
          </w:tcPr>
          <w:p w:rsidR="0077134F" w:rsidRPr="00CA4AFF" w:rsidRDefault="0077134F">
            <w:pPr>
              <w:pStyle w:val="NormalWeb"/>
            </w:pPr>
            <w:r w:rsidRPr="00CA4AFF">
              <w:t>VARCHAR(100)</w:t>
            </w:r>
          </w:p>
        </w:tc>
        <w:tc>
          <w:tcPr>
            <w:tcW w:w="0" w:type="auto"/>
            <w:vAlign w:val="center"/>
            <w:hideMark/>
          </w:tcPr>
          <w:p w:rsidR="0077134F" w:rsidRPr="00CA4AFF" w:rsidRDefault="0077134F">
            <w:pPr>
              <w:pStyle w:val="NormalWeb"/>
            </w:pPr>
            <w:r w:rsidRPr="00CA4AFF">
              <w:t>NOT NULL</w:t>
            </w:r>
          </w:p>
        </w:tc>
        <w:tc>
          <w:tcPr>
            <w:tcW w:w="0" w:type="auto"/>
            <w:vAlign w:val="center"/>
            <w:hideMark/>
          </w:tcPr>
          <w:p w:rsidR="0077134F" w:rsidRPr="00CA4AFF" w:rsidRDefault="0077134F">
            <w:pPr>
              <w:pStyle w:val="NormalWeb"/>
            </w:pPr>
            <w:r w:rsidRPr="00CA4AFF">
              <w:t>Prénom de l’employé</w:t>
            </w:r>
          </w:p>
        </w:tc>
      </w:tr>
      <w:tr w:rsidR="0077134F" w:rsidRPr="00CA4AFF" w:rsidTr="0077134F">
        <w:trPr>
          <w:tblCellSpacing w:w="15" w:type="dxa"/>
        </w:trPr>
        <w:tc>
          <w:tcPr>
            <w:tcW w:w="0" w:type="auto"/>
            <w:vAlign w:val="center"/>
            <w:hideMark/>
          </w:tcPr>
          <w:p w:rsidR="0077134F" w:rsidRPr="00CA4AFF" w:rsidRDefault="0077134F">
            <w:pPr>
              <w:pStyle w:val="NormalWeb"/>
            </w:pPr>
            <w:r w:rsidRPr="00CA4AFF">
              <w:rPr>
                <w:rStyle w:val="CodeHTML"/>
                <w:rFonts w:ascii="Times New Roman" w:eastAsiaTheme="majorEastAsia" w:hAnsi="Times New Roman" w:cs="Times New Roman"/>
              </w:rPr>
              <w:t>email</w:t>
            </w:r>
          </w:p>
        </w:tc>
        <w:tc>
          <w:tcPr>
            <w:tcW w:w="0" w:type="auto"/>
            <w:vAlign w:val="center"/>
            <w:hideMark/>
          </w:tcPr>
          <w:p w:rsidR="0077134F" w:rsidRPr="00CA4AFF" w:rsidRDefault="0077134F">
            <w:pPr>
              <w:pStyle w:val="NormalWeb"/>
            </w:pPr>
            <w:r w:rsidRPr="00CA4AFF">
              <w:t>VARCHAR(150)</w:t>
            </w:r>
          </w:p>
        </w:tc>
        <w:tc>
          <w:tcPr>
            <w:tcW w:w="0" w:type="auto"/>
            <w:vAlign w:val="center"/>
            <w:hideMark/>
          </w:tcPr>
          <w:p w:rsidR="0077134F" w:rsidRPr="00CA4AFF" w:rsidRDefault="0077134F">
            <w:pPr>
              <w:pStyle w:val="NormalWeb"/>
            </w:pPr>
            <w:r w:rsidRPr="00CA4AFF">
              <w:t>NULL autorisé</w:t>
            </w:r>
          </w:p>
        </w:tc>
        <w:tc>
          <w:tcPr>
            <w:tcW w:w="0" w:type="auto"/>
            <w:vAlign w:val="center"/>
            <w:hideMark/>
          </w:tcPr>
          <w:p w:rsidR="0077134F" w:rsidRPr="00CA4AFF" w:rsidRDefault="0077134F">
            <w:pPr>
              <w:pStyle w:val="NormalWeb"/>
            </w:pPr>
            <w:r w:rsidRPr="00CA4AFF">
              <w:t>Adresse e-mail professionnelle</w:t>
            </w:r>
          </w:p>
        </w:tc>
      </w:tr>
      <w:tr w:rsidR="0077134F" w:rsidRPr="00CA4AFF" w:rsidTr="0077134F">
        <w:trPr>
          <w:tblCellSpacing w:w="15" w:type="dxa"/>
        </w:trPr>
        <w:tc>
          <w:tcPr>
            <w:tcW w:w="0" w:type="auto"/>
            <w:vAlign w:val="center"/>
            <w:hideMark/>
          </w:tcPr>
          <w:p w:rsidR="0077134F" w:rsidRPr="00CA4AFF" w:rsidRDefault="00ED22FC">
            <w:pPr>
              <w:pStyle w:val="NormalWeb"/>
            </w:pPr>
            <w:r w:rsidRPr="00CA4AFF">
              <w:rPr>
                <w:rStyle w:val="CodeHTML"/>
                <w:rFonts w:ascii="Times New Roman" w:eastAsiaTheme="majorEastAsia" w:hAnsi="Times New Roman" w:cs="Times New Roman"/>
              </w:rPr>
              <w:t>téléphone</w:t>
            </w:r>
          </w:p>
        </w:tc>
        <w:tc>
          <w:tcPr>
            <w:tcW w:w="0" w:type="auto"/>
            <w:vAlign w:val="center"/>
            <w:hideMark/>
          </w:tcPr>
          <w:p w:rsidR="0077134F" w:rsidRPr="00CA4AFF" w:rsidRDefault="0077134F">
            <w:pPr>
              <w:pStyle w:val="NormalWeb"/>
            </w:pPr>
            <w:r w:rsidRPr="00CA4AFF">
              <w:t>VARCHAR(25)</w:t>
            </w:r>
          </w:p>
        </w:tc>
        <w:tc>
          <w:tcPr>
            <w:tcW w:w="0" w:type="auto"/>
            <w:vAlign w:val="center"/>
            <w:hideMark/>
          </w:tcPr>
          <w:p w:rsidR="0077134F" w:rsidRPr="00CA4AFF" w:rsidRDefault="0077134F">
            <w:pPr>
              <w:pStyle w:val="NormalWeb"/>
            </w:pPr>
            <w:r w:rsidRPr="00CA4AFF">
              <w:t>NULL autorisé</w:t>
            </w:r>
          </w:p>
        </w:tc>
        <w:tc>
          <w:tcPr>
            <w:tcW w:w="0" w:type="auto"/>
            <w:vAlign w:val="center"/>
            <w:hideMark/>
          </w:tcPr>
          <w:p w:rsidR="0077134F" w:rsidRPr="00CA4AFF" w:rsidRDefault="0077134F">
            <w:pPr>
              <w:pStyle w:val="NormalWeb"/>
            </w:pPr>
            <w:r w:rsidRPr="00CA4AFF">
              <w:t>Numéro de téléphone</w:t>
            </w:r>
          </w:p>
        </w:tc>
      </w:tr>
      <w:tr w:rsidR="0077134F" w:rsidRPr="00CA4AFF" w:rsidTr="0077134F">
        <w:trPr>
          <w:tblCellSpacing w:w="15" w:type="dxa"/>
        </w:trPr>
        <w:tc>
          <w:tcPr>
            <w:tcW w:w="0" w:type="auto"/>
            <w:vAlign w:val="center"/>
            <w:hideMark/>
          </w:tcPr>
          <w:p w:rsidR="0077134F" w:rsidRPr="00CA4AFF" w:rsidRDefault="00ED22FC">
            <w:pPr>
              <w:pStyle w:val="NormalWeb"/>
            </w:pPr>
            <w:r w:rsidRPr="00CA4AFF">
              <w:rPr>
                <w:rStyle w:val="CodeHTML"/>
                <w:rFonts w:ascii="Times New Roman" w:eastAsiaTheme="majorEastAsia" w:hAnsi="Times New Roman" w:cs="Times New Roman"/>
              </w:rPr>
              <w:t>id service</w:t>
            </w:r>
          </w:p>
        </w:tc>
        <w:tc>
          <w:tcPr>
            <w:tcW w:w="0" w:type="auto"/>
            <w:vAlign w:val="center"/>
            <w:hideMark/>
          </w:tcPr>
          <w:p w:rsidR="0077134F" w:rsidRPr="00CA4AFF" w:rsidRDefault="0077134F">
            <w:pPr>
              <w:pStyle w:val="NormalWeb"/>
            </w:pPr>
            <w:r w:rsidRPr="00CA4AFF">
              <w:t>INT</w:t>
            </w:r>
          </w:p>
        </w:tc>
        <w:tc>
          <w:tcPr>
            <w:tcW w:w="0" w:type="auto"/>
            <w:vAlign w:val="center"/>
            <w:hideMark/>
          </w:tcPr>
          <w:p w:rsidR="0077134F" w:rsidRPr="00CA4AFF" w:rsidRDefault="0077134F">
            <w:pPr>
              <w:pStyle w:val="NormalWeb"/>
            </w:pPr>
            <w:r w:rsidRPr="00CA4AFF">
              <w:t>FK vers SERVICE</w:t>
            </w:r>
          </w:p>
        </w:tc>
        <w:tc>
          <w:tcPr>
            <w:tcW w:w="0" w:type="auto"/>
            <w:vAlign w:val="center"/>
            <w:hideMark/>
          </w:tcPr>
          <w:p w:rsidR="0077134F" w:rsidRPr="00CA4AFF" w:rsidRDefault="0077134F">
            <w:pPr>
              <w:pStyle w:val="NormalWeb"/>
            </w:pPr>
            <w:r w:rsidRPr="00CA4AFF">
              <w:t>Service de rattachement</w:t>
            </w:r>
          </w:p>
        </w:tc>
      </w:tr>
    </w:tbl>
    <w:p w:rsidR="0077134F" w:rsidRPr="00CA4AFF" w:rsidRDefault="0077134F" w:rsidP="0077134F">
      <w:pPr>
        <w:pStyle w:val="NormalWeb"/>
      </w:pPr>
      <w:r w:rsidRPr="00CA4AFF">
        <w:t>L’e-mail pourra être unique s’il est utilisé comme identifiant professionnel, à condition que cette règle soit validée par l’entreprise.</w:t>
      </w:r>
    </w:p>
    <w:p w:rsidR="0077134F" w:rsidRPr="00CA4AFF" w:rsidRDefault="00BC5889" w:rsidP="0077134F">
      <w:pPr>
        <w:pStyle w:val="Titre2"/>
        <w:rPr>
          <w:rFonts w:ascii="Times New Roman" w:hAnsi="Times New Roman" w:cs="Times New Roman"/>
          <w:b/>
          <w:color w:val="auto"/>
        </w:rPr>
      </w:pPr>
      <w:r w:rsidRPr="00CA4AFF">
        <w:rPr>
          <w:rFonts w:ascii="Times New Roman" w:hAnsi="Times New Roman" w:cs="Times New Roman"/>
          <w:b/>
          <w:color w:val="auto"/>
        </w:rPr>
        <w:t>11</w:t>
      </w:r>
      <w:r w:rsidR="0077134F" w:rsidRPr="00CA4AFF">
        <w:rPr>
          <w:rFonts w:ascii="Times New Roman" w:hAnsi="Times New Roman" w:cs="Times New Roman"/>
          <w:b/>
          <w:color w:val="auto"/>
        </w:rPr>
        <w:t>.3. Table UTILISATEUR</w:t>
      </w:r>
    </w:p>
    <w:p w:rsidR="0077134F" w:rsidRPr="00CA4AFF" w:rsidRDefault="0077134F" w:rsidP="0077134F">
      <w:pPr>
        <w:pStyle w:val="NormalWeb"/>
      </w:pPr>
      <w:r w:rsidRPr="00CA4AFF">
        <w:t>Elle gère les comptes permettant d’accéder à l’application.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5"/>
        <w:gridCol w:w="1754"/>
        <w:gridCol w:w="2685"/>
        <w:gridCol w:w="2958"/>
      </w:tblGrid>
      <w:tr w:rsidR="0077134F" w:rsidRPr="00CA4AFF" w:rsidTr="0077134F">
        <w:trPr>
          <w:tblCellSpacing w:w="15" w:type="dxa"/>
        </w:trPr>
        <w:tc>
          <w:tcPr>
            <w:tcW w:w="0" w:type="auto"/>
            <w:vAlign w:val="center"/>
            <w:hideMark/>
          </w:tcPr>
          <w:p w:rsidR="0077134F" w:rsidRPr="00CA4AFF" w:rsidRDefault="0077134F">
            <w:pPr>
              <w:pStyle w:val="NormalWeb"/>
              <w:jc w:val="center"/>
              <w:rPr>
                <w:b/>
                <w:bCs/>
              </w:rPr>
            </w:pPr>
            <w:r w:rsidRPr="00CA4AFF">
              <w:rPr>
                <w:b/>
                <w:bCs/>
              </w:rPr>
              <w:t>Attribut</w:t>
            </w:r>
          </w:p>
        </w:tc>
        <w:tc>
          <w:tcPr>
            <w:tcW w:w="0" w:type="auto"/>
            <w:vAlign w:val="center"/>
            <w:hideMark/>
          </w:tcPr>
          <w:p w:rsidR="0077134F" w:rsidRPr="00CA4AFF" w:rsidRDefault="0077134F">
            <w:pPr>
              <w:pStyle w:val="NormalWeb"/>
              <w:jc w:val="center"/>
              <w:rPr>
                <w:b/>
                <w:bCs/>
              </w:rPr>
            </w:pPr>
            <w:r w:rsidRPr="00CA4AFF">
              <w:rPr>
                <w:b/>
                <w:bCs/>
              </w:rPr>
              <w:t>Type proposé</w:t>
            </w:r>
          </w:p>
        </w:tc>
        <w:tc>
          <w:tcPr>
            <w:tcW w:w="0" w:type="auto"/>
            <w:vAlign w:val="center"/>
            <w:hideMark/>
          </w:tcPr>
          <w:p w:rsidR="0077134F" w:rsidRPr="00CA4AFF" w:rsidRDefault="0077134F">
            <w:pPr>
              <w:pStyle w:val="NormalWeb"/>
              <w:jc w:val="center"/>
              <w:rPr>
                <w:b/>
                <w:bCs/>
              </w:rPr>
            </w:pPr>
            <w:r w:rsidRPr="00CA4AFF">
              <w:rPr>
                <w:b/>
                <w:bCs/>
              </w:rPr>
              <w:t>Contraintes</w:t>
            </w:r>
          </w:p>
        </w:tc>
        <w:tc>
          <w:tcPr>
            <w:tcW w:w="0" w:type="auto"/>
            <w:vAlign w:val="center"/>
            <w:hideMark/>
          </w:tcPr>
          <w:p w:rsidR="0077134F" w:rsidRPr="00CA4AFF" w:rsidRDefault="0077134F">
            <w:pPr>
              <w:pStyle w:val="NormalWeb"/>
              <w:jc w:val="center"/>
              <w:rPr>
                <w:b/>
                <w:bCs/>
              </w:rPr>
            </w:pPr>
            <w:r w:rsidRPr="00CA4AFF">
              <w:rPr>
                <w:b/>
                <w:bCs/>
              </w:rPr>
              <w:t>Description</w:t>
            </w:r>
          </w:p>
        </w:tc>
      </w:tr>
      <w:tr w:rsidR="0077134F" w:rsidRPr="00CA4AFF" w:rsidTr="0077134F">
        <w:trPr>
          <w:tblCellSpacing w:w="15" w:type="dxa"/>
        </w:trPr>
        <w:tc>
          <w:tcPr>
            <w:tcW w:w="0" w:type="auto"/>
            <w:vAlign w:val="center"/>
            <w:hideMark/>
          </w:tcPr>
          <w:p w:rsidR="0077134F" w:rsidRPr="00CA4AFF" w:rsidRDefault="00904B52">
            <w:pPr>
              <w:pStyle w:val="NormalWeb"/>
            </w:pPr>
            <w:r w:rsidRPr="00CA4AFF">
              <w:rPr>
                <w:rStyle w:val="CodeHTML"/>
                <w:rFonts w:ascii="Times New Roman" w:eastAsiaTheme="majorEastAsia" w:hAnsi="Times New Roman" w:cs="Times New Roman"/>
              </w:rPr>
              <w:t>id utilisateur</w:t>
            </w:r>
          </w:p>
        </w:tc>
        <w:tc>
          <w:tcPr>
            <w:tcW w:w="0" w:type="auto"/>
            <w:vAlign w:val="center"/>
            <w:hideMark/>
          </w:tcPr>
          <w:p w:rsidR="0077134F" w:rsidRPr="00CA4AFF" w:rsidRDefault="0077134F">
            <w:pPr>
              <w:pStyle w:val="NormalWeb"/>
            </w:pPr>
            <w:r w:rsidRPr="00CA4AFF">
              <w:t>INT</w:t>
            </w:r>
          </w:p>
        </w:tc>
        <w:tc>
          <w:tcPr>
            <w:tcW w:w="0" w:type="auto"/>
            <w:vAlign w:val="center"/>
            <w:hideMark/>
          </w:tcPr>
          <w:p w:rsidR="0077134F" w:rsidRPr="00CA4AFF" w:rsidRDefault="0077134F">
            <w:pPr>
              <w:pStyle w:val="NormalWeb"/>
            </w:pPr>
            <w:r w:rsidRPr="00CA4AFF">
              <w:t>PK, auto-incrément</w:t>
            </w:r>
          </w:p>
        </w:tc>
        <w:tc>
          <w:tcPr>
            <w:tcW w:w="0" w:type="auto"/>
            <w:vAlign w:val="center"/>
            <w:hideMark/>
          </w:tcPr>
          <w:p w:rsidR="0077134F" w:rsidRPr="00CA4AFF" w:rsidRDefault="0077134F">
            <w:pPr>
              <w:pStyle w:val="NormalWeb"/>
            </w:pPr>
            <w:r w:rsidRPr="00CA4AFF">
              <w:t>Identifiant du compte</w:t>
            </w:r>
          </w:p>
        </w:tc>
      </w:tr>
      <w:tr w:rsidR="0077134F" w:rsidRPr="00CA4AFF" w:rsidTr="0077134F">
        <w:trPr>
          <w:tblCellSpacing w:w="15" w:type="dxa"/>
        </w:trPr>
        <w:tc>
          <w:tcPr>
            <w:tcW w:w="0" w:type="auto"/>
            <w:vAlign w:val="center"/>
            <w:hideMark/>
          </w:tcPr>
          <w:p w:rsidR="0077134F" w:rsidRPr="00CA4AFF" w:rsidRDefault="0077134F">
            <w:pPr>
              <w:pStyle w:val="NormalWeb"/>
            </w:pPr>
            <w:r w:rsidRPr="00CA4AFF">
              <w:rPr>
                <w:rStyle w:val="CodeHTML"/>
                <w:rFonts w:ascii="Times New Roman" w:eastAsiaTheme="majorEastAsia" w:hAnsi="Times New Roman" w:cs="Times New Roman"/>
              </w:rPr>
              <w:lastRenderedPageBreak/>
              <w:t>identifiant</w:t>
            </w:r>
          </w:p>
        </w:tc>
        <w:tc>
          <w:tcPr>
            <w:tcW w:w="0" w:type="auto"/>
            <w:vAlign w:val="center"/>
            <w:hideMark/>
          </w:tcPr>
          <w:p w:rsidR="0077134F" w:rsidRPr="00CA4AFF" w:rsidRDefault="0077134F">
            <w:pPr>
              <w:pStyle w:val="NormalWeb"/>
            </w:pPr>
            <w:r w:rsidRPr="00CA4AFF">
              <w:t>VARCHAR(100)</w:t>
            </w:r>
          </w:p>
        </w:tc>
        <w:tc>
          <w:tcPr>
            <w:tcW w:w="0" w:type="auto"/>
            <w:vAlign w:val="center"/>
            <w:hideMark/>
          </w:tcPr>
          <w:p w:rsidR="0077134F" w:rsidRPr="00CA4AFF" w:rsidRDefault="0077134F">
            <w:pPr>
              <w:pStyle w:val="NormalWeb"/>
            </w:pPr>
            <w:r w:rsidRPr="00CA4AFF">
              <w:t>NOT NULL, UNIQUE</w:t>
            </w:r>
          </w:p>
        </w:tc>
        <w:tc>
          <w:tcPr>
            <w:tcW w:w="0" w:type="auto"/>
            <w:vAlign w:val="center"/>
            <w:hideMark/>
          </w:tcPr>
          <w:p w:rsidR="0077134F" w:rsidRPr="00CA4AFF" w:rsidRDefault="0077134F">
            <w:pPr>
              <w:pStyle w:val="NormalWeb"/>
            </w:pPr>
            <w:r w:rsidRPr="00CA4AFF">
              <w:t>Nom de connexion</w:t>
            </w:r>
          </w:p>
        </w:tc>
      </w:tr>
      <w:tr w:rsidR="0077134F" w:rsidRPr="00CA4AFF" w:rsidTr="0077134F">
        <w:trPr>
          <w:tblCellSpacing w:w="15" w:type="dxa"/>
        </w:trPr>
        <w:tc>
          <w:tcPr>
            <w:tcW w:w="0" w:type="auto"/>
            <w:vAlign w:val="center"/>
            <w:hideMark/>
          </w:tcPr>
          <w:p w:rsidR="0077134F" w:rsidRPr="00CA4AFF" w:rsidRDefault="0077134F">
            <w:pPr>
              <w:pStyle w:val="NormalWeb"/>
            </w:pPr>
            <w:r w:rsidRPr="00CA4AFF">
              <w:rPr>
                <w:rStyle w:val="CodeHTML"/>
                <w:rFonts w:ascii="Times New Roman" w:eastAsiaTheme="majorEastAsia" w:hAnsi="Times New Roman" w:cs="Times New Roman"/>
              </w:rPr>
              <w:t>mot_de_passe_hash</w:t>
            </w:r>
          </w:p>
        </w:tc>
        <w:tc>
          <w:tcPr>
            <w:tcW w:w="0" w:type="auto"/>
            <w:vAlign w:val="center"/>
            <w:hideMark/>
          </w:tcPr>
          <w:p w:rsidR="0077134F" w:rsidRPr="00CA4AFF" w:rsidRDefault="0077134F">
            <w:pPr>
              <w:pStyle w:val="NormalWeb"/>
            </w:pPr>
            <w:r w:rsidRPr="00CA4AFF">
              <w:t>VARCHAR(255)</w:t>
            </w:r>
          </w:p>
        </w:tc>
        <w:tc>
          <w:tcPr>
            <w:tcW w:w="0" w:type="auto"/>
            <w:vAlign w:val="center"/>
            <w:hideMark/>
          </w:tcPr>
          <w:p w:rsidR="0077134F" w:rsidRPr="00CA4AFF" w:rsidRDefault="0077134F">
            <w:pPr>
              <w:pStyle w:val="NormalWeb"/>
            </w:pPr>
            <w:r w:rsidRPr="00CA4AFF">
              <w:t>NOT NULL</w:t>
            </w:r>
          </w:p>
        </w:tc>
        <w:tc>
          <w:tcPr>
            <w:tcW w:w="0" w:type="auto"/>
            <w:vAlign w:val="center"/>
            <w:hideMark/>
          </w:tcPr>
          <w:p w:rsidR="0077134F" w:rsidRPr="00CA4AFF" w:rsidRDefault="0077134F">
            <w:pPr>
              <w:pStyle w:val="NormalWeb"/>
            </w:pPr>
            <w:r w:rsidRPr="00CA4AFF">
              <w:t>Hash sécurisé du mot de passe</w:t>
            </w:r>
          </w:p>
        </w:tc>
      </w:tr>
      <w:tr w:rsidR="0077134F" w:rsidRPr="00CA4AFF" w:rsidTr="0077134F">
        <w:trPr>
          <w:tblCellSpacing w:w="15" w:type="dxa"/>
        </w:trPr>
        <w:tc>
          <w:tcPr>
            <w:tcW w:w="0" w:type="auto"/>
            <w:vAlign w:val="center"/>
            <w:hideMark/>
          </w:tcPr>
          <w:p w:rsidR="0077134F" w:rsidRPr="00CA4AFF" w:rsidRDefault="00904B52">
            <w:pPr>
              <w:pStyle w:val="NormalWeb"/>
            </w:pPr>
            <w:r w:rsidRPr="00CA4AFF">
              <w:rPr>
                <w:rStyle w:val="CodeHTML"/>
                <w:rFonts w:ascii="Times New Roman" w:eastAsiaTheme="majorEastAsia" w:hAnsi="Times New Roman" w:cs="Times New Roman"/>
              </w:rPr>
              <w:t>rôle</w:t>
            </w:r>
          </w:p>
        </w:tc>
        <w:tc>
          <w:tcPr>
            <w:tcW w:w="0" w:type="auto"/>
            <w:vAlign w:val="center"/>
            <w:hideMark/>
          </w:tcPr>
          <w:p w:rsidR="0077134F" w:rsidRPr="00CA4AFF" w:rsidRDefault="0077134F">
            <w:pPr>
              <w:pStyle w:val="NormalWeb"/>
            </w:pPr>
            <w:r w:rsidRPr="00CA4AFF">
              <w:t>VARCHAR(30)</w:t>
            </w:r>
          </w:p>
        </w:tc>
        <w:tc>
          <w:tcPr>
            <w:tcW w:w="0" w:type="auto"/>
            <w:vAlign w:val="center"/>
            <w:hideMark/>
          </w:tcPr>
          <w:p w:rsidR="0077134F" w:rsidRPr="00CA4AFF" w:rsidRDefault="0077134F">
            <w:pPr>
              <w:pStyle w:val="NormalWeb"/>
            </w:pPr>
            <w:r w:rsidRPr="00CA4AFF">
              <w:t>NOT NULL</w:t>
            </w:r>
          </w:p>
        </w:tc>
        <w:tc>
          <w:tcPr>
            <w:tcW w:w="0" w:type="auto"/>
            <w:vAlign w:val="center"/>
            <w:hideMark/>
          </w:tcPr>
          <w:p w:rsidR="0077134F" w:rsidRPr="00CA4AFF" w:rsidRDefault="0077134F">
            <w:pPr>
              <w:pStyle w:val="NormalWeb"/>
            </w:pPr>
            <w:r w:rsidRPr="00CA4AFF">
              <w:t>Rôle de l’utilisateur</w:t>
            </w:r>
          </w:p>
        </w:tc>
      </w:tr>
      <w:tr w:rsidR="0077134F" w:rsidRPr="00CA4AFF" w:rsidTr="0077134F">
        <w:trPr>
          <w:tblCellSpacing w:w="15" w:type="dxa"/>
        </w:trPr>
        <w:tc>
          <w:tcPr>
            <w:tcW w:w="0" w:type="auto"/>
            <w:vAlign w:val="center"/>
            <w:hideMark/>
          </w:tcPr>
          <w:p w:rsidR="0077134F" w:rsidRPr="00CA4AFF" w:rsidRDefault="00904B52">
            <w:pPr>
              <w:pStyle w:val="NormalWeb"/>
            </w:pPr>
            <w:r w:rsidRPr="00CA4AFF">
              <w:rPr>
                <w:rStyle w:val="CodeHTML"/>
                <w:rFonts w:ascii="Times New Roman" w:eastAsiaTheme="majorEastAsia" w:hAnsi="Times New Roman" w:cs="Times New Roman"/>
              </w:rPr>
              <w:t>id employé</w:t>
            </w:r>
          </w:p>
        </w:tc>
        <w:tc>
          <w:tcPr>
            <w:tcW w:w="0" w:type="auto"/>
            <w:vAlign w:val="center"/>
            <w:hideMark/>
          </w:tcPr>
          <w:p w:rsidR="0077134F" w:rsidRPr="00CA4AFF" w:rsidRDefault="0077134F">
            <w:pPr>
              <w:pStyle w:val="NormalWeb"/>
            </w:pPr>
            <w:r w:rsidRPr="00CA4AFF">
              <w:t>INT</w:t>
            </w:r>
          </w:p>
        </w:tc>
        <w:tc>
          <w:tcPr>
            <w:tcW w:w="0" w:type="auto"/>
            <w:vAlign w:val="center"/>
            <w:hideMark/>
          </w:tcPr>
          <w:p w:rsidR="0077134F" w:rsidRPr="00CA4AFF" w:rsidRDefault="0077134F">
            <w:pPr>
              <w:pStyle w:val="NormalWeb"/>
            </w:pPr>
            <w:r w:rsidRPr="00CA4AFF">
              <w:t>FK, UNIQUE, NOT NULL</w:t>
            </w:r>
          </w:p>
        </w:tc>
        <w:tc>
          <w:tcPr>
            <w:tcW w:w="0" w:type="auto"/>
            <w:vAlign w:val="center"/>
            <w:hideMark/>
          </w:tcPr>
          <w:p w:rsidR="0077134F" w:rsidRPr="00CA4AFF" w:rsidRDefault="0077134F">
            <w:pPr>
              <w:pStyle w:val="NormalWeb"/>
            </w:pPr>
            <w:r w:rsidRPr="00CA4AFF">
              <w:t>Employé associé au compte</w:t>
            </w:r>
          </w:p>
        </w:tc>
      </w:tr>
      <w:tr w:rsidR="0077134F" w:rsidRPr="00CA4AFF" w:rsidTr="0077134F">
        <w:trPr>
          <w:tblCellSpacing w:w="15" w:type="dxa"/>
        </w:trPr>
        <w:tc>
          <w:tcPr>
            <w:tcW w:w="0" w:type="auto"/>
            <w:vAlign w:val="center"/>
            <w:hideMark/>
          </w:tcPr>
          <w:p w:rsidR="0077134F" w:rsidRPr="00CA4AFF" w:rsidRDefault="0077134F">
            <w:pPr>
              <w:pStyle w:val="NormalWeb"/>
            </w:pPr>
            <w:r w:rsidRPr="00CA4AFF">
              <w:rPr>
                <w:rStyle w:val="CodeHTML"/>
                <w:rFonts w:ascii="Times New Roman" w:eastAsiaTheme="majorEastAsia" w:hAnsi="Times New Roman" w:cs="Times New Roman"/>
              </w:rPr>
              <w:t>actif</w:t>
            </w:r>
          </w:p>
        </w:tc>
        <w:tc>
          <w:tcPr>
            <w:tcW w:w="0" w:type="auto"/>
            <w:vAlign w:val="center"/>
            <w:hideMark/>
          </w:tcPr>
          <w:p w:rsidR="0077134F" w:rsidRPr="00CA4AFF" w:rsidRDefault="0077134F">
            <w:pPr>
              <w:pStyle w:val="NormalWeb"/>
            </w:pPr>
            <w:r w:rsidRPr="00CA4AFF">
              <w:t>BOOLEAN</w:t>
            </w:r>
          </w:p>
        </w:tc>
        <w:tc>
          <w:tcPr>
            <w:tcW w:w="0" w:type="auto"/>
            <w:vAlign w:val="center"/>
            <w:hideMark/>
          </w:tcPr>
          <w:p w:rsidR="0077134F" w:rsidRPr="00CA4AFF" w:rsidRDefault="0077134F">
            <w:pPr>
              <w:pStyle w:val="NormalWeb"/>
            </w:pPr>
            <w:r w:rsidRPr="00CA4AFF">
              <w:t>NOT NULL</w:t>
            </w:r>
          </w:p>
        </w:tc>
        <w:tc>
          <w:tcPr>
            <w:tcW w:w="0" w:type="auto"/>
            <w:vAlign w:val="center"/>
            <w:hideMark/>
          </w:tcPr>
          <w:p w:rsidR="0077134F" w:rsidRPr="00CA4AFF" w:rsidRDefault="0077134F">
            <w:pPr>
              <w:pStyle w:val="NormalWeb"/>
            </w:pPr>
            <w:r w:rsidRPr="00CA4AFF">
              <w:t>Indique si le compte est actif</w:t>
            </w:r>
          </w:p>
        </w:tc>
      </w:tr>
      <w:tr w:rsidR="0077134F" w:rsidRPr="00CA4AFF" w:rsidTr="0077134F">
        <w:trPr>
          <w:tblCellSpacing w:w="15" w:type="dxa"/>
        </w:trPr>
        <w:tc>
          <w:tcPr>
            <w:tcW w:w="0" w:type="auto"/>
            <w:vAlign w:val="center"/>
            <w:hideMark/>
          </w:tcPr>
          <w:p w:rsidR="0077134F" w:rsidRPr="00CA4AFF" w:rsidRDefault="00904B52">
            <w:pPr>
              <w:pStyle w:val="NormalWeb"/>
            </w:pPr>
            <w:r w:rsidRPr="00CA4AFF">
              <w:rPr>
                <w:rStyle w:val="CodeHTML"/>
                <w:rFonts w:ascii="Times New Roman" w:eastAsiaTheme="majorEastAsia" w:hAnsi="Times New Roman" w:cs="Times New Roman"/>
              </w:rPr>
              <w:t>date création</w:t>
            </w:r>
          </w:p>
        </w:tc>
        <w:tc>
          <w:tcPr>
            <w:tcW w:w="0" w:type="auto"/>
            <w:vAlign w:val="center"/>
            <w:hideMark/>
          </w:tcPr>
          <w:p w:rsidR="0077134F" w:rsidRPr="00CA4AFF" w:rsidRDefault="0077134F">
            <w:pPr>
              <w:pStyle w:val="NormalWeb"/>
            </w:pPr>
            <w:r w:rsidRPr="00CA4AFF">
              <w:t>DATETIME</w:t>
            </w:r>
          </w:p>
        </w:tc>
        <w:tc>
          <w:tcPr>
            <w:tcW w:w="0" w:type="auto"/>
            <w:vAlign w:val="center"/>
            <w:hideMark/>
          </w:tcPr>
          <w:p w:rsidR="0077134F" w:rsidRPr="00CA4AFF" w:rsidRDefault="0077134F">
            <w:pPr>
              <w:pStyle w:val="NormalWeb"/>
            </w:pPr>
            <w:r w:rsidRPr="00CA4AFF">
              <w:t>NOT NULL</w:t>
            </w:r>
          </w:p>
        </w:tc>
        <w:tc>
          <w:tcPr>
            <w:tcW w:w="0" w:type="auto"/>
            <w:vAlign w:val="center"/>
            <w:hideMark/>
          </w:tcPr>
          <w:p w:rsidR="0077134F" w:rsidRPr="00CA4AFF" w:rsidRDefault="0077134F">
            <w:pPr>
              <w:pStyle w:val="NormalWeb"/>
            </w:pPr>
            <w:r w:rsidRPr="00CA4AFF">
              <w:t>Date de création du compte</w:t>
            </w:r>
          </w:p>
        </w:tc>
      </w:tr>
    </w:tbl>
    <w:p w:rsidR="0077134F" w:rsidRPr="00CA4AFF" w:rsidRDefault="0077134F" w:rsidP="0077134F">
      <w:pPr>
        <w:pStyle w:val="NormalWeb"/>
      </w:pPr>
      <w:r w:rsidRPr="00CA4AFF">
        <w:t xml:space="preserve">Valeurs autorisées pour </w:t>
      </w:r>
      <w:r w:rsidR="00904B52" w:rsidRPr="00CA4AFF">
        <w:rPr>
          <w:rStyle w:val="CodeHTML"/>
          <w:rFonts w:ascii="Times New Roman" w:eastAsiaTheme="majorEastAsia" w:hAnsi="Times New Roman" w:cs="Times New Roman"/>
          <w:sz w:val="24"/>
        </w:rPr>
        <w:t>rôle</w:t>
      </w:r>
      <w:r w:rsidRPr="00CA4AFF">
        <w:rPr>
          <w:sz w:val="32"/>
        </w:rPr>
        <w:t xml:space="preserve"> </w:t>
      </w:r>
      <w:r w:rsidRPr="00CA4AFF">
        <w:t>:</w:t>
      </w:r>
    </w:p>
    <w:p w:rsidR="0077134F" w:rsidRPr="00CA4AFF" w:rsidRDefault="00904B52" w:rsidP="0077134F">
      <w:pPr>
        <w:pStyle w:val="NormalWeb"/>
        <w:numPr>
          <w:ilvl w:val="0"/>
          <w:numId w:val="41"/>
        </w:numPr>
      </w:pPr>
      <w:r w:rsidRPr="00CA4AFF">
        <w:rPr>
          <w:rStyle w:val="CodeHTML"/>
          <w:rFonts w:ascii="Times New Roman" w:eastAsiaTheme="majorEastAsia" w:hAnsi="Times New Roman" w:cs="Times New Roman"/>
        </w:rPr>
        <w:t>Administrateur It</w:t>
      </w:r>
    </w:p>
    <w:p w:rsidR="0077134F" w:rsidRPr="00CA4AFF" w:rsidRDefault="00904B52" w:rsidP="0077134F">
      <w:pPr>
        <w:pStyle w:val="NormalWeb"/>
        <w:numPr>
          <w:ilvl w:val="0"/>
          <w:numId w:val="41"/>
        </w:numPr>
      </w:pPr>
      <w:r w:rsidRPr="00CA4AFF">
        <w:rPr>
          <w:rStyle w:val="CodeHTML"/>
          <w:rFonts w:ascii="Times New Roman" w:eastAsiaTheme="majorEastAsia" w:hAnsi="Times New Roman" w:cs="Times New Roman"/>
        </w:rPr>
        <w:t>Employé</w:t>
      </w:r>
    </w:p>
    <w:p w:rsidR="0077134F" w:rsidRPr="00CA4AFF" w:rsidRDefault="0077134F" w:rsidP="0077134F">
      <w:pPr>
        <w:pStyle w:val="NormalWeb"/>
      </w:pPr>
      <w:r w:rsidRPr="00CA4AFF">
        <w:t xml:space="preserve">Un mot de passe ne doit jamais être enregistré en clair. La méthode de stockage devra utiliser un algorithme de hachage adapté aux mots de passe, comme Argon2id ou </w:t>
      </w:r>
      <w:proofErr w:type="spellStart"/>
      <w:r w:rsidRPr="00CA4AFF">
        <w:t>bcrypt</w:t>
      </w:r>
      <w:proofErr w:type="spellEnd"/>
      <w:r w:rsidRPr="00CA4AFF">
        <w:t>.</w:t>
      </w:r>
    </w:p>
    <w:p w:rsidR="0077134F" w:rsidRPr="00CA4AFF" w:rsidRDefault="00B12134" w:rsidP="0077134F">
      <w:pPr>
        <w:pStyle w:val="Titre2"/>
        <w:rPr>
          <w:rFonts w:ascii="Times New Roman" w:hAnsi="Times New Roman" w:cs="Times New Roman"/>
          <w:b/>
          <w:color w:val="auto"/>
          <w:sz w:val="28"/>
        </w:rPr>
      </w:pPr>
      <w:r w:rsidRPr="00CA4AFF">
        <w:rPr>
          <w:rFonts w:ascii="Times New Roman" w:hAnsi="Times New Roman" w:cs="Times New Roman"/>
          <w:b/>
          <w:color w:val="auto"/>
          <w:sz w:val="28"/>
        </w:rPr>
        <w:t>11</w:t>
      </w:r>
      <w:r w:rsidR="0077134F" w:rsidRPr="00CA4AFF">
        <w:rPr>
          <w:rFonts w:ascii="Times New Roman" w:hAnsi="Times New Roman" w:cs="Times New Roman"/>
          <w:b/>
          <w:color w:val="auto"/>
          <w:sz w:val="28"/>
        </w:rPr>
        <w:t>.4. Table EQUIPEMENT</w:t>
      </w:r>
    </w:p>
    <w:p w:rsidR="0077134F" w:rsidRPr="00CA4AFF" w:rsidRDefault="0077134F" w:rsidP="0077134F">
      <w:pPr>
        <w:pStyle w:val="NormalWeb"/>
      </w:pPr>
      <w:r w:rsidRPr="00CA4AFF">
        <w:t>Elle contient les informations du matériel informatique.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3"/>
        <w:gridCol w:w="1754"/>
        <w:gridCol w:w="2180"/>
        <w:gridCol w:w="3015"/>
      </w:tblGrid>
      <w:tr w:rsidR="0077134F" w:rsidRPr="00CA4AFF" w:rsidTr="0077134F">
        <w:trPr>
          <w:tblCellSpacing w:w="15" w:type="dxa"/>
        </w:trPr>
        <w:tc>
          <w:tcPr>
            <w:tcW w:w="0" w:type="auto"/>
            <w:vAlign w:val="center"/>
            <w:hideMark/>
          </w:tcPr>
          <w:p w:rsidR="0077134F" w:rsidRPr="00CA4AFF" w:rsidRDefault="0077134F">
            <w:pPr>
              <w:pStyle w:val="NormalWeb"/>
              <w:jc w:val="center"/>
              <w:rPr>
                <w:b/>
                <w:bCs/>
              </w:rPr>
            </w:pPr>
            <w:r w:rsidRPr="00CA4AFF">
              <w:rPr>
                <w:b/>
                <w:bCs/>
              </w:rPr>
              <w:t>Attribut</w:t>
            </w:r>
          </w:p>
        </w:tc>
        <w:tc>
          <w:tcPr>
            <w:tcW w:w="0" w:type="auto"/>
            <w:vAlign w:val="center"/>
            <w:hideMark/>
          </w:tcPr>
          <w:p w:rsidR="0077134F" w:rsidRPr="00CA4AFF" w:rsidRDefault="0077134F">
            <w:pPr>
              <w:pStyle w:val="NormalWeb"/>
              <w:jc w:val="center"/>
              <w:rPr>
                <w:b/>
                <w:bCs/>
              </w:rPr>
            </w:pPr>
            <w:r w:rsidRPr="00CA4AFF">
              <w:rPr>
                <w:b/>
                <w:bCs/>
              </w:rPr>
              <w:t>Type proposé</w:t>
            </w:r>
          </w:p>
        </w:tc>
        <w:tc>
          <w:tcPr>
            <w:tcW w:w="0" w:type="auto"/>
            <w:vAlign w:val="center"/>
            <w:hideMark/>
          </w:tcPr>
          <w:p w:rsidR="0077134F" w:rsidRPr="00CA4AFF" w:rsidRDefault="0077134F">
            <w:pPr>
              <w:pStyle w:val="NormalWeb"/>
              <w:jc w:val="center"/>
              <w:rPr>
                <w:b/>
                <w:bCs/>
              </w:rPr>
            </w:pPr>
            <w:r w:rsidRPr="00CA4AFF">
              <w:rPr>
                <w:b/>
                <w:bCs/>
              </w:rPr>
              <w:t>Contraintes</w:t>
            </w:r>
          </w:p>
        </w:tc>
        <w:tc>
          <w:tcPr>
            <w:tcW w:w="0" w:type="auto"/>
            <w:vAlign w:val="center"/>
            <w:hideMark/>
          </w:tcPr>
          <w:p w:rsidR="0077134F" w:rsidRPr="00CA4AFF" w:rsidRDefault="0077134F">
            <w:pPr>
              <w:pStyle w:val="NormalWeb"/>
              <w:jc w:val="center"/>
              <w:rPr>
                <w:b/>
                <w:bCs/>
              </w:rPr>
            </w:pPr>
            <w:r w:rsidRPr="00CA4AFF">
              <w:rPr>
                <w:b/>
                <w:bCs/>
              </w:rPr>
              <w:t>Description</w:t>
            </w:r>
          </w:p>
        </w:tc>
      </w:tr>
      <w:tr w:rsidR="0077134F" w:rsidRPr="00CA4AFF" w:rsidTr="0077134F">
        <w:trPr>
          <w:tblCellSpacing w:w="15" w:type="dxa"/>
        </w:trPr>
        <w:tc>
          <w:tcPr>
            <w:tcW w:w="0" w:type="auto"/>
            <w:vAlign w:val="center"/>
            <w:hideMark/>
          </w:tcPr>
          <w:p w:rsidR="0077134F" w:rsidRPr="00CA4AFF" w:rsidRDefault="00904B52">
            <w:pPr>
              <w:pStyle w:val="NormalWeb"/>
            </w:pPr>
            <w:r w:rsidRPr="00CA4AFF">
              <w:rPr>
                <w:rStyle w:val="CodeHTML"/>
                <w:rFonts w:ascii="Times New Roman" w:eastAsiaTheme="majorEastAsia" w:hAnsi="Times New Roman" w:cs="Times New Roman"/>
              </w:rPr>
              <w:t>id équipement</w:t>
            </w:r>
          </w:p>
        </w:tc>
        <w:tc>
          <w:tcPr>
            <w:tcW w:w="0" w:type="auto"/>
            <w:vAlign w:val="center"/>
            <w:hideMark/>
          </w:tcPr>
          <w:p w:rsidR="0077134F" w:rsidRPr="00CA4AFF" w:rsidRDefault="0077134F">
            <w:pPr>
              <w:pStyle w:val="NormalWeb"/>
            </w:pPr>
            <w:r w:rsidRPr="00CA4AFF">
              <w:t>INT</w:t>
            </w:r>
          </w:p>
        </w:tc>
        <w:tc>
          <w:tcPr>
            <w:tcW w:w="0" w:type="auto"/>
            <w:vAlign w:val="center"/>
            <w:hideMark/>
          </w:tcPr>
          <w:p w:rsidR="0077134F" w:rsidRPr="00CA4AFF" w:rsidRDefault="0077134F">
            <w:pPr>
              <w:pStyle w:val="NormalWeb"/>
            </w:pPr>
            <w:r w:rsidRPr="00CA4AFF">
              <w:t>PK, auto-incrément</w:t>
            </w:r>
          </w:p>
        </w:tc>
        <w:tc>
          <w:tcPr>
            <w:tcW w:w="0" w:type="auto"/>
            <w:vAlign w:val="center"/>
            <w:hideMark/>
          </w:tcPr>
          <w:p w:rsidR="0077134F" w:rsidRPr="00CA4AFF" w:rsidRDefault="0077134F">
            <w:pPr>
              <w:pStyle w:val="NormalWeb"/>
            </w:pPr>
            <w:r w:rsidRPr="00CA4AFF">
              <w:t>Identifiant interne</w:t>
            </w:r>
          </w:p>
        </w:tc>
      </w:tr>
      <w:tr w:rsidR="0077134F" w:rsidRPr="00CA4AFF" w:rsidTr="0077134F">
        <w:trPr>
          <w:tblCellSpacing w:w="15" w:type="dxa"/>
        </w:trPr>
        <w:tc>
          <w:tcPr>
            <w:tcW w:w="0" w:type="auto"/>
            <w:vAlign w:val="center"/>
            <w:hideMark/>
          </w:tcPr>
          <w:p w:rsidR="0077134F" w:rsidRPr="00CA4AFF" w:rsidRDefault="00904B52">
            <w:pPr>
              <w:pStyle w:val="NormalWeb"/>
            </w:pPr>
            <w:r w:rsidRPr="00CA4AFF">
              <w:rPr>
                <w:rStyle w:val="CodeHTML"/>
                <w:rFonts w:ascii="Times New Roman" w:eastAsiaTheme="majorEastAsia" w:hAnsi="Times New Roman" w:cs="Times New Roman"/>
              </w:rPr>
              <w:t>type équipement</w:t>
            </w:r>
          </w:p>
        </w:tc>
        <w:tc>
          <w:tcPr>
            <w:tcW w:w="0" w:type="auto"/>
            <w:vAlign w:val="center"/>
            <w:hideMark/>
          </w:tcPr>
          <w:p w:rsidR="0077134F" w:rsidRPr="00CA4AFF" w:rsidRDefault="0077134F">
            <w:pPr>
              <w:pStyle w:val="NormalWeb"/>
            </w:pPr>
            <w:r w:rsidRPr="00CA4AFF">
              <w:t>VARCHAR(80)</w:t>
            </w:r>
          </w:p>
        </w:tc>
        <w:tc>
          <w:tcPr>
            <w:tcW w:w="0" w:type="auto"/>
            <w:vAlign w:val="center"/>
            <w:hideMark/>
          </w:tcPr>
          <w:p w:rsidR="0077134F" w:rsidRPr="00CA4AFF" w:rsidRDefault="0077134F">
            <w:pPr>
              <w:pStyle w:val="NormalWeb"/>
            </w:pPr>
            <w:r w:rsidRPr="00CA4AFF">
              <w:t>NOT NULL</w:t>
            </w:r>
          </w:p>
        </w:tc>
        <w:tc>
          <w:tcPr>
            <w:tcW w:w="0" w:type="auto"/>
            <w:vAlign w:val="center"/>
            <w:hideMark/>
          </w:tcPr>
          <w:p w:rsidR="0077134F" w:rsidRPr="00CA4AFF" w:rsidRDefault="0077134F">
            <w:pPr>
              <w:pStyle w:val="NormalWeb"/>
            </w:pPr>
            <w:r w:rsidRPr="00CA4AFF">
              <w:t>Type de matériel</w:t>
            </w:r>
          </w:p>
        </w:tc>
      </w:tr>
      <w:tr w:rsidR="0077134F" w:rsidRPr="00CA4AFF" w:rsidTr="0077134F">
        <w:trPr>
          <w:tblCellSpacing w:w="15" w:type="dxa"/>
        </w:trPr>
        <w:tc>
          <w:tcPr>
            <w:tcW w:w="0" w:type="auto"/>
            <w:vAlign w:val="center"/>
            <w:hideMark/>
          </w:tcPr>
          <w:p w:rsidR="0077134F" w:rsidRPr="00CA4AFF" w:rsidRDefault="0077134F">
            <w:pPr>
              <w:pStyle w:val="NormalWeb"/>
            </w:pPr>
            <w:r w:rsidRPr="00CA4AFF">
              <w:rPr>
                <w:rStyle w:val="CodeHTML"/>
                <w:rFonts w:ascii="Times New Roman" w:eastAsiaTheme="majorEastAsia" w:hAnsi="Times New Roman" w:cs="Times New Roman"/>
              </w:rPr>
              <w:t>marque</w:t>
            </w:r>
          </w:p>
        </w:tc>
        <w:tc>
          <w:tcPr>
            <w:tcW w:w="0" w:type="auto"/>
            <w:vAlign w:val="center"/>
            <w:hideMark/>
          </w:tcPr>
          <w:p w:rsidR="0077134F" w:rsidRPr="00CA4AFF" w:rsidRDefault="0077134F">
            <w:pPr>
              <w:pStyle w:val="NormalWeb"/>
            </w:pPr>
            <w:r w:rsidRPr="00CA4AFF">
              <w:t>VARCHAR(100)</w:t>
            </w:r>
          </w:p>
        </w:tc>
        <w:tc>
          <w:tcPr>
            <w:tcW w:w="0" w:type="auto"/>
            <w:vAlign w:val="center"/>
            <w:hideMark/>
          </w:tcPr>
          <w:p w:rsidR="0077134F" w:rsidRPr="00CA4AFF" w:rsidRDefault="0077134F">
            <w:pPr>
              <w:pStyle w:val="NormalWeb"/>
            </w:pPr>
            <w:r w:rsidRPr="00CA4AFF">
              <w:t>NULL autorisé</w:t>
            </w:r>
          </w:p>
        </w:tc>
        <w:tc>
          <w:tcPr>
            <w:tcW w:w="0" w:type="auto"/>
            <w:vAlign w:val="center"/>
            <w:hideMark/>
          </w:tcPr>
          <w:p w:rsidR="0077134F" w:rsidRPr="00CA4AFF" w:rsidRDefault="0077134F">
            <w:pPr>
              <w:pStyle w:val="NormalWeb"/>
            </w:pPr>
            <w:r w:rsidRPr="00CA4AFF">
              <w:t>Marque</w:t>
            </w:r>
          </w:p>
        </w:tc>
      </w:tr>
      <w:tr w:rsidR="0077134F" w:rsidRPr="00CA4AFF" w:rsidTr="0077134F">
        <w:trPr>
          <w:tblCellSpacing w:w="15" w:type="dxa"/>
        </w:trPr>
        <w:tc>
          <w:tcPr>
            <w:tcW w:w="0" w:type="auto"/>
            <w:vAlign w:val="center"/>
            <w:hideMark/>
          </w:tcPr>
          <w:p w:rsidR="0077134F" w:rsidRPr="00CA4AFF" w:rsidRDefault="00904B52">
            <w:pPr>
              <w:pStyle w:val="NormalWeb"/>
            </w:pPr>
            <w:r w:rsidRPr="00CA4AFF">
              <w:rPr>
                <w:rStyle w:val="CodeHTML"/>
                <w:rFonts w:ascii="Times New Roman" w:eastAsiaTheme="majorEastAsia" w:hAnsi="Times New Roman" w:cs="Times New Roman"/>
              </w:rPr>
              <w:t>modèle</w:t>
            </w:r>
          </w:p>
        </w:tc>
        <w:tc>
          <w:tcPr>
            <w:tcW w:w="0" w:type="auto"/>
            <w:vAlign w:val="center"/>
            <w:hideMark/>
          </w:tcPr>
          <w:p w:rsidR="0077134F" w:rsidRPr="00CA4AFF" w:rsidRDefault="0077134F">
            <w:pPr>
              <w:pStyle w:val="NormalWeb"/>
            </w:pPr>
            <w:r w:rsidRPr="00CA4AFF">
              <w:t>VARCHAR(100)</w:t>
            </w:r>
          </w:p>
        </w:tc>
        <w:tc>
          <w:tcPr>
            <w:tcW w:w="0" w:type="auto"/>
            <w:vAlign w:val="center"/>
            <w:hideMark/>
          </w:tcPr>
          <w:p w:rsidR="0077134F" w:rsidRPr="00CA4AFF" w:rsidRDefault="0077134F">
            <w:pPr>
              <w:pStyle w:val="NormalWeb"/>
            </w:pPr>
            <w:r w:rsidRPr="00CA4AFF">
              <w:t>NULL autorisé</w:t>
            </w:r>
          </w:p>
        </w:tc>
        <w:tc>
          <w:tcPr>
            <w:tcW w:w="0" w:type="auto"/>
            <w:vAlign w:val="center"/>
            <w:hideMark/>
          </w:tcPr>
          <w:p w:rsidR="0077134F" w:rsidRPr="00CA4AFF" w:rsidRDefault="0077134F">
            <w:pPr>
              <w:pStyle w:val="NormalWeb"/>
            </w:pPr>
            <w:r w:rsidRPr="00CA4AFF">
              <w:t>Modèle</w:t>
            </w:r>
          </w:p>
        </w:tc>
      </w:tr>
      <w:tr w:rsidR="0077134F" w:rsidRPr="00CA4AFF" w:rsidTr="0077134F">
        <w:trPr>
          <w:tblCellSpacing w:w="15" w:type="dxa"/>
        </w:trPr>
        <w:tc>
          <w:tcPr>
            <w:tcW w:w="0" w:type="auto"/>
            <w:vAlign w:val="center"/>
            <w:hideMark/>
          </w:tcPr>
          <w:p w:rsidR="0077134F" w:rsidRPr="00CA4AFF" w:rsidRDefault="0077134F">
            <w:pPr>
              <w:pStyle w:val="NormalWeb"/>
            </w:pPr>
            <w:r w:rsidRPr="00CA4AFF">
              <w:rPr>
                <w:rStyle w:val="CodeHTML"/>
                <w:rFonts w:ascii="Times New Roman" w:eastAsiaTheme="majorEastAsia" w:hAnsi="Times New Roman" w:cs="Times New Roman"/>
              </w:rPr>
              <w:t>numero_serie</w:t>
            </w:r>
          </w:p>
        </w:tc>
        <w:tc>
          <w:tcPr>
            <w:tcW w:w="0" w:type="auto"/>
            <w:vAlign w:val="center"/>
            <w:hideMark/>
          </w:tcPr>
          <w:p w:rsidR="0077134F" w:rsidRPr="00CA4AFF" w:rsidRDefault="0077134F">
            <w:pPr>
              <w:pStyle w:val="NormalWeb"/>
            </w:pPr>
            <w:r w:rsidRPr="00CA4AFF">
              <w:t>VARCHAR(150)</w:t>
            </w:r>
          </w:p>
        </w:tc>
        <w:tc>
          <w:tcPr>
            <w:tcW w:w="0" w:type="auto"/>
            <w:vAlign w:val="center"/>
            <w:hideMark/>
          </w:tcPr>
          <w:p w:rsidR="0077134F" w:rsidRPr="00CA4AFF" w:rsidRDefault="0077134F">
            <w:pPr>
              <w:pStyle w:val="NormalWeb"/>
            </w:pPr>
            <w:r w:rsidRPr="00CA4AFF">
              <w:t>UNIQUE si renseigné</w:t>
            </w:r>
          </w:p>
        </w:tc>
        <w:tc>
          <w:tcPr>
            <w:tcW w:w="0" w:type="auto"/>
            <w:vAlign w:val="center"/>
            <w:hideMark/>
          </w:tcPr>
          <w:p w:rsidR="0077134F" w:rsidRPr="00CA4AFF" w:rsidRDefault="0077134F">
            <w:pPr>
              <w:pStyle w:val="NormalWeb"/>
            </w:pPr>
            <w:r w:rsidRPr="00CA4AFF">
              <w:t>Numéro de série</w:t>
            </w:r>
          </w:p>
        </w:tc>
      </w:tr>
      <w:tr w:rsidR="0077134F" w:rsidRPr="00CA4AFF" w:rsidTr="0077134F">
        <w:trPr>
          <w:tblCellSpacing w:w="15" w:type="dxa"/>
        </w:trPr>
        <w:tc>
          <w:tcPr>
            <w:tcW w:w="0" w:type="auto"/>
            <w:vAlign w:val="center"/>
            <w:hideMark/>
          </w:tcPr>
          <w:p w:rsidR="0077134F" w:rsidRPr="00CA4AFF" w:rsidRDefault="00904B52">
            <w:pPr>
              <w:pStyle w:val="NormalWeb"/>
            </w:pPr>
            <w:r w:rsidRPr="00CA4AFF">
              <w:rPr>
                <w:rStyle w:val="CodeHTML"/>
                <w:rFonts w:ascii="Times New Roman" w:eastAsiaTheme="majorEastAsia" w:hAnsi="Times New Roman" w:cs="Times New Roman"/>
              </w:rPr>
              <w:t>date achat</w:t>
            </w:r>
          </w:p>
        </w:tc>
        <w:tc>
          <w:tcPr>
            <w:tcW w:w="0" w:type="auto"/>
            <w:vAlign w:val="center"/>
            <w:hideMark/>
          </w:tcPr>
          <w:p w:rsidR="0077134F" w:rsidRPr="00CA4AFF" w:rsidRDefault="0077134F">
            <w:pPr>
              <w:pStyle w:val="NormalWeb"/>
            </w:pPr>
            <w:r w:rsidRPr="00CA4AFF">
              <w:t>DATE</w:t>
            </w:r>
          </w:p>
        </w:tc>
        <w:tc>
          <w:tcPr>
            <w:tcW w:w="0" w:type="auto"/>
            <w:vAlign w:val="center"/>
            <w:hideMark/>
          </w:tcPr>
          <w:p w:rsidR="0077134F" w:rsidRPr="00CA4AFF" w:rsidRDefault="0077134F">
            <w:pPr>
              <w:pStyle w:val="NormalWeb"/>
            </w:pPr>
            <w:r w:rsidRPr="00CA4AFF">
              <w:t>NULL autorisé</w:t>
            </w:r>
          </w:p>
        </w:tc>
        <w:tc>
          <w:tcPr>
            <w:tcW w:w="0" w:type="auto"/>
            <w:vAlign w:val="center"/>
            <w:hideMark/>
          </w:tcPr>
          <w:p w:rsidR="0077134F" w:rsidRPr="00CA4AFF" w:rsidRDefault="0077134F">
            <w:pPr>
              <w:pStyle w:val="NormalWeb"/>
            </w:pPr>
            <w:r w:rsidRPr="00CA4AFF">
              <w:t>Date d’achat</w:t>
            </w:r>
          </w:p>
        </w:tc>
      </w:tr>
      <w:tr w:rsidR="0077134F" w:rsidRPr="00CA4AFF" w:rsidTr="0077134F">
        <w:trPr>
          <w:tblCellSpacing w:w="15" w:type="dxa"/>
        </w:trPr>
        <w:tc>
          <w:tcPr>
            <w:tcW w:w="0" w:type="auto"/>
            <w:vAlign w:val="center"/>
            <w:hideMark/>
          </w:tcPr>
          <w:p w:rsidR="0077134F" w:rsidRPr="00CA4AFF" w:rsidRDefault="0077134F">
            <w:pPr>
              <w:pStyle w:val="NormalWeb"/>
            </w:pPr>
            <w:proofErr w:type="spellStart"/>
            <w:r w:rsidRPr="00CA4AFF">
              <w:rPr>
                <w:rStyle w:val="CodeHTML"/>
                <w:rFonts w:ascii="Times New Roman" w:eastAsiaTheme="majorEastAsia" w:hAnsi="Times New Roman" w:cs="Times New Roman"/>
              </w:rPr>
              <w:t>etat</w:t>
            </w:r>
            <w:proofErr w:type="spellEnd"/>
          </w:p>
        </w:tc>
        <w:tc>
          <w:tcPr>
            <w:tcW w:w="0" w:type="auto"/>
            <w:vAlign w:val="center"/>
            <w:hideMark/>
          </w:tcPr>
          <w:p w:rsidR="0077134F" w:rsidRPr="00CA4AFF" w:rsidRDefault="0077134F">
            <w:pPr>
              <w:pStyle w:val="NormalWeb"/>
            </w:pPr>
            <w:r w:rsidRPr="00CA4AFF">
              <w:t>VARCHAR(30)</w:t>
            </w:r>
          </w:p>
        </w:tc>
        <w:tc>
          <w:tcPr>
            <w:tcW w:w="0" w:type="auto"/>
            <w:vAlign w:val="center"/>
            <w:hideMark/>
          </w:tcPr>
          <w:p w:rsidR="0077134F" w:rsidRPr="00CA4AFF" w:rsidRDefault="0077134F">
            <w:pPr>
              <w:pStyle w:val="NormalWeb"/>
            </w:pPr>
            <w:r w:rsidRPr="00CA4AFF">
              <w:t>NOT NULL</w:t>
            </w:r>
          </w:p>
        </w:tc>
        <w:tc>
          <w:tcPr>
            <w:tcW w:w="0" w:type="auto"/>
            <w:vAlign w:val="center"/>
            <w:hideMark/>
          </w:tcPr>
          <w:p w:rsidR="0077134F" w:rsidRPr="00CA4AFF" w:rsidRDefault="0077134F">
            <w:pPr>
              <w:pStyle w:val="NormalWeb"/>
            </w:pPr>
            <w:r w:rsidRPr="00CA4AFF">
              <w:t>État actuel</w:t>
            </w:r>
          </w:p>
        </w:tc>
      </w:tr>
      <w:tr w:rsidR="0077134F" w:rsidRPr="00CA4AFF" w:rsidTr="0077134F">
        <w:trPr>
          <w:tblCellSpacing w:w="15" w:type="dxa"/>
        </w:trPr>
        <w:tc>
          <w:tcPr>
            <w:tcW w:w="0" w:type="auto"/>
            <w:vAlign w:val="center"/>
            <w:hideMark/>
          </w:tcPr>
          <w:p w:rsidR="0077134F" w:rsidRPr="00CA4AFF" w:rsidRDefault="0077134F">
            <w:pPr>
              <w:pStyle w:val="NormalWeb"/>
            </w:pPr>
            <w:r w:rsidRPr="00CA4AFF">
              <w:rPr>
                <w:rStyle w:val="CodeHTML"/>
                <w:rFonts w:ascii="Times New Roman" w:eastAsiaTheme="majorEastAsia" w:hAnsi="Times New Roman" w:cs="Times New Roman"/>
              </w:rPr>
              <w:t>localisation</w:t>
            </w:r>
          </w:p>
        </w:tc>
        <w:tc>
          <w:tcPr>
            <w:tcW w:w="0" w:type="auto"/>
            <w:vAlign w:val="center"/>
            <w:hideMark/>
          </w:tcPr>
          <w:p w:rsidR="0077134F" w:rsidRPr="00CA4AFF" w:rsidRDefault="0077134F">
            <w:pPr>
              <w:pStyle w:val="NormalWeb"/>
            </w:pPr>
            <w:r w:rsidRPr="00CA4AFF">
              <w:t>VARCHAR(150)</w:t>
            </w:r>
          </w:p>
        </w:tc>
        <w:tc>
          <w:tcPr>
            <w:tcW w:w="0" w:type="auto"/>
            <w:vAlign w:val="center"/>
            <w:hideMark/>
          </w:tcPr>
          <w:p w:rsidR="0077134F" w:rsidRPr="00CA4AFF" w:rsidRDefault="0077134F">
            <w:pPr>
              <w:pStyle w:val="NormalWeb"/>
            </w:pPr>
            <w:r w:rsidRPr="00CA4AFF">
              <w:t>NULL autorisé</w:t>
            </w:r>
          </w:p>
        </w:tc>
        <w:tc>
          <w:tcPr>
            <w:tcW w:w="0" w:type="auto"/>
            <w:vAlign w:val="center"/>
            <w:hideMark/>
          </w:tcPr>
          <w:p w:rsidR="0077134F" w:rsidRPr="00CA4AFF" w:rsidRDefault="0077134F">
            <w:pPr>
              <w:pStyle w:val="NormalWeb"/>
            </w:pPr>
            <w:r w:rsidRPr="00CA4AFF">
              <w:t>Emplacement physique</w:t>
            </w:r>
          </w:p>
        </w:tc>
      </w:tr>
      <w:tr w:rsidR="0077134F" w:rsidRPr="00CA4AFF" w:rsidTr="0077134F">
        <w:trPr>
          <w:tblCellSpacing w:w="15" w:type="dxa"/>
        </w:trPr>
        <w:tc>
          <w:tcPr>
            <w:tcW w:w="0" w:type="auto"/>
            <w:vAlign w:val="center"/>
            <w:hideMark/>
          </w:tcPr>
          <w:p w:rsidR="0077134F" w:rsidRPr="00CA4AFF" w:rsidRDefault="0077134F">
            <w:pPr>
              <w:pStyle w:val="NormalWeb"/>
            </w:pPr>
            <w:r w:rsidRPr="00CA4AFF">
              <w:rPr>
                <w:rStyle w:val="CodeHTML"/>
                <w:rFonts w:ascii="Times New Roman" w:eastAsiaTheme="majorEastAsia" w:hAnsi="Times New Roman" w:cs="Times New Roman"/>
              </w:rPr>
              <w:t>description</w:t>
            </w:r>
          </w:p>
        </w:tc>
        <w:tc>
          <w:tcPr>
            <w:tcW w:w="0" w:type="auto"/>
            <w:vAlign w:val="center"/>
            <w:hideMark/>
          </w:tcPr>
          <w:p w:rsidR="0077134F" w:rsidRPr="00CA4AFF" w:rsidRDefault="0077134F">
            <w:pPr>
              <w:pStyle w:val="NormalWeb"/>
            </w:pPr>
            <w:r w:rsidRPr="00CA4AFF">
              <w:t>TEXT</w:t>
            </w:r>
          </w:p>
        </w:tc>
        <w:tc>
          <w:tcPr>
            <w:tcW w:w="0" w:type="auto"/>
            <w:vAlign w:val="center"/>
            <w:hideMark/>
          </w:tcPr>
          <w:p w:rsidR="0077134F" w:rsidRPr="00CA4AFF" w:rsidRDefault="0077134F">
            <w:pPr>
              <w:pStyle w:val="NormalWeb"/>
            </w:pPr>
            <w:r w:rsidRPr="00CA4AFF">
              <w:t>NULL autorisé</w:t>
            </w:r>
          </w:p>
        </w:tc>
        <w:tc>
          <w:tcPr>
            <w:tcW w:w="0" w:type="auto"/>
            <w:vAlign w:val="center"/>
            <w:hideMark/>
          </w:tcPr>
          <w:p w:rsidR="0077134F" w:rsidRPr="00CA4AFF" w:rsidRDefault="0077134F">
            <w:pPr>
              <w:pStyle w:val="NormalWeb"/>
            </w:pPr>
            <w:r w:rsidRPr="00CA4AFF">
              <w:t>Informations complémentaires</w:t>
            </w:r>
          </w:p>
        </w:tc>
      </w:tr>
    </w:tbl>
    <w:p w:rsidR="0077134F" w:rsidRPr="00CA4AFF" w:rsidRDefault="0077134F" w:rsidP="0077134F">
      <w:pPr>
        <w:pStyle w:val="NormalWeb"/>
      </w:pPr>
      <w:r w:rsidRPr="00CA4AFF">
        <w:t>Exemples de matériel : ordinateur, imprimante, switch, routeur, écran, onduleur ou autre équipement informatique.</w:t>
      </w:r>
    </w:p>
    <w:p w:rsidR="0077134F" w:rsidRPr="00CA4AFF" w:rsidRDefault="0077134F" w:rsidP="0077134F">
      <w:pPr>
        <w:pStyle w:val="NormalWeb"/>
      </w:pPr>
      <w:r w:rsidRPr="00CA4AFF">
        <w:t xml:space="preserve">Valeurs d’état proposées : </w:t>
      </w:r>
      <w:r w:rsidRPr="00CA4AFF">
        <w:rPr>
          <w:rStyle w:val="CodeHTML"/>
          <w:rFonts w:ascii="Times New Roman" w:eastAsiaTheme="majorEastAsia" w:hAnsi="Times New Roman" w:cs="Times New Roman"/>
        </w:rPr>
        <w:t>fonctionnel</w:t>
      </w:r>
      <w:r w:rsidRPr="00CA4AFF">
        <w:t xml:space="preserve">, </w:t>
      </w:r>
      <w:r w:rsidR="00904B52" w:rsidRPr="00CA4AFF">
        <w:rPr>
          <w:rStyle w:val="CodeHTML"/>
          <w:rFonts w:ascii="Times New Roman" w:eastAsiaTheme="majorEastAsia" w:hAnsi="Times New Roman" w:cs="Times New Roman"/>
        </w:rPr>
        <w:t>en panne</w:t>
      </w:r>
      <w:r w:rsidRPr="00CA4AFF">
        <w:t xml:space="preserve">, </w:t>
      </w:r>
      <w:r w:rsidR="00904B52" w:rsidRPr="00CA4AFF">
        <w:rPr>
          <w:rStyle w:val="CodeHTML"/>
          <w:rFonts w:ascii="Times New Roman" w:eastAsiaTheme="majorEastAsia" w:hAnsi="Times New Roman" w:cs="Times New Roman"/>
        </w:rPr>
        <w:t>en maintenance</w:t>
      </w:r>
      <w:r w:rsidRPr="00CA4AFF">
        <w:t xml:space="preserve">, </w:t>
      </w:r>
      <w:r w:rsidRPr="00CA4AFF">
        <w:rPr>
          <w:rStyle w:val="CodeHTML"/>
          <w:rFonts w:ascii="Times New Roman" w:eastAsiaTheme="majorEastAsia" w:hAnsi="Times New Roman" w:cs="Times New Roman"/>
        </w:rPr>
        <w:t>reforme</w:t>
      </w:r>
      <w:r w:rsidRPr="00CA4AFF">
        <w:t>. La liste définitive doit être adaptée aux pratiques du service.</w:t>
      </w:r>
    </w:p>
    <w:p w:rsidR="0077134F" w:rsidRPr="00CA4AFF" w:rsidRDefault="00B12134" w:rsidP="0077134F">
      <w:pPr>
        <w:pStyle w:val="Titre2"/>
        <w:rPr>
          <w:rFonts w:ascii="Times New Roman" w:hAnsi="Times New Roman" w:cs="Times New Roman"/>
          <w:b/>
          <w:color w:val="auto"/>
        </w:rPr>
      </w:pPr>
      <w:r w:rsidRPr="00CA4AFF">
        <w:rPr>
          <w:rFonts w:ascii="Times New Roman" w:hAnsi="Times New Roman" w:cs="Times New Roman"/>
          <w:b/>
          <w:color w:val="auto"/>
        </w:rPr>
        <w:t>11</w:t>
      </w:r>
      <w:r w:rsidR="0077134F" w:rsidRPr="00CA4AFF">
        <w:rPr>
          <w:rFonts w:ascii="Times New Roman" w:hAnsi="Times New Roman" w:cs="Times New Roman"/>
          <w:b/>
          <w:color w:val="auto"/>
        </w:rPr>
        <w:t>.5. Table AFFECTATION</w:t>
      </w:r>
    </w:p>
    <w:p w:rsidR="0077134F" w:rsidRPr="00CA4AFF" w:rsidRDefault="0077134F" w:rsidP="0077134F">
      <w:pPr>
        <w:pStyle w:val="NormalWeb"/>
      </w:pPr>
      <w:r w:rsidRPr="00CA4AFF">
        <w:t>Elle permet de conserver l’historique des affectations du matériel à un employé ou à un service.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4"/>
        <w:gridCol w:w="1454"/>
        <w:gridCol w:w="1947"/>
        <w:gridCol w:w="2594"/>
      </w:tblGrid>
      <w:tr w:rsidR="0077134F" w:rsidRPr="00CA4AFF" w:rsidTr="0077134F">
        <w:trPr>
          <w:tblCellSpacing w:w="15" w:type="dxa"/>
        </w:trPr>
        <w:tc>
          <w:tcPr>
            <w:tcW w:w="0" w:type="auto"/>
            <w:vAlign w:val="center"/>
            <w:hideMark/>
          </w:tcPr>
          <w:p w:rsidR="0077134F" w:rsidRPr="00CA4AFF" w:rsidRDefault="0077134F">
            <w:pPr>
              <w:pStyle w:val="NormalWeb"/>
              <w:jc w:val="center"/>
              <w:rPr>
                <w:b/>
                <w:bCs/>
              </w:rPr>
            </w:pPr>
            <w:r w:rsidRPr="00CA4AFF">
              <w:rPr>
                <w:b/>
                <w:bCs/>
              </w:rPr>
              <w:t>Attribut</w:t>
            </w:r>
          </w:p>
        </w:tc>
        <w:tc>
          <w:tcPr>
            <w:tcW w:w="0" w:type="auto"/>
            <w:vAlign w:val="center"/>
            <w:hideMark/>
          </w:tcPr>
          <w:p w:rsidR="0077134F" w:rsidRPr="00CA4AFF" w:rsidRDefault="0077134F">
            <w:pPr>
              <w:pStyle w:val="NormalWeb"/>
              <w:jc w:val="center"/>
              <w:rPr>
                <w:b/>
                <w:bCs/>
              </w:rPr>
            </w:pPr>
            <w:r w:rsidRPr="00CA4AFF">
              <w:rPr>
                <w:b/>
                <w:bCs/>
              </w:rPr>
              <w:t>Type proposé</w:t>
            </w:r>
          </w:p>
        </w:tc>
        <w:tc>
          <w:tcPr>
            <w:tcW w:w="0" w:type="auto"/>
            <w:vAlign w:val="center"/>
            <w:hideMark/>
          </w:tcPr>
          <w:p w:rsidR="0077134F" w:rsidRPr="00CA4AFF" w:rsidRDefault="0077134F">
            <w:pPr>
              <w:pStyle w:val="NormalWeb"/>
              <w:jc w:val="center"/>
              <w:rPr>
                <w:b/>
                <w:bCs/>
              </w:rPr>
            </w:pPr>
            <w:r w:rsidRPr="00CA4AFF">
              <w:rPr>
                <w:b/>
                <w:bCs/>
              </w:rPr>
              <w:t>Contraintes</w:t>
            </w:r>
          </w:p>
        </w:tc>
        <w:tc>
          <w:tcPr>
            <w:tcW w:w="0" w:type="auto"/>
            <w:vAlign w:val="center"/>
            <w:hideMark/>
          </w:tcPr>
          <w:p w:rsidR="0077134F" w:rsidRPr="00CA4AFF" w:rsidRDefault="0077134F">
            <w:pPr>
              <w:pStyle w:val="NormalWeb"/>
              <w:jc w:val="center"/>
              <w:rPr>
                <w:b/>
                <w:bCs/>
              </w:rPr>
            </w:pPr>
            <w:r w:rsidRPr="00CA4AFF">
              <w:rPr>
                <w:b/>
                <w:bCs/>
              </w:rPr>
              <w:t>Description</w:t>
            </w:r>
          </w:p>
        </w:tc>
      </w:tr>
      <w:tr w:rsidR="0077134F" w:rsidRPr="00CA4AFF" w:rsidTr="0077134F">
        <w:trPr>
          <w:tblCellSpacing w:w="15" w:type="dxa"/>
        </w:trPr>
        <w:tc>
          <w:tcPr>
            <w:tcW w:w="0" w:type="auto"/>
            <w:vAlign w:val="center"/>
            <w:hideMark/>
          </w:tcPr>
          <w:p w:rsidR="0077134F" w:rsidRPr="00CA4AFF" w:rsidRDefault="0077134F">
            <w:pPr>
              <w:pStyle w:val="NormalWeb"/>
            </w:pPr>
            <w:proofErr w:type="spellStart"/>
            <w:r w:rsidRPr="00CA4AFF">
              <w:rPr>
                <w:rStyle w:val="CodeHTML"/>
                <w:rFonts w:ascii="Times New Roman" w:eastAsiaTheme="majorEastAsia" w:hAnsi="Times New Roman" w:cs="Times New Roman"/>
              </w:rPr>
              <w:t>id_affectation</w:t>
            </w:r>
            <w:proofErr w:type="spellEnd"/>
          </w:p>
        </w:tc>
        <w:tc>
          <w:tcPr>
            <w:tcW w:w="0" w:type="auto"/>
            <w:vAlign w:val="center"/>
            <w:hideMark/>
          </w:tcPr>
          <w:p w:rsidR="0077134F" w:rsidRPr="00CA4AFF" w:rsidRDefault="0077134F">
            <w:pPr>
              <w:pStyle w:val="NormalWeb"/>
            </w:pPr>
            <w:r w:rsidRPr="00CA4AFF">
              <w:t>INT</w:t>
            </w:r>
          </w:p>
        </w:tc>
        <w:tc>
          <w:tcPr>
            <w:tcW w:w="0" w:type="auto"/>
            <w:vAlign w:val="center"/>
            <w:hideMark/>
          </w:tcPr>
          <w:p w:rsidR="0077134F" w:rsidRPr="00CA4AFF" w:rsidRDefault="0077134F">
            <w:pPr>
              <w:pStyle w:val="NormalWeb"/>
            </w:pPr>
            <w:r w:rsidRPr="00CA4AFF">
              <w:t>PK, auto-incrément</w:t>
            </w:r>
          </w:p>
        </w:tc>
        <w:tc>
          <w:tcPr>
            <w:tcW w:w="0" w:type="auto"/>
            <w:vAlign w:val="center"/>
            <w:hideMark/>
          </w:tcPr>
          <w:p w:rsidR="0077134F" w:rsidRPr="00CA4AFF" w:rsidRDefault="0077134F">
            <w:pPr>
              <w:pStyle w:val="NormalWeb"/>
            </w:pPr>
            <w:r w:rsidRPr="00CA4AFF">
              <w:t>Identifiant de l’affectation</w:t>
            </w:r>
          </w:p>
        </w:tc>
      </w:tr>
      <w:tr w:rsidR="0077134F" w:rsidRPr="00CA4AFF" w:rsidTr="0077134F">
        <w:trPr>
          <w:tblCellSpacing w:w="15" w:type="dxa"/>
        </w:trPr>
        <w:tc>
          <w:tcPr>
            <w:tcW w:w="0" w:type="auto"/>
            <w:vAlign w:val="center"/>
            <w:hideMark/>
          </w:tcPr>
          <w:p w:rsidR="0077134F" w:rsidRPr="00CA4AFF" w:rsidRDefault="0077134F">
            <w:pPr>
              <w:pStyle w:val="NormalWeb"/>
            </w:pPr>
            <w:proofErr w:type="spellStart"/>
            <w:r w:rsidRPr="00CA4AFF">
              <w:rPr>
                <w:rStyle w:val="CodeHTML"/>
                <w:rFonts w:ascii="Times New Roman" w:eastAsiaTheme="majorEastAsia" w:hAnsi="Times New Roman" w:cs="Times New Roman"/>
              </w:rPr>
              <w:t>id_equipement</w:t>
            </w:r>
            <w:proofErr w:type="spellEnd"/>
          </w:p>
        </w:tc>
        <w:tc>
          <w:tcPr>
            <w:tcW w:w="0" w:type="auto"/>
            <w:vAlign w:val="center"/>
            <w:hideMark/>
          </w:tcPr>
          <w:p w:rsidR="0077134F" w:rsidRPr="00CA4AFF" w:rsidRDefault="0077134F">
            <w:pPr>
              <w:pStyle w:val="NormalWeb"/>
            </w:pPr>
            <w:r w:rsidRPr="00CA4AFF">
              <w:t>INT</w:t>
            </w:r>
          </w:p>
        </w:tc>
        <w:tc>
          <w:tcPr>
            <w:tcW w:w="0" w:type="auto"/>
            <w:vAlign w:val="center"/>
            <w:hideMark/>
          </w:tcPr>
          <w:p w:rsidR="0077134F" w:rsidRPr="00CA4AFF" w:rsidRDefault="0077134F">
            <w:pPr>
              <w:pStyle w:val="NormalWeb"/>
            </w:pPr>
            <w:r w:rsidRPr="00CA4AFF">
              <w:t>FK, NOT NULL</w:t>
            </w:r>
          </w:p>
        </w:tc>
        <w:tc>
          <w:tcPr>
            <w:tcW w:w="0" w:type="auto"/>
            <w:vAlign w:val="center"/>
            <w:hideMark/>
          </w:tcPr>
          <w:p w:rsidR="0077134F" w:rsidRPr="00CA4AFF" w:rsidRDefault="0077134F">
            <w:pPr>
              <w:pStyle w:val="NormalWeb"/>
            </w:pPr>
            <w:r w:rsidRPr="00CA4AFF">
              <w:t>Équipement concerné</w:t>
            </w:r>
          </w:p>
        </w:tc>
      </w:tr>
      <w:tr w:rsidR="0077134F" w:rsidRPr="00CA4AFF" w:rsidTr="0077134F">
        <w:trPr>
          <w:tblCellSpacing w:w="15" w:type="dxa"/>
        </w:trPr>
        <w:tc>
          <w:tcPr>
            <w:tcW w:w="0" w:type="auto"/>
            <w:vAlign w:val="center"/>
            <w:hideMark/>
          </w:tcPr>
          <w:p w:rsidR="0077134F" w:rsidRPr="00CA4AFF" w:rsidRDefault="0077134F">
            <w:pPr>
              <w:pStyle w:val="NormalWeb"/>
            </w:pPr>
            <w:proofErr w:type="spellStart"/>
            <w:r w:rsidRPr="00CA4AFF">
              <w:rPr>
                <w:rStyle w:val="CodeHTML"/>
                <w:rFonts w:ascii="Times New Roman" w:eastAsiaTheme="majorEastAsia" w:hAnsi="Times New Roman" w:cs="Times New Roman"/>
              </w:rPr>
              <w:lastRenderedPageBreak/>
              <w:t>id_employe</w:t>
            </w:r>
            <w:proofErr w:type="spellEnd"/>
          </w:p>
        </w:tc>
        <w:tc>
          <w:tcPr>
            <w:tcW w:w="0" w:type="auto"/>
            <w:vAlign w:val="center"/>
            <w:hideMark/>
          </w:tcPr>
          <w:p w:rsidR="0077134F" w:rsidRPr="00CA4AFF" w:rsidRDefault="0077134F">
            <w:pPr>
              <w:pStyle w:val="NormalWeb"/>
            </w:pPr>
            <w:r w:rsidRPr="00CA4AFF">
              <w:t>INT</w:t>
            </w:r>
          </w:p>
        </w:tc>
        <w:tc>
          <w:tcPr>
            <w:tcW w:w="0" w:type="auto"/>
            <w:vAlign w:val="center"/>
            <w:hideMark/>
          </w:tcPr>
          <w:p w:rsidR="0077134F" w:rsidRPr="00CA4AFF" w:rsidRDefault="0077134F">
            <w:pPr>
              <w:pStyle w:val="NormalWeb"/>
            </w:pPr>
            <w:r w:rsidRPr="00CA4AFF">
              <w:t>FK, NULL autorisé</w:t>
            </w:r>
          </w:p>
        </w:tc>
        <w:tc>
          <w:tcPr>
            <w:tcW w:w="0" w:type="auto"/>
            <w:vAlign w:val="center"/>
            <w:hideMark/>
          </w:tcPr>
          <w:p w:rsidR="0077134F" w:rsidRPr="00CA4AFF" w:rsidRDefault="0077134F">
            <w:pPr>
              <w:pStyle w:val="NormalWeb"/>
            </w:pPr>
            <w:r w:rsidRPr="00CA4AFF">
              <w:t>Employé destinataire</w:t>
            </w:r>
          </w:p>
        </w:tc>
      </w:tr>
      <w:tr w:rsidR="0077134F" w:rsidRPr="00CA4AFF" w:rsidTr="0077134F">
        <w:trPr>
          <w:tblCellSpacing w:w="15" w:type="dxa"/>
        </w:trPr>
        <w:tc>
          <w:tcPr>
            <w:tcW w:w="0" w:type="auto"/>
            <w:vAlign w:val="center"/>
            <w:hideMark/>
          </w:tcPr>
          <w:p w:rsidR="0077134F" w:rsidRPr="00CA4AFF" w:rsidRDefault="0077134F">
            <w:pPr>
              <w:pStyle w:val="NormalWeb"/>
            </w:pPr>
            <w:r w:rsidRPr="00CA4AFF">
              <w:rPr>
                <w:rStyle w:val="CodeHTML"/>
                <w:rFonts w:ascii="Times New Roman" w:eastAsiaTheme="majorEastAsia" w:hAnsi="Times New Roman" w:cs="Times New Roman"/>
              </w:rPr>
              <w:t>id_service</w:t>
            </w:r>
          </w:p>
        </w:tc>
        <w:tc>
          <w:tcPr>
            <w:tcW w:w="0" w:type="auto"/>
            <w:vAlign w:val="center"/>
            <w:hideMark/>
          </w:tcPr>
          <w:p w:rsidR="0077134F" w:rsidRPr="00CA4AFF" w:rsidRDefault="0077134F">
            <w:pPr>
              <w:pStyle w:val="NormalWeb"/>
            </w:pPr>
            <w:r w:rsidRPr="00CA4AFF">
              <w:t>INT</w:t>
            </w:r>
          </w:p>
        </w:tc>
        <w:tc>
          <w:tcPr>
            <w:tcW w:w="0" w:type="auto"/>
            <w:vAlign w:val="center"/>
            <w:hideMark/>
          </w:tcPr>
          <w:p w:rsidR="0077134F" w:rsidRPr="00CA4AFF" w:rsidRDefault="0077134F">
            <w:pPr>
              <w:pStyle w:val="NormalWeb"/>
            </w:pPr>
            <w:r w:rsidRPr="00CA4AFF">
              <w:t>FK, NULL autorisé</w:t>
            </w:r>
          </w:p>
        </w:tc>
        <w:tc>
          <w:tcPr>
            <w:tcW w:w="0" w:type="auto"/>
            <w:vAlign w:val="center"/>
            <w:hideMark/>
          </w:tcPr>
          <w:p w:rsidR="0077134F" w:rsidRPr="00CA4AFF" w:rsidRDefault="0077134F">
            <w:pPr>
              <w:pStyle w:val="NormalWeb"/>
            </w:pPr>
            <w:r w:rsidRPr="00CA4AFF">
              <w:t>Service destinataire</w:t>
            </w:r>
          </w:p>
        </w:tc>
      </w:tr>
      <w:tr w:rsidR="0077134F" w:rsidRPr="00CA4AFF" w:rsidTr="0077134F">
        <w:trPr>
          <w:tblCellSpacing w:w="15" w:type="dxa"/>
        </w:trPr>
        <w:tc>
          <w:tcPr>
            <w:tcW w:w="0" w:type="auto"/>
            <w:vAlign w:val="center"/>
            <w:hideMark/>
          </w:tcPr>
          <w:p w:rsidR="0077134F" w:rsidRPr="00CA4AFF" w:rsidRDefault="0077134F">
            <w:pPr>
              <w:pStyle w:val="NormalWeb"/>
            </w:pPr>
            <w:proofErr w:type="spellStart"/>
            <w:r w:rsidRPr="00CA4AFF">
              <w:rPr>
                <w:rStyle w:val="CodeHTML"/>
                <w:rFonts w:ascii="Times New Roman" w:eastAsiaTheme="majorEastAsia" w:hAnsi="Times New Roman" w:cs="Times New Roman"/>
              </w:rPr>
              <w:t>date_debut</w:t>
            </w:r>
            <w:proofErr w:type="spellEnd"/>
          </w:p>
        </w:tc>
        <w:tc>
          <w:tcPr>
            <w:tcW w:w="0" w:type="auto"/>
            <w:vAlign w:val="center"/>
            <w:hideMark/>
          </w:tcPr>
          <w:p w:rsidR="0077134F" w:rsidRPr="00CA4AFF" w:rsidRDefault="0077134F">
            <w:pPr>
              <w:pStyle w:val="NormalWeb"/>
            </w:pPr>
            <w:r w:rsidRPr="00CA4AFF">
              <w:t>DATETIME</w:t>
            </w:r>
          </w:p>
        </w:tc>
        <w:tc>
          <w:tcPr>
            <w:tcW w:w="0" w:type="auto"/>
            <w:vAlign w:val="center"/>
            <w:hideMark/>
          </w:tcPr>
          <w:p w:rsidR="0077134F" w:rsidRPr="00CA4AFF" w:rsidRDefault="0077134F">
            <w:pPr>
              <w:pStyle w:val="NormalWeb"/>
            </w:pPr>
            <w:r w:rsidRPr="00CA4AFF">
              <w:t>NOT NULL</w:t>
            </w:r>
          </w:p>
        </w:tc>
        <w:tc>
          <w:tcPr>
            <w:tcW w:w="0" w:type="auto"/>
            <w:vAlign w:val="center"/>
            <w:hideMark/>
          </w:tcPr>
          <w:p w:rsidR="0077134F" w:rsidRPr="00CA4AFF" w:rsidRDefault="0077134F">
            <w:pPr>
              <w:pStyle w:val="NormalWeb"/>
            </w:pPr>
            <w:r w:rsidRPr="00CA4AFF">
              <w:t>Début de l’affectation</w:t>
            </w:r>
          </w:p>
        </w:tc>
      </w:tr>
      <w:tr w:rsidR="0077134F" w:rsidRPr="00CA4AFF" w:rsidTr="0077134F">
        <w:trPr>
          <w:tblCellSpacing w:w="15" w:type="dxa"/>
        </w:trPr>
        <w:tc>
          <w:tcPr>
            <w:tcW w:w="0" w:type="auto"/>
            <w:vAlign w:val="center"/>
            <w:hideMark/>
          </w:tcPr>
          <w:p w:rsidR="0077134F" w:rsidRPr="00CA4AFF" w:rsidRDefault="0077134F">
            <w:pPr>
              <w:pStyle w:val="NormalWeb"/>
            </w:pPr>
            <w:proofErr w:type="spellStart"/>
            <w:r w:rsidRPr="00CA4AFF">
              <w:rPr>
                <w:rStyle w:val="CodeHTML"/>
                <w:rFonts w:ascii="Times New Roman" w:eastAsiaTheme="majorEastAsia" w:hAnsi="Times New Roman" w:cs="Times New Roman"/>
              </w:rPr>
              <w:t>date_fin</w:t>
            </w:r>
            <w:proofErr w:type="spellEnd"/>
          </w:p>
        </w:tc>
        <w:tc>
          <w:tcPr>
            <w:tcW w:w="0" w:type="auto"/>
            <w:vAlign w:val="center"/>
            <w:hideMark/>
          </w:tcPr>
          <w:p w:rsidR="0077134F" w:rsidRPr="00CA4AFF" w:rsidRDefault="0077134F">
            <w:pPr>
              <w:pStyle w:val="NormalWeb"/>
            </w:pPr>
            <w:r w:rsidRPr="00CA4AFF">
              <w:t>DATETIME</w:t>
            </w:r>
          </w:p>
        </w:tc>
        <w:tc>
          <w:tcPr>
            <w:tcW w:w="0" w:type="auto"/>
            <w:vAlign w:val="center"/>
            <w:hideMark/>
          </w:tcPr>
          <w:p w:rsidR="0077134F" w:rsidRPr="00CA4AFF" w:rsidRDefault="0077134F">
            <w:pPr>
              <w:pStyle w:val="NormalWeb"/>
            </w:pPr>
            <w:r w:rsidRPr="00CA4AFF">
              <w:t>NULL autorisé</w:t>
            </w:r>
          </w:p>
        </w:tc>
        <w:tc>
          <w:tcPr>
            <w:tcW w:w="0" w:type="auto"/>
            <w:vAlign w:val="center"/>
            <w:hideMark/>
          </w:tcPr>
          <w:p w:rsidR="0077134F" w:rsidRPr="00CA4AFF" w:rsidRDefault="0077134F">
            <w:pPr>
              <w:pStyle w:val="NormalWeb"/>
            </w:pPr>
            <w:r w:rsidRPr="00CA4AFF">
              <w:t>Fin de l’affectation</w:t>
            </w:r>
          </w:p>
        </w:tc>
      </w:tr>
    </w:tbl>
    <w:p w:rsidR="0077134F" w:rsidRPr="00CA4AFF" w:rsidRDefault="0077134F" w:rsidP="0077134F">
      <w:pPr>
        <w:pStyle w:val="NormalWeb"/>
      </w:pPr>
      <w:r w:rsidRPr="00CA4AFF">
        <w:t>Règle de conception : une affectation doit concerner soit un employé, soit un service, mais pas les deux simultanément. Si le matériel n’est plus affecté, la date de fin est renseignée.</w:t>
      </w:r>
    </w:p>
    <w:p w:rsidR="0077134F" w:rsidRPr="00CA4AFF" w:rsidRDefault="0077134F" w:rsidP="0077134F">
      <w:pPr>
        <w:pStyle w:val="NormalWeb"/>
      </w:pPr>
      <w:r w:rsidRPr="00CA4AFF">
        <w:t>L’historique ne doit pas être effacé lors d’un changement d’affectation : l’ancienne ligne est conservée et une nouvelle ligne est créée.</w:t>
      </w:r>
    </w:p>
    <w:p w:rsidR="0077134F" w:rsidRPr="00CA4AFF" w:rsidRDefault="00B12134" w:rsidP="0077134F">
      <w:pPr>
        <w:pStyle w:val="Titre2"/>
        <w:rPr>
          <w:rFonts w:ascii="Times New Roman" w:hAnsi="Times New Roman" w:cs="Times New Roman"/>
          <w:b/>
          <w:color w:val="auto"/>
        </w:rPr>
      </w:pPr>
      <w:r w:rsidRPr="00CA4AFF">
        <w:rPr>
          <w:rFonts w:ascii="Times New Roman" w:hAnsi="Times New Roman" w:cs="Times New Roman"/>
          <w:b/>
          <w:color w:val="auto"/>
        </w:rPr>
        <w:t>11</w:t>
      </w:r>
      <w:r w:rsidR="0077134F" w:rsidRPr="00CA4AFF">
        <w:rPr>
          <w:rFonts w:ascii="Times New Roman" w:hAnsi="Times New Roman" w:cs="Times New Roman"/>
          <w:b/>
          <w:color w:val="auto"/>
        </w:rPr>
        <w:t>.6. Table TICKET</w:t>
      </w:r>
    </w:p>
    <w:p w:rsidR="0077134F" w:rsidRPr="00CA4AFF" w:rsidRDefault="0077134F" w:rsidP="0077134F">
      <w:pPr>
        <w:pStyle w:val="NormalWeb"/>
      </w:pPr>
      <w:r w:rsidRPr="00CA4AFF">
        <w:t>Elle enregistre les incidents et les demandes d’assistance.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0"/>
        <w:gridCol w:w="1634"/>
        <w:gridCol w:w="1947"/>
        <w:gridCol w:w="3515"/>
      </w:tblGrid>
      <w:tr w:rsidR="0077134F" w:rsidRPr="00CA4AFF" w:rsidTr="0077134F">
        <w:trPr>
          <w:tblCellSpacing w:w="15" w:type="dxa"/>
        </w:trPr>
        <w:tc>
          <w:tcPr>
            <w:tcW w:w="0" w:type="auto"/>
            <w:vAlign w:val="center"/>
            <w:hideMark/>
          </w:tcPr>
          <w:p w:rsidR="0077134F" w:rsidRPr="00CA4AFF" w:rsidRDefault="0077134F">
            <w:pPr>
              <w:pStyle w:val="NormalWeb"/>
              <w:jc w:val="center"/>
              <w:rPr>
                <w:b/>
                <w:bCs/>
              </w:rPr>
            </w:pPr>
            <w:r w:rsidRPr="00CA4AFF">
              <w:rPr>
                <w:b/>
                <w:bCs/>
              </w:rPr>
              <w:t>Attribut</w:t>
            </w:r>
          </w:p>
        </w:tc>
        <w:tc>
          <w:tcPr>
            <w:tcW w:w="0" w:type="auto"/>
            <w:vAlign w:val="center"/>
            <w:hideMark/>
          </w:tcPr>
          <w:p w:rsidR="0077134F" w:rsidRPr="00CA4AFF" w:rsidRDefault="0077134F">
            <w:pPr>
              <w:pStyle w:val="NormalWeb"/>
              <w:jc w:val="center"/>
              <w:rPr>
                <w:b/>
                <w:bCs/>
              </w:rPr>
            </w:pPr>
            <w:r w:rsidRPr="00CA4AFF">
              <w:rPr>
                <w:b/>
                <w:bCs/>
              </w:rPr>
              <w:t>Type proposé</w:t>
            </w:r>
          </w:p>
        </w:tc>
        <w:tc>
          <w:tcPr>
            <w:tcW w:w="0" w:type="auto"/>
            <w:vAlign w:val="center"/>
            <w:hideMark/>
          </w:tcPr>
          <w:p w:rsidR="0077134F" w:rsidRPr="00CA4AFF" w:rsidRDefault="0077134F">
            <w:pPr>
              <w:pStyle w:val="NormalWeb"/>
              <w:jc w:val="center"/>
              <w:rPr>
                <w:b/>
                <w:bCs/>
              </w:rPr>
            </w:pPr>
            <w:r w:rsidRPr="00CA4AFF">
              <w:rPr>
                <w:b/>
                <w:bCs/>
              </w:rPr>
              <w:t>Contraintes</w:t>
            </w:r>
          </w:p>
        </w:tc>
        <w:tc>
          <w:tcPr>
            <w:tcW w:w="0" w:type="auto"/>
            <w:vAlign w:val="center"/>
            <w:hideMark/>
          </w:tcPr>
          <w:p w:rsidR="0077134F" w:rsidRPr="00CA4AFF" w:rsidRDefault="0077134F">
            <w:pPr>
              <w:pStyle w:val="NormalWeb"/>
              <w:jc w:val="center"/>
              <w:rPr>
                <w:b/>
                <w:bCs/>
              </w:rPr>
            </w:pPr>
            <w:r w:rsidRPr="00CA4AFF">
              <w:rPr>
                <w:b/>
                <w:bCs/>
              </w:rPr>
              <w:t>Description</w:t>
            </w:r>
          </w:p>
        </w:tc>
      </w:tr>
      <w:tr w:rsidR="0077134F" w:rsidRPr="00CA4AFF" w:rsidTr="0077134F">
        <w:trPr>
          <w:tblCellSpacing w:w="15" w:type="dxa"/>
        </w:trPr>
        <w:tc>
          <w:tcPr>
            <w:tcW w:w="0" w:type="auto"/>
            <w:vAlign w:val="center"/>
            <w:hideMark/>
          </w:tcPr>
          <w:p w:rsidR="0077134F" w:rsidRPr="00CA4AFF" w:rsidRDefault="0077134F">
            <w:pPr>
              <w:pStyle w:val="NormalWeb"/>
            </w:pPr>
            <w:proofErr w:type="spellStart"/>
            <w:r w:rsidRPr="00CA4AFF">
              <w:rPr>
                <w:rStyle w:val="CodeHTML"/>
                <w:rFonts w:ascii="Times New Roman" w:eastAsiaTheme="majorEastAsia" w:hAnsi="Times New Roman" w:cs="Times New Roman"/>
              </w:rPr>
              <w:t>id_ticket</w:t>
            </w:r>
            <w:proofErr w:type="spellEnd"/>
          </w:p>
        </w:tc>
        <w:tc>
          <w:tcPr>
            <w:tcW w:w="0" w:type="auto"/>
            <w:vAlign w:val="center"/>
            <w:hideMark/>
          </w:tcPr>
          <w:p w:rsidR="0077134F" w:rsidRPr="00CA4AFF" w:rsidRDefault="0077134F">
            <w:pPr>
              <w:pStyle w:val="NormalWeb"/>
            </w:pPr>
            <w:r w:rsidRPr="00CA4AFF">
              <w:t>INT</w:t>
            </w:r>
          </w:p>
        </w:tc>
        <w:tc>
          <w:tcPr>
            <w:tcW w:w="0" w:type="auto"/>
            <w:vAlign w:val="center"/>
            <w:hideMark/>
          </w:tcPr>
          <w:p w:rsidR="0077134F" w:rsidRPr="00CA4AFF" w:rsidRDefault="0077134F">
            <w:pPr>
              <w:pStyle w:val="NormalWeb"/>
            </w:pPr>
            <w:r w:rsidRPr="00CA4AFF">
              <w:t>PK, auto-incrément</w:t>
            </w:r>
          </w:p>
        </w:tc>
        <w:tc>
          <w:tcPr>
            <w:tcW w:w="0" w:type="auto"/>
            <w:vAlign w:val="center"/>
            <w:hideMark/>
          </w:tcPr>
          <w:p w:rsidR="0077134F" w:rsidRPr="00CA4AFF" w:rsidRDefault="0077134F">
            <w:pPr>
              <w:pStyle w:val="NormalWeb"/>
            </w:pPr>
            <w:r w:rsidRPr="00CA4AFF">
              <w:t>Identifiant unique du ticket</w:t>
            </w:r>
          </w:p>
        </w:tc>
      </w:tr>
      <w:tr w:rsidR="0077134F" w:rsidRPr="00CA4AFF" w:rsidTr="0077134F">
        <w:trPr>
          <w:tblCellSpacing w:w="15" w:type="dxa"/>
        </w:trPr>
        <w:tc>
          <w:tcPr>
            <w:tcW w:w="0" w:type="auto"/>
            <w:vAlign w:val="center"/>
            <w:hideMark/>
          </w:tcPr>
          <w:p w:rsidR="0077134F" w:rsidRPr="00CA4AFF" w:rsidRDefault="0077134F">
            <w:pPr>
              <w:pStyle w:val="NormalWeb"/>
            </w:pPr>
            <w:proofErr w:type="spellStart"/>
            <w:r w:rsidRPr="00CA4AFF">
              <w:rPr>
                <w:rStyle w:val="CodeHTML"/>
                <w:rFonts w:ascii="Times New Roman" w:eastAsiaTheme="majorEastAsia" w:hAnsi="Times New Roman" w:cs="Times New Roman"/>
              </w:rPr>
              <w:t>date_creation</w:t>
            </w:r>
            <w:proofErr w:type="spellEnd"/>
          </w:p>
        </w:tc>
        <w:tc>
          <w:tcPr>
            <w:tcW w:w="0" w:type="auto"/>
            <w:vAlign w:val="center"/>
            <w:hideMark/>
          </w:tcPr>
          <w:p w:rsidR="0077134F" w:rsidRPr="00CA4AFF" w:rsidRDefault="0077134F">
            <w:pPr>
              <w:pStyle w:val="NormalWeb"/>
            </w:pPr>
            <w:r w:rsidRPr="00CA4AFF">
              <w:t>DATETIME</w:t>
            </w:r>
          </w:p>
        </w:tc>
        <w:tc>
          <w:tcPr>
            <w:tcW w:w="0" w:type="auto"/>
            <w:vAlign w:val="center"/>
            <w:hideMark/>
          </w:tcPr>
          <w:p w:rsidR="0077134F" w:rsidRPr="00CA4AFF" w:rsidRDefault="0077134F">
            <w:pPr>
              <w:pStyle w:val="NormalWeb"/>
            </w:pPr>
            <w:r w:rsidRPr="00CA4AFF">
              <w:t>NOT NULL</w:t>
            </w:r>
          </w:p>
        </w:tc>
        <w:tc>
          <w:tcPr>
            <w:tcW w:w="0" w:type="auto"/>
            <w:vAlign w:val="center"/>
            <w:hideMark/>
          </w:tcPr>
          <w:p w:rsidR="0077134F" w:rsidRPr="00CA4AFF" w:rsidRDefault="0077134F">
            <w:pPr>
              <w:pStyle w:val="NormalWeb"/>
            </w:pPr>
            <w:r w:rsidRPr="00CA4AFF">
              <w:t>Date de création</w:t>
            </w:r>
          </w:p>
        </w:tc>
      </w:tr>
      <w:tr w:rsidR="0077134F" w:rsidRPr="00CA4AFF" w:rsidTr="0077134F">
        <w:trPr>
          <w:tblCellSpacing w:w="15" w:type="dxa"/>
        </w:trPr>
        <w:tc>
          <w:tcPr>
            <w:tcW w:w="0" w:type="auto"/>
            <w:vAlign w:val="center"/>
            <w:hideMark/>
          </w:tcPr>
          <w:p w:rsidR="0077134F" w:rsidRPr="00CA4AFF" w:rsidRDefault="0077134F">
            <w:pPr>
              <w:pStyle w:val="NormalWeb"/>
            </w:pPr>
            <w:proofErr w:type="spellStart"/>
            <w:r w:rsidRPr="00CA4AFF">
              <w:rPr>
                <w:rStyle w:val="CodeHTML"/>
                <w:rFonts w:ascii="Times New Roman" w:eastAsiaTheme="majorEastAsia" w:hAnsi="Times New Roman" w:cs="Times New Roman"/>
              </w:rPr>
              <w:t>date_cloture</w:t>
            </w:r>
            <w:proofErr w:type="spellEnd"/>
          </w:p>
        </w:tc>
        <w:tc>
          <w:tcPr>
            <w:tcW w:w="0" w:type="auto"/>
            <w:vAlign w:val="center"/>
            <w:hideMark/>
          </w:tcPr>
          <w:p w:rsidR="0077134F" w:rsidRPr="00CA4AFF" w:rsidRDefault="0077134F">
            <w:pPr>
              <w:pStyle w:val="NormalWeb"/>
            </w:pPr>
            <w:r w:rsidRPr="00CA4AFF">
              <w:t>DATETIME</w:t>
            </w:r>
          </w:p>
        </w:tc>
        <w:tc>
          <w:tcPr>
            <w:tcW w:w="0" w:type="auto"/>
            <w:vAlign w:val="center"/>
            <w:hideMark/>
          </w:tcPr>
          <w:p w:rsidR="0077134F" w:rsidRPr="00CA4AFF" w:rsidRDefault="0077134F">
            <w:pPr>
              <w:pStyle w:val="NormalWeb"/>
            </w:pPr>
            <w:r w:rsidRPr="00CA4AFF">
              <w:t>NULL autorisé</w:t>
            </w:r>
          </w:p>
        </w:tc>
        <w:tc>
          <w:tcPr>
            <w:tcW w:w="0" w:type="auto"/>
            <w:vAlign w:val="center"/>
            <w:hideMark/>
          </w:tcPr>
          <w:p w:rsidR="0077134F" w:rsidRPr="00CA4AFF" w:rsidRDefault="0077134F">
            <w:pPr>
              <w:pStyle w:val="NormalWeb"/>
            </w:pPr>
            <w:r w:rsidRPr="00CA4AFF">
              <w:t>Date de clôture effective</w:t>
            </w:r>
          </w:p>
        </w:tc>
      </w:tr>
      <w:tr w:rsidR="0077134F" w:rsidRPr="00CA4AFF" w:rsidTr="0077134F">
        <w:trPr>
          <w:tblCellSpacing w:w="15" w:type="dxa"/>
        </w:trPr>
        <w:tc>
          <w:tcPr>
            <w:tcW w:w="0" w:type="auto"/>
            <w:vAlign w:val="center"/>
            <w:hideMark/>
          </w:tcPr>
          <w:p w:rsidR="0077134F" w:rsidRPr="00CA4AFF" w:rsidRDefault="0077134F">
            <w:pPr>
              <w:pStyle w:val="NormalWeb"/>
            </w:pPr>
            <w:r w:rsidRPr="00CA4AFF">
              <w:rPr>
                <w:rStyle w:val="CodeHTML"/>
                <w:rFonts w:ascii="Times New Roman" w:eastAsiaTheme="majorEastAsia" w:hAnsi="Times New Roman" w:cs="Times New Roman"/>
              </w:rPr>
              <w:t>description</w:t>
            </w:r>
          </w:p>
        </w:tc>
        <w:tc>
          <w:tcPr>
            <w:tcW w:w="0" w:type="auto"/>
            <w:vAlign w:val="center"/>
            <w:hideMark/>
          </w:tcPr>
          <w:p w:rsidR="0077134F" w:rsidRPr="00CA4AFF" w:rsidRDefault="0077134F">
            <w:pPr>
              <w:pStyle w:val="NormalWeb"/>
            </w:pPr>
            <w:r w:rsidRPr="00CA4AFF">
              <w:t>TEXT</w:t>
            </w:r>
          </w:p>
        </w:tc>
        <w:tc>
          <w:tcPr>
            <w:tcW w:w="0" w:type="auto"/>
            <w:vAlign w:val="center"/>
            <w:hideMark/>
          </w:tcPr>
          <w:p w:rsidR="0077134F" w:rsidRPr="00CA4AFF" w:rsidRDefault="0077134F">
            <w:pPr>
              <w:pStyle w:val="NormalWeb"/>
            </w:pPr>
            <w:r w:rsidRPr="00CA4AFF">
              <w:t>NOT NULL</w:t>
            </w:r>
          </w:p>
        </w:tc>
        <w:tc>
          <w:tcPr>
            <w:tcW w:w="0" w:type="auto"/>
            <w:vAlign w:val="center"/>
            <w:hideMark/>
          </w:tcPr>
          <w:p w:rsidR="0077134F" w:rsidRPr="00CA4AFF" w:rsidRDefault="0077134F">
            <w:pPr>
              <w:pStyle w:val="NormalWeb"/>
            </w:pPr>
            <w:r w:rsidRPr="00CA4AFF">
              <w:t>Description de l’incident</w:t>
            </w:r>
          </w:p>
        </w:tc>
      </w:tr>
      <w:tr w:rsidR="0077134F" w:rsidRPr="00CA4AFF" w:rsidTr="0077134F">
        <w:trPr>
          <w:tblCellSpacing w:w="15" w:type="dxa"/>
        </w:trPr>
        <w:tc>
          <w:tcPr>
            <w:tcW w:w="0" w:type="auto"/>
            <w:vAlign w:val="center"/>
            <w:hideMark/>
          </w:tcPr>
          <w:p w:rsidR="0077134F" w:rsidRPr="00CA4AFF" w:rsidRDefault="0077134F">
            <w:pPr>
              <w:pStyle w:val="NormalWeb"/>
            </w:pPr>
            <w:proofErr w:type="spellStart"/>
            <w:r w:rsidRPr="00CA4AFF">
              <w:rPr>
                <w:rStyle w:val="CodeHTML"/>
                <w:rFonts w:ascii="Times New Roman" w:eastAsiaTheme="majorEastAsia" w:hAnsi="Times New Roman" w:cs="Times New Roman"/>
              </w:rPr>
              <w:t>categorie</w:t>
            </w:r>
            <w:proofErr w:type="spellEnd"/>
          </w:p>
        </w:tc>
        <w:tc>
          <w:tcPr>
            <w:tcW w:w="0" w:type="auto"/>
            <w:vAlign w:val="center"/>
            <w:hideMark/>
          </w:tcPr>
          <w:p w:rsidR="0077134F" w:rsidRPr="00CA4AFF" w:rsidRDefault="0077134F">
            <w:pPr>
              <w:pStyle w:val="NormalWeb"/>
            </w:pPr>
            <w:r w:rsidRPr="00CA4AFF">
              <w:t>VARCHAR(80)</w:t>
            </w:r>
          </w:p>
        </w:tc>
        <w:tc>
          <w:tcPr>
            <w:tcW w:w="0" w:type="auto"/>
            <w:vAlign w:val="center"/>
            <w:hideMark/>
          </w:tcPr>
          <w:p w:rsidR="0077134F" w:rsidRPr="00CA4AFF" w:rsidRDefault="0077134F">
            <w:pPr>
              <w:pStyle w:val="NormalWeb"/>
            </w:pPr>
            <w:r w:rsidRPr="00CA4AFF">
              <w:t>NOT NULL</w:t>
            </w:r>
          </w:p>
        </w:tc>
        <w:tc>
          <w:tcPr>
            <w:tcW w:w="0" w:type="auto"/>
            <w:vAlign w:val="center"/>
            <w:hideMark/>
          </w:tcPr>
          <w:p w:rsidR="0077134F" w:rsidRPr="00CA4AFF" w:rsidRDefault="0077134F">
            <w:pPr>
              <w:pStyle w:val="NormalWeb"/>
            </w:pPr>
            <w:r w:rsidRPr="00CA4AFF">
              <w:t>Catégorie du problème</w:t>
            </w:r>
          </w:p>
        </w:tc>
      </w:tr>
      <w:tr w:rsidR="0077134F" w:rsidRPr="00CA4AFF" w:rsidTr="0077134F">
        <w:trPr>
          <w:tblCellSpacing w:w="15" w:type="dxa"/>
        </w:trPr>
        <w:tc>
          <w:tcPr>
            <w:tcW w:w="0" w:type="auto"/>
            <w:vAlign w:val="center"/>
            <w:hideMark/>
          </w:tcPr>
          <w:p w:rsidR="0077134F" w:rsidRPr="00CA4AFF" w:rsidRDefault="0077134F">
            <w:pPr>
              <w:pStyle w:val="NormalWeb"/>
            </w:pPr>
            <w:proofErr w:type="spellStart"/>
            <w:r w:rsidRPr="00CA4AFF">
              <w:rPr>
                <w:rStyle w:val="CodeHTML"/>
                <w:rFonts w:ascii="Times New Roman" w:eastAsiaTheme="majorEastAsia" w:hAnsi="Times New Roman" w:cs="Times New Roman"/>
              </w:rPr>
              <w:t>priorite</w:t>
            </w:r>
            <w:proofErr w:type="spellEnd"/>
          </w:p>
        </w:tc>
        <w:tc>
          <w:tcPr>
            <w:tcW w:w="0" w:type="auto"/>
            <w:vAlign w:val="center"/>
            <w:hideMark/>
          </w:tcPr>
          <w:p w:rsidR="0077134F" w:rsidRPr="00CA4AFF" w:rsidRDefault="0077134F">
            <w:pPr>
              <w:pStyle w:val="NormalWeb"/>
            </w:pPr>
            <w:r w:rsidRPr="00CA4AFF">
              <w:t>VARCHAR(20)</w:t>
            </w:r>
          </w:p>
        </w:tc>
        <w:tc>
          <w:tcPr>
            <w:tcW w:w="0" w:type="auto"/>
            <w:vAlign w:val="center"/>
            <w:hideMark/>
          </w:tcPr>
          <w:p w:rsidR="0077134F" w:rsidRPr="00CA4AFF" w:rsidRDefault="0077134F">
            <w:pPr>
              <w:pStyle w:val="NormalWeb"/>
            </w:pPr>
            <w:r w:rsidRPr="00CA4AFF">
              <w:t>NOT NULL</w:t>
            </w:r>
          </w:p>
        </w:tc>
        <w:tc>
          <w:tcPr>
            <w:tcW w:w="0" w:type="auto"/>
            <w:vAlign w:val="center"/>
            <w:hideMark/>
          </w:tcPr>
          <w:p w:rsidR="0077134F" w:rsidRPr="00CA4AFF" w:rsidRDefault="0077134F">
            <w:pPr>
              <w:pStyle w:val="NormalWeb"/>
            </w:pPr>
            <w:r w:rsidRPr="00CA4AFF">
              <w:t>Niveau de priorité</w:t>
            </w:r>
          </w:p>
        </w:tc>
      </w:tr>
      <w:tr w:rsidR="0077134F" w:rsidRPr="00CA4AFF" w:rsidTr="0077134F">
        <w:trPr>
          <w:tblCellSpacing w:w="15" w:type="dxa"/>
        </w:trPr>
        <w:tc>
          <w:tcPr>
            <w:tcW w:w="0" w:type="auto"/>
            <w:vAlign w:val="center"/>
            <w:hideMark/>
          </w:tcPr>
          <w:p w:rsidR="0077134F" w:rsidRPr="00CA4AFF" w:rsidRDefault="0077134F">
            <w:pPr>
              <w:pStyle w:val="NormalWeb"/>
            </w:pPr>
            <w:r w:rsidRPr="00CA4AFF">
              <w:rPr>
                <w:rStyle w:val="CodeHTML"/>
                <w:rFonts w:ascii="Times New Roman" w:eastAsiaTheme="majorEastAsia" w:hAnsi="Times New Roman" w:cs="Times New Roman"/>
              </w:rPr>
              <w:t>statut</w:t>
            </w:r>
          </w:p>
        </w:tc>
        <w:tc>
          <w:tcPr>
            <w:tcW w:w="0" w:type="auto"/>
            <w:vAlign w:val="center"/>
            <w:hideMark/>
          </w:tcPr>
          <w:p w:rsidR="0077134F" w:rsidRPr="00CA4AFF" w:rsidRDefault="0077134F">
            <w:pPr>
              <w:pStyle w:val="NormalWeb"/>
            </w:pPr>
            <w:r w:rsidRPr="00CA4AFF">
              <w:t>VARCHAR(30)</w:t>
            </w:r>
          </w:p>
        </w:tc>
        <w:tc>
          <w:tcPr>
            <w:tcW w:w="0" w:type="auto"/>
            <w:vAlign w:val="center"/>
            <w:hideMark/>
          </w:tcPr>
          <w:p w:rsidR="0077134F" w:rsidRPr="00CA4AFF" w:rsidRDefault="0077134F">
            <w:pPr>
              <w:pStyle w:val="NormalWeb"/>
            </w:pPr>
            <w:r w:rsidRPr="00CA4AFF">
              <w:t>NOT NULL</w:t>
            </w:r>
          </w:p>
        </w:tc>
        <w:tc>
          <w:tcPr>
            <w:tcW w:w="0" w:type="auto"/>
            <w:vAlign w:val="center"/>
            <w:hideMark/>
          </w:tcPr>
          <w:p w:rsidR="0077134F" w:rsidRPr="00CA4AFF" w:rsidRDefault="0077134F">
            <w:pPr>
              <w:pStyle w:val="NormalWeb"/>
            </w:pPr>
            <w:r w:rsidRPr="00CA4AFF">
              <w:t>État de traitement</w:t>
            </w:r>
          </w:p>
        </w:tc>
      </w:tr>
      <w:tr w:rsidR="0077134F" w:rsidRPr="00CA4AFF" w:rsidTr="0077134F">
        <w:trPr>
          <w:tblCellSpacing w:w="15" w:type="dxa"/>
        </w:trPr>
        <w:tc>
          <w:tcPr>
            <w:tcW w:w="0" w:type="auto"/>
            <w:vAlign w:val="center"/>
            <w:hideMark/>
          </w:tcPr>
          <w:p w:rsidR="0077134F" w:rsidRPr="00CA4AFF" w:rsidRDefault="0077134F">
            <w:pPr>
              <w:pStyle w:val="NormalWeb"/>
            </w:pPr>
            <w:r w:rsidRPr="00CA4AFF">
              <w:rPr>
                <w:rStyle w:val="CodeHTML"/>
                <w:rFonts w:ascii="Times New Roman" w:eastAsiaTheme="majorEastAsia" w:hAnsi="Times New Roman" w:cs="Times New Roman"/>
              </w:rPr>
              <w:t>canal</w:t>
            </w:r>
          </w:p>
        </w:tc>
        <w:tc>
          <w:tcPr>
            <w:tcW w:w="0" w:type="auto"/>
            <w:vAlign w:val="center"/>
            <w:hideMark/>
          </w:tcPr>
          <w:p w:rsidR="0077134F" w:rsidRPr="00CA4AFF" w:rsidRDefault="0077134F">
            <w:pPr>
              <w:pStyle w:val="NormalWeb"/>
            </w:pPr>
            <w:r w:rsidRPr="00CA4AFF">
              <w:t>VARCHAR(30)</w:t>
            </w:r>
          </w:p>
        </w:tc>
        <w:tc>
          <w:tcPr>
            <w:tcW w:w="0" w:type="auto"/>
            <w:vAlign w:val="center"/>
            <w:hideMark/>
          </w:tcPr>
          <w:p w:rsidR="0077134F" w:rsidRPr="00CA4AFF" w:rsidRDefault="0077134F">
            <w:pPr>
              <w:pStyle w:val="NormalWeb"/>
            </w:pPr>
            <w:r w:rsidRPr="00CA4AFF">
              <w:t>NOT NULL</w:t>
            </w:r>
          </w:p>
        </w:tc>
        <w:tc>
          <w:tcPr>
            <w:tcW w:w="0" w:type="auto"/>
            <w:vAlign w:val="center"/>
            <w:hideMark/>
          </w:tcPr>
          <w:p w:rsidR="0077134F" w:rsidRPr="00CA4AFF" w:rsidRDefault="0077134F">
            <w:pPr>
              <w:pStyle w:val="NormalWeb"/>
            </w:pPr>
            <w:r w:rsidRPr="00CA4AFF">
              <w:t>Canal de signalement</w:t>
            </w:r>
          </w:p>
        </w:tc>
      </w:tr>
      <w:tr w:rsidR="0077134F" w:rsidRPr="00CA4AFF" w:rsidTr="0077134F">
        <w:trPr>
          <w:tblCellSpacing w:w="15" w:type="dxa"/>
        </w:trPr>
        <w:tc>
          <w:tcPr>
            <w:tcW w:w="0" w:type="auto"/>
            <w:vAlign w:val="center"/>
            <w:hideMark/>
          </w:tcPr>
          <w:p w:rsidR="0077134F" w:rsidRPr="00CA4AFF" w:rsidRDefault="0077134F">
            <w:pPr>
              <w:pStyle w:val="NormalWeb"/>
            </w:pPr>
            <w:proofErr w:type="spellStart"/>
            <w:r w:rsidRPr="00CA4AFF">
              <w:rPr>
                <w:rStyle w:val="CodeHTML"/>
                <w:rFonts w:ascii="Times New Roman" w:eastAsiaTheme="majorEastAsia" w:hAnsi="Times New Roman" w:cs="Times New Roman"/>
              </w:rPr>
              <w:t>id_employe</w:t>
            </w:r>
            <w:proofErr w:type="spellEnd"/>
          </w:p>
        </w:tc>
        <w:tc>
          <w:tcPr>
            <w:tcW w:w="0" w:type="auto"/>
            <w:vAlign w:val="center"/>
            <w:hideMark/>
          </w:tcPr>
          <w:p w:rsidR="0077134F" w:rsidRPr="00CA4AFF" w:rsidRDefault="0077134F">
            <w:pPr>
              <w:pStyle w:val="NormalWeb"/>
            </w:pPr>
            <w:r w:rsidRPr="00CA4AFF">
              <w:t>INT</w:t>
            </w:r>
          </w:p>
        </w:tc>
        <w:tc>
          <w:tcPr>
            <w:tcW w:w="0" w:type="auto"/>
            <w:vAlign w:val="center"/>
            <w:hideMark/>
          </w:tcPr>
          <w:p w:rsidR="0077134F" w:rsidRPr="00CA4AFF" w:rsidRDefault="0077134F">
            <w:pPr>
              <w:pStyle w:val="NormalWeb"/>
            </w:pPr>
            <w:r w:rsidRPr="00CA4AFF">
              <w:t>FK, NOT NULL</w:t>
            </w:r>
          </w:p>
        </w:tc>
        <w:tc>
          <w:tcPr>
            <w:tcW w:w="0" w:type="auto"/>
            <w:vAlign w:val="center"/>
            <w:hideMark/>
          </w:tcPr>
          <w:p w:rsidR="0077134F" w:rsidRPr="00CA4AFF" w:rsidRDefault="0077134F">
            <w:pPr>
              <w:pStyle w:val="NormalWeb"/>
            </w:pPr>
            <w:r w:rsidRPr="00CA4AFF">
              <w:t>Employé à l’origine du signalement</w:t>
            </w:r>
          </w:p>
        </w:tc>
      </w:tr>
      <w:tr w:rsidR="0077134F" w:rsidRPr="00CA4AFF" w:rsidTr="0077134F">
        <w:trPr>
          <w:tblCellSpacing w:w="15" w:type="dxa"/>
        </w:trPr>
        <w:tc>
          <w:tcPr>
            <w:tcW w:w="0" w:type="auto"/>
            <w:vAlign w:val="center"/>
            <w:hideMark/>
          </w:tcPr>
          <w:p w:rsidR="0077134F" w:rsidRPr="00CA4AFF" w:rsidRDefault="0077134F">
            <w:pPr>
              <w:pStyle w:val="NormalWeb"/>
            </w:pPr>
            <w:proofErr w:type="spellStart"/>
            <w:r w:rsidRPr="00CA4AFF">
              <w:rPr>
                <w:rStyle w:val="CodeHTML"/>
                <w:rFonts w:ascii="Times New Roman" w:eastAsiaTheme="majorEastAsia" w:hAnsi="Times New Roman" w:cs="Times New Roman"/>
              </w:rPr>
              <w:t>id_equipement</w:t>
            </w:r>
            <w:proofErr w:type="spellEnd"/>
          </w:p>
        </w:tc>
        <w:tc>
          <w:tcPr>
            <w:tcW w:w="0" w:type="auto"/>
            <w:vAlign w:val="center"/>
            <w:hideMark/>
          </w:tcPr>
          <w:p w:rsidR="0077134F" w:rsidRPr="00CA4AFF" w:rsidRDefault="0077134F">
            <w:pPr>
              <w:pStyle w:val="NormalWeb"/>
            </w:pPr>
            <w:r w:rsidRPr="00CA4AFF">
              <w:t>INT</w:t>
            </w:r>
          </w:p>
        </w:tc>
        <w:tc>
          <w:tcPr>
            <w:tcW w:w="0" w:type="auto"/>
            <w:vAlign w:val="center"/>
            <w:hideMark/>
          </w:tcPr>
          <w:p w:rsidR="0077134F" w:rsidRPr="00CA4AFF" w:rsidRDefault="0077134F">
            <w:pPr>
              <w:pStyle w:val="NormalWeb"/>
            </w:pPr>
            <w:r w:rsidRPr="00CA4AFF">
              <w:t>FK, NULL autorisé</w:t>
            </w:r>
          </w:p>
        </w:tc>
        <w:tc>
          <w:tcPr>
            <w:tcW w:w="0" w:type="auto"/>
            <w:vAlign w:val="center"/>
            <w:hideMark/>
          </w:tcPr>
          <w:p w:rsidR="0077134F" w:rsidRPr="00CA4AFF" w:rsidRDefault="0077134F">
            <w:pPr>
              <w:pStyle w:val="NormalWeb"/>
            </w:pPr>
            <w:r w:rsidRPr="00CA4AFF">
              <w:t>Matériel concerné, si connu</w:t>
            </w:r>
          </w:p>
        </w:tc>
      </w:tr>
      <w:tr w:rsidR="0077134F" w:rsidRPr="00CA4AFF" w:rsidTr="0077134F">
        <w:trPr>
          <w:tblCellSpacing w:w="15" w:type="dxa"/>
        </w:trPr>
        <w:tc>
          <w:tcPr>
            <w:tcW w:w="0" w:type="auto"/>
            <w:vAlign w:val="center"/>
            <w:hideMark/>
          </w:tcPr>
          <w:p w:rsidR="0077134F" w:rsidRPr="00CA4AFF" w:rsidRDefault="0077134F">
            <w:pPr>
              <w:pStyle w:val="NormalWeb"/>
            </w:pPr>
            <w:proofErr w:type="spellStart"/>
            <w:r w:rsidRPr="00CA4AFF">
              <w:rPr>
                <w:rStyle w:val="CodeHTML"/>
                <w:rFonts w:ascii="Times New Roman" w:eastAsiaTheme="majorEastAsia" w:hAnsi="Times New Roman" w:cs="Times New Roman"/>
              </w:rPr>
              <w:t>id_utilisateur_assigne</w:t>
            </w:r>
            <w:proofErr w:type="spellEnd"/>
          </w:p>
        </w:tc>
        <w:tc>
          <w:tcPr>
            <w:tcW w:w="0" w:type="auto"/>
            <w:vAlign w:val="center"/>
            <w:hideMark/>
          </w:tcPr>
          <w:p w:rsidR="0077134F" w:rsidRPr="00CA4AFF" w:rsidRDefault="0077134F">
            <w:pPr>
              <w:pStyle w:val="NormalWeb"/>
            </w:pPr>
            <w:r w:rsidRPr="00CA4AFF">
              <w:t>INT</w:t>
            </w:r>
          </w:p>
        </w:tc>
        <w:tc>
          <w:tcPr>
            <w:tcW w:w="0" w:type="auto"/>
            <w:vAlign w:val="center"/>
            <w:hideMark/>
          </w:tcPr>
          <w:p w:rsidR="0077134F" w:rsidRPr="00CA4AFF" w:rsidRDefault="0077134F">
            <w:pPr>
              <w:pStyle w:val="NormalWeb"/>
            </w:pPr>
            <w:r w:rsidRPr="00CA4AFF">
              <w:t>FK, NULL autorisé</w:t>
            </w:r>
          </w:p>
        </w:tc>
        <w:tc>
          <w:tcPr>
            <w:tcW w:w="0" w:type="auto"/>
            <w:vAlign w:val="center"/>
            <w:hideMark/>
          </w:tcPr>
          <w:p w:rsidR="0077134F" w:rsidRPr="00CA4AFF" w:rsidRDefault="0077134F">
            <w:pPr>
              <w:pStyle w:val="NormalWeb"/>
            </w:pPr>
            <w:r w:rsidRPr="00CA4AFF">
              <w:t>Administrateur IT chargé du ticket</w:t>
            </w:r>
          </w:p>
        </w:tc>
      </w:tr>
    </w:tbl>
    <w:p w:rsidR="0077134F" w:rsidRPr="00CA4AFF" w:rsidRDefault="0077134F" w:rsidP="0077134F">
      <w:pPr>
        <w:pStyle w:val="NormalWeb"/>
      </w:pPr>
      <w:r w:rsidRPr="00CA4AFF">
        <w:t>Canaux possibles :</w:t>
      </w:r>
    </w:p>
    <w:p w:rsidR="0077134F" w:rsidRPr="00CA4AFF" w:rsidRDefault="0077134F" w:rsidP="0077134F">
      <w:pPr>
        <w:pStyle w:val="NormalWeb"/>
        <w:numPr>
          <w:ilvl w:val="0"/>
          <w:numId w:val="42"/>
        </w:numPr>
      </w:pPr>
      <w:proofErr w:type="gramStart"/>
      <w:r w:rsidRPr="00CA4AFF">
        <w:rPr>
          <w:rStyle w:val="CodeHTML"/>
          <w:rFonts w:ascii="Times New Roman" w:eastAsiaTheme="majorEastAsia" w:hAnsi="Times New Roman" w:cs="Times New Roman"/>
        </w:rPr>
        <w:t>application</w:t>
      </w:r>
      <w:proofErr w:type="gramEnd"/>
    </w:p>
    <w:p w:rsidR="0077134F" w:rsidRPr="00CA4AFF" w:rsidRDefault="0077134F" w:rsidP="0077134F">
      <w:pPr>
        <w:pStyle w:val="NormalWeb"/>
        <w:numPr>
          <w:ilvl w:val="0"/>
          <w:numId w:val="42"/>
        </w:numPr>
      </w:pPr>
      <w:proofErr w:type="spellStart"/>
      <w:proofErr w:type="gramStart"/>
      <w:r w:rsidRPr="00CA4AFF">
        <w:rPr>
          <w:rStyle w:val="CodeHTML"/>
          <w:rFonts w:ascii="Times New Roman" w:eastAsiaTheme="majorEastAsia" w:hAnsi="Times New Roman" w:cs="Times New Roman"/>
        </w:rPr>
        <w:t>telephone</w:t>
      </w:r>
      <w:proofErr w:type="spellEnd"/>
      <w:proofErr w:type="gramEnd"/>
    </w:p>
    <w:p w:rsidR="0077134F" w:rsidRPr="00CA4AFF" w:rsidRDefault="0077134F" w:rsidP="0077134F">
      <w:pPr>
        <w:pStyle w:val="NormalWeb"/>
        <w:numPr>
          <w:ilvl w:val="0"/>
          <w:numId w:val="42"/>
        </w:numPr>
      </w:pPr>
      <w:proofErr w:type="gramStart"/>
      <w:r w:rsidRPr="00CA4AFF">
        <w:rPr>
          <w:rStyle w:val="CodeHTML"/>
          <w:rFonts w:ascii="Times New Roman" w:eastAsiaTheme="majorEastAsia" w:hAnsi="Times New Roman" w:cs="Times New Roman"/>
        </w:rPr>
        <w:t>email</w:t>
      </w:r>
      <w:proofErr w:type="gramEnd"/>
    </w:p>
    <w:p w:rsidR="0077134F" w:rsidRPr="00CA4AFF" w:rsidRDefault="0077134F" w:rsidP="0077134F">
      <w:pPr>
        <w:pStyle w:val="NormalWeb"/>
        <w:numPr>
          <w:ilvl w:val="0"/>
          <w:numId w:val="42"/>
        </w:numPr>
      </w:pPr>
      <w:proofErr w:type="gramStart"/>
      <w:r w:rsidRPr="00CA4AFF">
        <w:rPr>
          <w:rStyle w:val="CodeHTML"/>
          <w:rFonts w:ascii="Times New Roman" w:eastAsiaTheme="majorEastAsia" w:hAnsi="Times New Roman" w:cs="Times New Roman"/>
        </w:rPr>
        <w:t>bureau</w:t>
      </w:r>
      <w:proofErr w:type="gramEnd"/>
    </w:p>
    <w:p w:rsidR="0077134F" w:rsidRPr="00CA4AFF" w:rsidRDefault="0077134F" w:rsidP="0077134F">
      <w:pPr>
        <w:pStyle w:val="NormalWeb"/>
      </w:pPr>
      <w:r w:rsidRPr="00CA4AFF">
        <w:t>Statuts possibles :</w:t>
      </w:r>
    </w:p>
    <w:p w:rsidR="0077134F" w:rsidRPr="00CA4AFF" w:rsidRDefault="0077134F" w:rsidP="0077134F">
      <w:pPr>
        <w:pStyle w:val="NormalWeb"/>
        <w:numPr>
          <w:ilvl w:val="0"/>
          <w:numId w:val="43"/>
        </w:numPr>
      </w:pPr>
      <w:proofErr w:type="gramStart"/>
      <w:r w:rsidRPr="00CA4AFF">
        <w:rPr>
          <w:rStyle w:val="CodeHTML"/>
          <w:rFonts w:ascii="Times New Roman" w:eastAsiaTheme="majorEastAsia" w:hAnsi="Times New Roman" w:cs="Times New Roman"/>
        </w:rPr>
        <w:t>nouveau</w:t>
      </w:r>
      <w:proofErr w:type="gramEnd"/>
    </w:p>
    <w:p w:rsidR="0077134F" w:rsidRPr="00CA4AFF" w:rsidRDefault="0077134F" w:rsidP="0077134F">
      <w:pPr>
        <w:pStyle w:val="NormalWeb"/>
        <w:numPr>
          <w:ilvl w:val="0"/>
          <w:numId w:val="43"/>
        </w:numPr>
      </w:pPr>
      <w:proofErr w:type="spellStart"/>
      <w:proofErr w:type="gramStart"/>
      <w:r w:rsidRPr="00CA4AFF">
        <w:rPr>
          <w:rStyle w:val="CodeHTML"/>
          <w:rFonts w:ascii="Times New Roman" w:eastAsiaTheme="majorEastAsia" w:hAnsi="Times New Roman" w:cs="Times New Roman"/>
        </w:rPr>
        <w:t>en</w:t>
      </w:r>
      <w:proofErr w:type="gramEnd"/>
      <w:r w:rsidRPr="00CA4AFF">
        <w:rPr>
          <w:rStyle w:val="CodeHTML"/>
          <w:rFonts w:ascii="Times New Roman" w:eastAsiaTheme="majorEastAsia" w:hAnsi="Times New Roman" w:cs="Times New Roman"/>
        </w:rPr>
        <w:t>_cours</w:t>
      </w:r>
      <w:proofErr w:type="spellEnd"/>
    </w:p>
    <w:p w:rsidR="0077134F" w:rsidRPr="00CA4AFF" w:rsidRDefault="0077134F" w:rsidP="0077134F">
      <w:pPr>
        <w:pStyle w:val="NormalWeb"/>
        <w:numPr>
          <w:ilvl w:val="0"/>
          <w:numId w:val="43"/>
        </w:numPr>
      </w:pPr>
      <w:proofErr w:type="spellStart"/>
      <w:proofErr w:type="gramStart"/>
      <w:r w:rsidRPr="00CA4AFF">
        <w:rPr>
          <w:rStyle w:val="CodeHTML"/>
          <w:rFonts w:ascii="Times New Roman" w:eastAsiaTheme="majorEastAsia" w:hAnsi="Times New Roman" w:cs="Times New Roman"/>
        </w:rPr>
        <w:t>en</w:t>
      </w:r>
      <w:proofErr w:type="gramEnd"/>
      <w:r w:rsidRPr="00CA4AFF">
        <w:rPr>
          <w:rStyle w:val="CodeHTML"/>
          <w:rFonts w:ascii="Times New Roman" w:eastAsiaTheme="majorEastAsia" w:hAnsi="Times New Roman" w:cs="Times New Roman"/>
        </w:rPr>
        <w:t>_attente</w:t>
      </w:r>
      <w:proofErr w:type="spellEnd"/>
    </w:p>
    <w:p w:rsidR="0077134F" w:rsidRPr="00CA4AFF" w:rsidRDefault="0077134F" w:rsidP="0077134F">
      <w:pPr>
        <w:pStyle w:val="NormalWeb"/>
        <w:numPr>
          <w:ilvl w:val="0"/>
          <w:numId w:val="43"/>
        </w:numPr>
      </w:pPr>
      <w:proofErr w:type="spellStart"/>
      <w:proofErr w:type="gramStart"/>
      <w:r w:rsidRPr="00CA4AFF">
        <w:rPr>
          <w:rStyle w:val="CodeHTML"/>
          <w:rFonts w:ascii="Times New Roman" w:eastAsiaTheme="majorEastAsia" w:hAnsi="Times New Roman" w:cs="Times New Roman"/>
        </w:rPr>
        <w:t>resolu</w:t>
      </w:r>
      <w:proofErr w:type="spellEnd"/>
      <w:proofErr w:type="gramEnd"/>
    </w:p>
    <w:p w:rsidR="0077134F" w:rsidRPr="00CA4AFF" w:rsidRDefault="0077134F" w:rsidP="0077134F">
      <w:pPr>
        <w:pStyle w:val="NormalWeb"/>
        <w:numPr>
          <w:ilvl w:val="0"/>
          <w:numId w:val="43"/>
        </w:numPr>
      </w:pPr>
      <w:proofErr w:type="spellStart"/>
      <w:proofErr w:type="gramStart"/>
      <w:r w:rsidRPr="00CA4AFF">
        <w:rPr>
          <w:rStyle w:val="CodeHTML"/>
          <w:rFonts w:ascii="Times New Roman" w:eastAsiaTheme="majorEastAsia" w:hAnsi="Times New Roman" w:cs="Times New Roman"/>
        </w:rPr>
        <w:t>cloture</w:t>
      </w:r>
      <w:proofErr w:type="spellEnd"/>
      <w:proofErr w:type="gramEnd"/>
    </w:p>
    <w:p w:rsidR="0077134F" w:rsidRPr="00CA4AFF" w:rsidRDefault="0077134F" w:rsidP="0077134F">
      <w:pPr>
        <w:pStyle w:val="NormalWeb"/>
      </w:pPr>
      <w:r w:rsidRPr="00CA4AFF">
        <w:t xml:space="preserve">Priorités possibles : </w:t>
      </w:r>
      <w:r w:rsidRPr="00CA4AFF">
        <w:rPr>
          <w:rStyle w:val="CodeHTML"/>
          <w:rFonts w:ascii="Times New Roman" w:eastAsiaTheme="majorEastAsia" w:hAnsi="Times New Roman" w:cs="Times New Roman"/>
        </w:rPr>
        <w:t>basse</w:t>
      </w:r>
      <w:r w:rsidRPr="00CA4AFF">
        <w:t xml:space="preserve">, </w:t>
      </w:r>
      <w:r w:rsidRPr="00CA4AFF">
        <w:rPr>
          <w:rStyle w:val="CodeHTML"/>
          <w:rFonts w:ascii="Times New Roman" w:eastAsiaTheme="majorEastAsia" w:hAnsi="Times New Roman" w:cs="Times New Roman"/>
        </w:rPr>
        <w:t>normale</w:t>
      </w:r>
      <w:r w:rsidRPr="00CA4AFF">
        <w:t xml:space="preserve">, </w:t>
      </w:r>
      <w:r w:rsidRPr="00CA4AFF">
        <w:rPr>
          <w:rStyle w:val="CodeHTML"/>
          <w:rFonts w:ascii="Times New Roman" w:eastAsiaTheme="majorEastAsia" w:hAnsi="Times New Roman" w:cs="Times New Roman"/>
        </w:rPr>
        <w:t>haute</w:t>
      </w:r>
      <w:r w:rsidRPr="00CA4AFF">
        <w:t xml:space="preserve">, </w:t>
      </w:r>
      <w:r w:rsidRPr="00CA4AFF">
        <w:rPr>
          <w:rStyle w:val="CodeHTML"/>
          <w:rFonts w:ascii="Times New Roman" w:eastAsiaTheme="majorEastAsia" w:hAnsi="Times New Roman" w:cs="Times New Roman"/>
        </w:rPr>
        <w:t>critique</w:t>
      </w:r>
      <w:r w:rsidRPr="00CA4AFF">
        <w:t>. Ces niveaux sont proposés et devront être validés avec le tuteur.</w:t>
      </w:r>
    </w:p>
    <w:p w:rsidR="0077134F" w:rsidRPr="00CA4AFF" w:rsidRDefault="0077134F" w:rsidP="0077134F">
      <w:pPr>
        <w:pStyle w:val="NormalWeb"/>
      </w:pPr>
      <w:r w:rsidRPr="00CA4AFF">
        <w:lastRenderedPageBreak/>
        <w:t xml:space="preserve">La date de clôture reste vide tant que le ticket n’est pas clôturé. Elle est renseignée lors du passage à l’état </w:t>
      </w:r>
      <w:proofErr w:type="spellStart"/>
      <w:r w:rsidRPr="00CA4AFF">
        <w:rPr>
          <w:rStyle w:val="CodeHTML"/>
          <w:rFonts w:ascii="Times New Roman" w:eastAsiaTheme="majorEastAsia" w:hAnsi="Times New Roman" w:cs="Times New Roman"/>
        </w:rPr>
        <w:t>cloture</w:t>
      </w:r>
      <w:proofErr w:type="spellEnd"/>
      <w:r w:rsidRPr="00CA4AFF">
        <w:t>.</w:t>
      </w:r>
    </w:p>
    <w:p w:rsidR="0077134F" w:rsidRPr="00CA4AFF" w:rsidRDefault="00B12134" w:rsidP="0077134F">
      <w:pPr>
        <w:pStyle w:val="Titre2"/>
        <w:rPr>
          <w:rFonts w:ascii="Times New Roman" w:hAnsi="Times New Roman" w:cs="Times New Roman"/>
          <w:b/>
          <w:color w:val="auto"/>
        </w:rPr>
      </w:pPr>
      <w:r w:rsidRPr="00CA4AFF">
        <w:rPr>
          <w:rFonts w:ascii="Times New Roman" w:hAnsi="Times New Roman" w:cs="Times New Roman"/>
          <w:b/>
          <w:color w:val="auto"/>
        </w:rPr>
        <w:t>11</w:t>
      </w:r>
      <w:r w:rsidR="0077134F" w:rsidRPr="00CA4AFF">
        <w:rPr>
          <w:rFonts w:ascii="Times New Roman" w:hAnsi="Times New Roman" w:cs="Times New Roman"/>
          <w:b/>
          <w:color w:val="auto"/>
        </w:rPr>
        <w:t>.7. Table INTERVENTION</w:t>
      </w:r>
    </w:p>
    <w:p w:rsidR="0077134F" w:rsidRPr="00CA4AFF" w:rsidRDefault="0077134F" w:rsidP="0077134F">
      <w:pPr>
        <w:pStyle w:val="NormalWeb"/>
      </w:pPr>
      <w:r w:rsidRPr="00CA4AFF">
        <w:t>Elle enregistre l’action technique réalisée pour un ticket.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1"/>
        <w:gridCol w:w="1396"/>
        <w:gridCol w:w="2216"/>
        <w:gridCol w:w="3429"/>
      </w:tblGrid>
      <w:tr w:rsidR="0077134F" w:rsidRPr="00CA4AFF" w:rsidTr="0077134F">
        <w:trPr>
          <w:tblCellSpacing w:w="15" w:type="dxa"/>
        </w:trPr>
        <w:tc>
          <w:tcPr>
            <w:tcW w:w="0" w:type="auto"/>
            <w:vAlign w:val="center"/>
            <w:hideMark/>
          </w:tcPr>
          <w:p w:rsidR="0077134F" w:rsidRPr="00CA4AFF" w:rsidRDefault="0077134F">
            <w:pPr>
              <w:pStyle w:val="NormalWeb"/>
              <w:jc w:val="center"/>
              <w:rPr>
                <w:b/>
                <w:bCs/>
              </w:rPr>
            </w:pPr>
            <w:r w:rsidRPr="00CA4AFF">
              <w:rPr>
                <w:b/>
                <w:bCs/>
              </w:rPr>
              <w:t>Attribut</w:t>
            </w:r>
          </w:p>
        </w:tc>
        <w:tc>
          <w:tcPr>
            <w:tcW w:w="0" w:type="auto"/>
            <w:vAlign w:val="center"/>
            <w:hideMark/>
          </w:tcPr>
          <w:p w:rsidR="0077134F" w:rsidRPr="00CA4AFF" w:rsidRDefault="0077134F">
            <w:pPr>
              <w:pStyle w:val="NormalWeb"/>
              <w:jc w:val="center"/>
              <w:rPr>
                <w:b/>
                <w:bCs/>
              </w:rPr>
            </w:pPr>
            <w:r w:rsidRPr="00CA4AFF">
              <w:rPr>
                <w:b/>
                <w:bCs/>
              </w:rPr>
              <w:t>Type proposé</w:t>
            </w:r>
          </w:p>
        </w:tc>
        <w:tc>
          <w:tcPr>
            <w:tcW w:w="0" w:type="auto"/>
            <w:vAlign w:val="center"/>
            <w:hideMark/>
          </w:tcPr>
          <w:p w:rsidR="0077134F" w:rsidRPr="00CA4AFF" w:rsidRDefault="0077134F">
            <w:pPr>
              <w:pStyle w:val="NormalWeb"/>
              <w:jc w:val="center"/>
              <w:rPr>
                <w:b/>
                <w:bCs/>
              </w:rPr>
            </w:pPr>
            <w:r w:rsidRPr="00CA4AFF">
              <w:rPr>
                <w:b/>
                <w:bCs/>
              </w:rPr>
              <w:t>Contraintes</w:t>
            </w:r>
          </w:p>
        </w:tc>
        <w:tc>
          <w:tcPr>
            <w:tcW w:w="0" w:type="auto"/>
            <w:vAlign w:val="center"/>
            <w:hideMark/>
          </w:tcPr>
          <w:p w:rsidR="0077134F" w:rsidRPr="00CA4AFF" w:rsidRDefault="0077134F">
            <w:pPr>
              <w:pStyle w:val="NormalWeb"/>
              <w:jc w:val="center"/>
              <w:rPr>
                <w:b/>
                <w:bCs/>
              </w:rPr>
            </w:pPr>
            <w:r w:rsidRPr="00CA4AFF">
              <w:rPr>
                <w:b/>
                <w:bCs/>
              </w:rPr>
              <w:t>Description</w:t>
            </w:r>
          </w:p>
        </w:tc>
      </w:tr>
      <w:tr w:rsidR="0077134F" w:rsidRPr="00CA4AFF" w:rsidTr="0077134F">
        <w:trPr>
          <w:tblCellSpacing w:w="15" w:type="dxa"/>
        </w:trPr>
        <w:tc>
          <w:tcPr>
            <w:tcW w:w="0" w:type="auto"/>
            <w:vAlign w:val="center"/>
            <w:hideMark/>
          </w:tcPr>
          <w:p w:rsidR="0077134F" w:rsidRPr="00CA4AFF" w:rsidRDefault="0077134F">
            <w:pPr>
              <w:pStyle w:val="NormalWeb"/>
            </w:pPr>
            <w:proofErr w:type="spellStart"/>
            <w:r w:rsidRPr="00CA4AFF">
              <w:rPr>
                <w:rStyle w:val="CodeHTML"/>
                <w:rFonts w:ascii="Times New Roman" w:eastAsiaTheme="majorEastAsia" w:hAnsi="Times New Roman" w:cs="Times New Roman"/>
              </w:rPr>
              <w:t>id_intervention</w:t>
            </w:r>
            <w:proofErr w:type="spellEnd"/>
          </w:p>
        </w:tc>
        <w:tc>
          <w:tcPr>
            <w:tcW w:w="0" w:type="auto"/>
            <w:vAlign w:val="center"/>
            <w:hideMark/>
          </w:tcPr>
          <w:p w:rsidR="0077134F" w:rsidRPr="00CA4AFF" w:rsidRDefault="0077134F">
            <w:pPr>
              <w:pStyle w:val="NormalWeb"/>
            </w:pPr>
            <w:r w:rsidRPr="00CA4AFF">
              <w:t>INT</w:t>
            </w:r>
          </w:p>
        </w:tc>
        <w:tc>
          <w:tcPr>
            <w:tcW w:w="0" w:type="auto"/>
            <w:vAlign w:val="center"/>
            <w:hideMark/>
          </w:tcPr>
          <w:p w:rsidR="0077134F" w:rsidRPr="00CA4AFF" w:rsidRDefault="0077134F">
            <w:pPr>
              <w:pStyle w:val="NormalWeb"/>
            </w:pPr>
            <w:r w:rsidRPr="00CA4AFF">
              <w:t>PK, auto-incrément</w:t>
            </w:r>
          </w:p>
        </w:tc>
        <w:tc>
          <w:tcPr>
            <w:tcW w:w="0" w:type="auto"/>
            <w:vAlign w:val="center"/>
            <w:hideMark/>
          </w:tcPr>
          <w:p w:rsidR="0077134F" w:rsidRPr="00CA4AFF" w:rsidRDefault="0077134F">
            <w:pPr>
              <w:pStyle w:val="NormalWeb"/>
            </w:pPr>
            <w:r w:rsidRPr="00CA4AFF">
              <w:t>Identifiant de l’intervention</w:t>
            </w:r>
          </w:p>
        </w:tc>
      </w:tr>
      <w:tr w:rsidR="0077134F" w:rsidRPr="00CA4AFF" w:rsidTr="0077134F">
        <w:trPr>
          <w:tblCellSpacing w:w="15" w:type="dxa"/>
        </w:trPr>
        <w:tc>
          <w:tcPr>
            <w:tcW w:w="0" w:type="auto"/>
            <w:vAlign w:val="center"/>
            <w:hideMark/>
          </w:tcPr>
          <w:p w:rsidR="0077134F" w:rsidRPr="00CA4AFF" w:rsidRDefault="0077134F">
            <w:pPr>
              <w:pStyle w:val="NormalWeb"/>
            </w:pPr>
            <w:proofErr w:type="spellStart"/>
            <w:r w:rsidRPr="00CA4AFF">
              <w:rPr>
                <w:rStyle w:val="CodeHTML"/>
                <w:rFonts w:ascii="Times New Roman" w:eastAsiaTheme="majorEastAsia" w:hAnsi="Times New Roman" w:cs="Times New Roman"/>
              </w:rPr>
              <w:t>id_ticket</w:t>
            </w:r>
            <w:proofErr w:type="spellEnd"/>
          </w:p>
        </w:tc>
        <w:tc>
          <w:tcPr>
            <w:tcW w:w="0" w:type="auto"/>
            <w:vAlign w:val="center"/>
            <w:hideMark/>
          </w:tcPr>
          <w:p w:rsidR="0077134F" w:rsidRPr="00CA4AFF" w:rsidRDefault="0077134F">
            <w:pPr>
              <w:pStyle w:val="NormalWeb"/>
            </w:pPr>
            <w:r w:rsidRPr="00CA4AFF">
              <w:t>INT</w:t>
            </w:r>
          </w:p>
        </w:tc>
        <w:tc>
          <w:tcPr>
            <w:tcW w:w="0" w:type="auto"/>
            <w:vAlign w:val="center"/>
            <w:hideMark/>
          </w:tcPr>
          <w:p w:rsidR="0077134F" w:rsidRPr="00CA4AFF" w:rsidRDefault="0077134F">
            <w:pPr>
              <w:pStyle w:val="NormalWeb"/>
            </w:pPr>
            <w:r w:rsidRPr="00CA4AFF">
              <w:t>FK, UNIQUE, NOT NULL</w:t>
            </w:r>
          </w:p>
        </w:tc>
        <w:tc>
          <w:tcPr>
            <w:tcW w:w="0" w:type="auto"/>
            <w:vAlign w:val="center"/>
            <w:hideMark/>
          </w:tcPr>
          <w:p w:rsidR="0077134F" w:rsidRPr="00CA4AFF" w:rsidRDefault="0077134F">
            <w:pPr>
              <w:pStyle w:val="NormalWeb"/>
            </w:pPr>
            <w:r w:rsidRPr="00CA4AFF">
              <w:t>Ticket concerné</w:t>
            </w:r>
          </w:p>
        </w:tc>
      </w:tr>
      <w:tr w:rsidR="0077134F" w:rsidRPr="00CA4AFF" w:rsidTr="0077134F">
        <w:trPr>
          <w:tblCellSpacing w:w="15" w:type="dxa"/>
        </w:trPr>
        <w:tc>
          <w:tcPr>
            <w:tcW w:w="0" w:type="auto"/>
            <w:vAlign w:val="center"/>
            <w:hideMark/>
          </w:tcPr>
          <w:p w:rsidR="0077134F" w:rsidRPr="00CA4AFF" w:rsidRDefault="0077134F">
            <w:pPr>
              <w:pStyle w:val="NormalWeb"/>
            </w:pPr>
            <w:proofErr w:type="spellStart"/>
            <w:r w:rsidRPr="00CA4AFF">
              <w:rPr>
                <w:rStyle w:val="CodeHTML"/>
                <w:rFonts w:ascii="Times New Roman" w:eastAsiaTheme="majorEastAsia" w:hAnsi="Times New Roman" w:cs="Times New Roman"/>
              </w:rPr>
              <w:t>id_utilisateur</w:t>
            </w:r>
            <w:proofErr w:type="spellEnd"/>
          </w:p>
        </w:tc>
        <w:tc>
          <w:tcPr>
            <w:tcW w:w="0" w:type="auto"/>
            <w:vAlign w:val="center"/>
            <w:hideMark/>
          </w:tcPr>
          <w:p w:rsidR="0077134F" w:rsidRPr="00CA4AFF" w:rsidRDefault="0077134F">
            <w:pPr>
              <w:pStyle w:val="NormalWeb"/>
            </w:pPr>
            <w:r w:rsidRPr="00CA4AFF">
              <w:t>INT</w:t>
            </w:r>
          </w:p>
        </w:tc>
        <w:tc>
          <w:tcPr>
            <w:tcW w:w="0" w:type="auto"/>
            <w:vAlign w:val="center"/>
            <w:hideMark/>
          </w:tcPr>
          <w:p w:rsidR="0077134F" w:rsidRPr="00CA4AFF" w:rsidRDefault="0077134F">
            <w:pPr>
              <w:pStyle w:val="NormalWeb"/>
            </w:pPr>
            <w:r w:rsidRPr="00CA4AFF">
              <w:t>FK, NOT NULL</w:t>
            </w:r>
          </w:p>
        </w:tc>
        <w:tc>
          <w:tcPr>
            <w:tcW w:w="0" w:type="auto"/>
            <w:vAlign w:val="center"/>
            <w:hideMark/>
          </w:tcPr>
          <w:p w:rsidR="0077134F" w:rsidRPr="00CA4AFF" w:rsidRDefault="0077134F">
            <w:pPr>
              <w:pStyle w:val="NormalWeb"/>
            </w:pPr>
            <w:r w:rsidRPr="00CA4AFF">
              <w:t>Administrateur IT ayant réalisé l’intervention</w:t>
            </w:r>
          </w:p>
        </w:tc>
      </w:tr>
      <w:tr w:rsidR="0077134F" w:rsidRPr="00CA4AFF" w:rsidTr="0077134F">
        <w:trPr>
          <w:tblCellSpacing w:w="15" w:type="dxa"/>
        </w:trPr>
        <w:tc>
          <w:tcPr>
            <w:tcW w:w="0" w:type="auto"/>
            <w:vAlign w:val="center"/>
            <w:hideMark/>
          </w:tcPr>
          <w:p w:rsidR="0077134F" w:rsidRPr="00CA4AFF" w:rsidRDefault="0077134F">
            <w:pPr>
              <w:pStyle w:val="NormalWeb"/>
            </w:pPr>
            <w:proofErr w:type="spellStart"/>
            <w:r w:rsidRPr="00CA4AFF">
              <w:rPr>
                <w:rStyle w:val="CodeHTML"/>
                <w:rFonts w:ascii="Times New Roman" w:eastAsiaTheme="majorEastAsia" w:hAnsi="Times New Roman" w:cs="Times New Roman"/>
              </w:rPr>
              <w:t>date_debut</w:t>
            </w:r>
            <w:proofErr w:type="spellEnd"/>
          </w:p>
        </w:tc>
        <w:tc>
          <w:tcPr>
            <w:tcW w:w="0" w:type="auto"/>
            <w:vAlign w:val="center"/>
            <w:hideMark/>
          </w:tcPr>
          <w:p w:rsidR="0077134F" w:rsidRPr="00CA4AFF" w:rsidRDefault="0077134F">
            <w:pPr>
              <w:pStyle w:val="NormalWeb"/>
            </w:pPr>
            <w:r w:rsidRPr="00CA4AFF">
              <w:t>DATETIME</w:t>
            </w:r>
          </w:p>
        </w:tc>
        <w:tc>
          <w:tcPr>
            <w:tcW w:w="0" w:type="auto"/>
            <w:vAlign w:val="center"/>
            <w:hideMark/>
          </w:tcPr>
          <w:p w:rsidR="0077134F" w:rsidRPr="00CA4AFF" w:rsidRDefault="0077134F">
            <w:pPr>
              <w:pStyle w:val="NormalWeb"/>
            </w:pPr>
            <w:r w:rsidRPr="00CA4AFF">
              <w:t>NOT NULL</w:t>
            </w:r>
          </w:p>
        </w:tc>
        <w:tc>
          <w:tcPr>
            <w:tcW w:w="0" w:type="auto"/>
            <w:vAlign w:val="center"/>
            <w:hideMark/>
          </w:tcPr>
          <w:p w:rsidR="0077134F" w:rsidRPr="00CA4AFF" w:rsidRDefault="0077134F">
            <w:pPr>
              <w:pStyle w:val="NormalWeb"/>
            </w:pPr>
            <w:r w:rsidRPr="00CA4AFF">
              <w:t>Date et heure de début</w:t>
            </w:r>
          </w:p>
        </w:tc>
      </w:tr>
      <w:tr w:rsidR="0077134F" w:rsidRPr="00CA4AFF" w:rsidTr="0077134F">
        <w:trPr>
          <w:tblCellSpacing w:w="15" w:type="dxa"/>
        </w:trPr>
        <w:tc>
          <w:tcPr>
            <w:tcW w:w="0" w:type="auto"/>
            <w:vAlign w:val="center"/>
            <w:hideMark/>
          </w:tcPr>
          <w:p w:rsidR="0077134F" w:rsidRPr="00CA4AFF" w:rsidRDefault="0077134F">
            <w:pPr>
              <w:pStyle w:val="NormalWeb"/>
            </w:pPr>
            <w:proofErr w:type="spellStart"/>
            <w:r w:rsidRPr="00CA4AFF">
              <w:rPr>
                <w:rStyle w:val="CodeHTML"/>
                <w:rFonts w:ascii="Times New Roman" w:eastAsiaTheme="majorEastAsia" w:hAnsi="Times New Roman" w:cs="Times New Roman"/>
              </w:rPr>
              <w:t>date_fin</w:t>
            </w:r>
            <w:proofErr w:type="spellEnd"/>
          </w:p>
        </w:tc>
        <w:tc>
          <w:tcPr>
            <w:tcW w:w="0" w:type="auto"/>
            <w:vAlign w:val="center"/>
            <w:hideMark/>
          </w:tcPr>
          <w:p w:rsidR="0077134F" w:rsidRPr="00CA4AFF" w:rsidRDefault="0077134F">
            <w:pPr>
              <w:pStyle w:val="NormalWeb"/>
            </w:pPr>
            <w:r w:rsidRPr="00CA4AFF">
              <w:t>DATETIME</w:t>
            </w:r>
          </w:p>
        </w:tc>
        <w:tc>
          <w:tcPr>
            <w:tcW w:w="0" w:type="auto"/>
            <w:vAlign w:val="center"/>
            <w:hideMark/>
          </w:tcPr>
          <w:p w:rsidR="0077134F" w:rsidRPr="00CA4AFF" w:rsidRDefault="0077134F">
            <w:pPr>
              <w:pStyle w:val="NormalWeb"/>
            </w:pPr>
            <w:r w:rsidRPr="00CA4AFF">
              <w:t>NULL autorisé</w:t>
            </w:r>
          </w:p>
        </w:tc>
        <w:tc>
          <w:tcPr>
            <w:tcW w:w="0" w:type="auto"/>
            <w:vAlign w:val="center"/>
            <w:hideMark/>
          </w:tcPr>
          <w:p w:rsidR="0077134F" w:rsidRPr="00CA4AFF" w:rsidRDefault="0077134F">
            <w:pPr>
              <w:pStyle w:val="NormalWeb"/>
            </w:pPr>
            <w:r w:rsidRPr="00CA4AFF">
              <w:t>Date et heure de fin</w:t>
            </w:r>
          </w:p>
        </w:tc>
      </w:tr>
      <w:tr w:rsidR="0077134F" w:rsidRPr="00CA4AFF" w:rsidTr="0077134F">
        <w:trPr>
          <w:tblCellSpacing w:w="15" w:type="dxa"/>
        </w:trPr>
        <w:tc>
          <w:tcPr>
            <w:tcW w:w="0" w:type="auto"/>
            <w:vAlign w:val="center"/>
            <w:hideMark/>
          </w:tcPr>
          <w:p w:rsidR="0077134F" w:rsidRPr="00CA4AFF" w:rsidRDefault="0077134F">
            <w:pPr>
              <w:pStyle w:val="NormalWeb"/>
            </w:pPr>
            <w:proofErr w:type="spellStart"/>
            <w:r w:rsidRPr="00CA4AFF">
              <w:rPr>
                <w:rStyle w:val="CodeHTML"/>
                <w:rFonts w:ascii="Times New Roman" w:eastAsiaTheme="majorEastAsia" w:hAnsi="Times New Roman" w:cs="Times New Roman"/>
              </w:rPr>
              <w:t>description_intervention</w:t>
            </w:r>
            <w:proofErr w:type="spellEnd"/>
          </w:p>
        </w:tc>
        <w:tc>
          <w:tcPr>
            <w:tcW w:w="0" w:type="auto"/>
            <w:vAlign w:val="center"/>
            <w:hideMark/>
          </w:tcPr>
          <w:p w:rsidR="0077134F" w:rsidRPr="00CA4AFF" w:rsidRDefault="0077134F">
            <w:pPr>
              <w:pStyle w:val="NormalWeb"/>
            </w:pPr>
            <w:r w:rsidRPr="00CA4AFF">
              <w:t>TEXT</w:t>
            </w:r>
          </w:p>
        </w:tc>
        <w:tc>
          <w:tcPr>
            <w:tcW w:w="0" w:type="auto"/>
            <w:vAlign w:val="center"/>
            <w:hideMark/>
          </w:tcPr>
          <w:p w:rsidR="0077134F" w:rsidRPr="00CA4AFF" w:rsidRDefault="0077134F">
            <w:pPr>
              <w:pStyle w:val="NormalWeb"/>
            </w:pPr>
            <w:r w:rsidRPr="00CA4AFF">
              <w:t>NOT NULL</w:t>
            </w:r>
          </w:p>
        </w:tc>
        <w:tc>
          <w:tcPr>
            <w:tcW w:w="0" w:type="auto"/>
            <w:vAlign w:val="center"/>
            <w:hideMark/>
          </w:tcPr>
          <w:p w:rsidR="0077134F" w:rsidRPr="00CA4AFF" w:rsidRDefault="0077134F">
            <w:pPr>
              <w:pStyle w:val="NormalWeb"/>
            </w:pPr>
            <w:r w:rsidRPr="00CA4AFF">
              <w:t>Action technique effectuée</w:t>
            </w:r>
          </w:p>
        </w:tc>
      </w:tr>
      <w:tr w:rsidR="0077134F" w:rsidRPr="00CA4AFF" w:rsidTr="0077134F">
        <w:trPr>
          <w:tblCellSpacing w:w="15" w:type="dxa"/>
        </w:trPr>
        <w:tc>
          <w:tcPr>
            <w:tcW w:w="0" w:type="auto"/>
            <w:vAlign w:val="center"/>
            <w:hideMark/>
          </w:tcPr>
          <w:p w:rsidR="0077134F" w:rsidRPr="00CA4AFF" w:rsidRDefault="0077134F">
            <w:pPr>
              <w:pStyle w:val="NormalWeb"/>
            </w:pPr>
            <w:proofErr w:type="spellStart"/>
            <w:r w:rsidRPr="00CA4AFF">
              <w:rPr>
                <w:rStyle w:val="CodeHTML"/>
                <w:rFonts w:ascii="Times New Roman" w:eastAsiaTheme="majorEastAsia" w:hAnsi="Times New Roman" w:cs="Times New Roman"/>
              </w:rPr>
              <w:t>resultat</w:t>
            </w:r>
            <w:proofErr w:type="spellEnd"/>
          </w:p>
        </w:tc>
        <w:tc>
          <w:tcPr>
            <w:tcW w:w="0" w:type="auto"/>
            <w:vAlign w:val="center"/>
            <w:hideMark/>
          </w:tcPr>
          <w:p w:rsidR="0077134F" w:rsidRPr="00CA4AFF" w:rsidRDefault="0077134F">
            <w:pPr>
              <w:pStyle w:val="NormalWeb"/>
            </w:pPr>
            <w:r w:rsidRPr="00CA4AFF">
              <w:t>TEXT</w:t>
            </w:r>
          </w:p>
        </w:tc>
        <w:tc>
          <w:tcPr>
            <w:tcW w:w="0" w:type="auto"/>
            <w:vAlign w:val="center"/>
            <w:hideMark/>
          </w:tcPr>
          <w:p w:rsidR="0077134F" w:rsidRPr="00CA4AFF" w:rsidRDefault="0077134F">
            <w:pPr>
              <w:pStyle w:val="NormalWeb"/>
            </w:pPr>
            <w:r w:rsidRPr="00CA4AFF">
              <w:t>NULL autorisé</w:t>
            </w:r>
          </w:p>
        </w:tc>
        <w:tc>
          <w:tcPr>
            <w:tcW w:w="0" w:type="auto"/>
            <w:vAlign w:val="center"/>
            <w:hideMark/>
          </w:tcPr>
          <w:p w:rsidR="0077134F" w:rsidRPr="00CA4AFF" w:rsidRDefault="0077134F">
            <w:pPr>
              <w:pStyle w:val="NormalWeb"/>
            </w:pPr>
            <w:r w:rsidRPr="00CA4AFF">
              <w:t>Résultat obtenu</w:t>
            </w:r>
          </w:p>
        </w:tc>
      </w:tr>
    </w:tbl>
    <w:p w:rsidR="0077134F" w:rsidRPr="00CA4AFF" w:rsidRDefault="0077134F" w:rsidP="0077134F">
      <w:pPr>
        <w:pStyle w:val="NormalWeb"/>
      </w:pPr>
      <w:r w:rsidRPr="00CA4AFF">
        <w:t xml:space="preserve">La contrainte </w:t>
      </w:r>
      <w:r w:rsidRPr="00CA4AFF">
        <w:rPr>
          <w:rStyle w:val="CodeHTML"/>
          <w:rFonts w:ascii="Times New Roman" w:eastAsiaTheme="majorEastAsia" w:hAnsi="Times New Roman" w:cs="Times New Roman"/>
        </w:rPr>
        <w:t>UNIQUE</w:t>
      </w:r>
      <w:r w:rsidRPr="00CA4AFF">
        <w:t xml:space="preserve"> sur </w:t>
      </w:r>
      <w:proofErr w:type="spellStart"/>
      <w:r w:rsidRPr="00CA4AFF">
        <w:rPr>
          <w:rStyle w:val="CodeHTML"/>
          <w:rFonts w:ascii="Times New Roman" w:eastAsiaTheme="majorEastAsia" w:hAnsi="Times New Roman" w:cs="Times New Roman"/>
        </w:rPr>
        <w:t>id_ticket</w:t>
      </w:r>
      <w:proofErr w:type="spellEnd"/>
      <w:r w:rsidRPr="00CA4AFF">
        <w:t xml:space="preserve"> garantit qu’un ticket ne peut avoir qu’une seule intervention au maximum. Le contrôle du rôle garantit que seul un utilisateur ayant le rôle </w:t>
      </w:r>
      <w:proofErr w:type="spellStart"/>
      <w:r w:rsidRPr="00CA4AFF">
        <w:rPr>
          <w:rStyle w:val="CodeHTML"/>
          <w:rFonts w:ascii="Times New Roman" w:eastAsiaTheme="majorEastAsia" w:hAnsi="Times New Roman" w:cs="Times New Roman"/>
        </w:rPr>
        <w:t>administrateur_it</w:t>
      </w:r>
      <w:proofErr w:type="spellEnd"/>
      <w:r w:rsidRPr="00CA4AFF">
        <w:t xml:space="preserve"> peut être enregistré comme auteur d’une intervention.</w:t>
      </w:r>
    </w:p>
    <w:p w:rsidR="0077134F" w:rsidRPr="00CA4AFF" w:rsidRDefault="0077134F" w:rsidP="0077134F">
      <w:pPr>
        <w:pStyle w:val="NormalWeb"/>
      </w:pPr>
      <w:r w:rsidRPr="00CA4AFF">
        <w:t>La durée peut être calculée à partir des dates et heures de début et de fin, sans avoir besoin de la stocker en double.</w:t>
      </w:r>
    </w:p>
    <w:p w:rsidR="0077134F" w:rsidRPr="00CA4AFF" w:rsidRDefault="00B12134" w:rsidP="0077134F">
      <w:pPr>
        <w:pStyle w:val="Titre2"/>
        <w:rPr>
          <w:rFonts w:ascii="Times New Roman" w:hAnsi="Times New Roman" w:cs="Times New Roman"/>
          <w:b/>
          <w:color w:val="auto"/>
        </w:rPr>
      </w:pPr>
      <w:r w:rsidRPr="00CA4AFF">
        <w:rPr>
          <w:rFonts w:ascii="Times New Roman" w:hAnsi="Times New Roman" w:cs="Times New Roman"/>
          <w:b/>
          <w:color w:val="auto"/>
        </w:rPr>
        <w:t>11</w:t>
      </w:r>
      <w:r w:rsidR="0077134F" w:rsidRPr="00CA4AFF">
        <w:rPr>
          <w:rFonts w:ascii="Times New Roman" w:hAnsi="Times New Roman" w:cs="Times New Roman"/>
          <w:b/>
          <w:color w:val="auto"/>
        </w:rPr>
        <w:t>.8. Synthèse des clés et relations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8"/>
        <w:gridCol w:w="1373"/>
        <w:gridCol w:w="4192"/>
      </w:tblGrid>
      <w:tr w:rsidR="0077134F" w:rsidRPr="00CA4AFF" w:rsidTr="0077134F">
        <w:trPr>
          <w:tblCellSpacing w:w="15" w:type="dxa"/>
        </w:trPr>
        <w:tc>
          <w:tcPr>
            <w:tcW w:w="0" w:type="auto"/>
            <w:vAlign w:val="center"/>
            <w:hideMark/>
          </w:tcPr>
          <w:p w:rsidR="0077134F" w:rsidRPr="00CA4AFF" w:rsidRDefault="0077134F">
            <w:pPr>
              <w:pStyle w:val="NormalWeb"/>
              <w:jc w:val="center"/>
              <w:rPr>
                <w:b/>
                <w:bCs/>
              </w:rPr>
            </w:pPr>
            <w:r w:rsidRPr="00CA4AFF">
              <w:rPr>
                <w:b/>
                <w:bCs/>
              </w:rPr>
              <w:t>Table</w:t>
            </w:r>
          </w:p>
        </w:tc>
        <w:tc>
          <w:tcPr>
            <w:tcW w:w="0" w:type="auto"/>
            <w:vAlign w:val="center"/>
            <w:hideMark/>
          </w:tcPr>
          <w:p w:rsidR="0077134F" w:rsidRPr="00CA4AFF" w:rsidRDefault="0077134F">
            <w:pPr>
              <w:pStyle w:val="NormalWeb"/>
              <w:jc w:val="center"/>
              <w:rPr>
                <w:b/>
                <w:bCs/>
              </w:rPr>
            </w:pPr>
            <w:r w:rsidRPr="00CA4AFF">
              <w:rPr>
                <w:b/>
                <w:bCs/>
              </w:rPr>
              <w:t>Clé primaire</w:t>
            </w:r>
          </w:p>
        </w:tc>
        <w:tc>
          <w:tcPr>
            <w:tcW w:w="0" w:type="auto"/>
            <w:vAlign w:val="center"/>
            <w:hideMark/>
          </w:tcPr>
          <w:p w:rsidR="0077134F" w:rsidRPr="00CA4AFF" w:rsidRDefault="0077134F">
            <w:pPr>
              <w:pStyle w:val="NormalWeb"/>
              <w:jc w:val="center"/>
              <w:rPr>
                <w:b/>
                <w:bCs/>
              </w:rPr>
            </w:pPr>
            <w:r w:rsidRPr="00CA4AFF">
              <w:rPr>
                <w:b/>
                <w:bCs/>
              </w:rPr>
              <w:t>Clés étrangères principales</w:t>
            </w:r>
          </w:p>
        </w:tc>
      </w:tr>
      <w:tr w:rsidR="0077134F" w:rsidRPr="00CA4AFF" w:rsidTr="0077134F">
        <w:trPr>
          <w:tblCellSpacing w:w="15" w:type="dxa"/>
        </w:trPr>
        <w:tc>
          <w:tcPr>
            <w:tcW w:w="0" w:type="auto"/>
            <w:vAlign w:val="center"/>
            <w:hideMark/>
          </w:tcPr>
          <w:p w:rsidR="0077134F" w:rsidRPr="00CA4AFF" w:rsidRDefault="0077134F">
            <w:pPr>
              <w:pStyle w:val="NormalWeb"/>
            </w:pPr>
            <w:r w:rsidRPr="00CA4AFF">
              <w:t>SERVICE</w:t>
            </w:r>
          </w:p>
        </w:tc>
        <w:tc>
          <w:tcPr>
            <w:tcW w:w="0" w:type="auto"/>
            <w:vAlign w:val="center"/>
            <w:hideMark/>
          </w:tcPr>
          <w:p w:rsidR="0077134F" w:rsidRPr="00CA4AFF" w:rsidRDefault="0077134F">
            <w:pPr>
              <w:pStyle w:val="NormalWeb"/>
            </w:pPr>
            <w:r w:rsidRPr="00CA4AFF">
              <w:rPr>
                <w:rStyle w:val="CodeHTML"/>
                <w:rFonts w:ascii="Times New Roman" w:eastAsiaTheme="majorEastAsia" w:hAnsi="Times New Roman" w:cs="Times New Roman"/>
              </w:rPr>
              <w:t>id_service</w:t>
            </w:r>
          </w:p>
        </w:tc>
        <w:tc>
          <w:tcPr>
            <w:tcW w:w="0" w:type="auto"/>
            <w:vAlign w:val="center"/>
            <w:hideMark/>
          </w:tcPr>
          <w:p w:rsidR="0077134F" w:rsidRPr="00CA4AFF" w:rsidRDefault="0077134F">
            <w:pPr>
              <w:pStyle w:val="NormalWeb"/>
            </w:pPr>
            <w:r w:rsidRPr="00CA4AFF">
              <w:t>—</w:t>
            </w:r>
          </w:p>
        </w:tc>
      </w:tr>
      <w:tr w:rsidR="0077134F" w:rsidRPr="00CA4AFF" w:rsidTr="0077134F">
        <w:trPr>
          <w:tblCellSpacing w:w="15" w:type="dxa"/>
        </w:trPr>
        <w:tc>
          <w:tcPr>
            <w:tcW w:w="0" w:type="auto"/>
            <w:vAlign w:val="center"/>
            <w:hideMark/>
          </w:tcPr>
          <w:p w:rsidR="0077134F" w:rsidRPr="00CA4AFF" w:rsidRDefault="0077134F">
            <w:pPr>
              <w:pStyle w:val="NormalWeb"/>
            </w:pPr>
            <w:r w:rsidRPr="00CA4AFF">
              <w:t>EMPLOYE</w:t>
            </w:r>
          </w:p>
        </w:tc>
        <w:tc>
          <w:tcPr>
            <w:tcW w:w="0" w:type="auto"/>
            <w:vAlign w:val="center"/>
            <w:hideMark/>
          </w:tcPr>
          <w:p w:rsidR="0077134F" w:rsidRPr="00CA4AFF" w:rsidRDefault="0077134F">
            <w:pPr>
              <w:pStyle w:val="NormalWeb"/>
            </w:pPr>
            <w:proofErr w:type="spellStart"/>
            <w:r w:rsidRPr="00CA4AFF">
              <w:rPr>
                <w:rStyle w:val="CodeHTML"/>
                <w:rFonts w:ascii="Times New Roman" w:eastAsiaTheme="majorEastAsia" w:hAnsi="Times New Roman" w:cs="Times New Roman"/>
              </w:rPr>
              <w:t>id_employe</w:t>
            </w:r>
            <w:proofErr w:type="spellEnd"/>
          </w:p>
        </w:tc>
        <w:tc>
          <w:tcPr>
            <w:tcW w:w="0" w:type="auto"/>
            <w:vAlign w:val="center"/>
            <w:hideMark/>
          </w:tcPr>
          <w:p w:rsidR="0077134F" w:rsidRPr="00CA4AFF" w:rsidRDefault="0077134F">
            <w:pPr>
              <w:pStyle w:val="NormalWeb"/>
            </w:pPr>
            <w:r w:rsidRPr="00CA4AFF">
              <w:rPr>
                <w:rStyle w:val="CodeHTML"/>
                <w:rFonts w:ascii="Times New Roman" w:eastAsiaTheme="majorEastAsia" w:hAnsi="Times New Roman" w:cs="Times New Roman"/>
              </w:rPr>
              <w:t>id_service</w:t>
            </w:r>
          </w:p>
        </w:tc>
      </w:tr>
      <w:tr w:rsidR="0077134F" w:rsidRPr="00CA4AFF" w:rsidTr="0077134F">
        <w:trPr>
          <w:tblCellSpacing w:w="15" w:type="dxa"/>
        </w:trPr>
        <w:tc>
          <w:tcPr>
            <w:tcW w:w="0" w:type="auto"/>
            <w:vAlign w:val="center"/>
            <w:hideMark/>
          </w:tcPr>
          <w:p w:rsidR="0077134F" w:rsidRPr="00CA4AFF" w:rsidRDefault="0077134F">
            <w:pPr>
              <w:pStyle w:val="NormalWeb"/>
            </w:pPr>
            <w:r w:rsidRPr="00CA4AFF">
              <w:t>UTILISATEUR</w:t>
            </w:r>
          </w:p>
        </w:tc>
        <w:tc>
          <w:tcPr>
            <w:tcW w:w="0" w:type="auto"/>
            <w:vAlign w:val="center"/>
            <w:hideMark/>
          </w:tcPr>
          <w:p w:rsidR="0077134F" w:rsidRPr="00CA4AFF" w:rsidRDefault="0077134F">
            <w:pPr>
              <w:pStyle w:val="NormalWeb"/>
            </w:pPr>
            <w:proofErr w:type="spellStart"/>
            <w:r w:rsidRPr="00CA4AFF">
              <w:rPr>
                <w:rStyle w:val="CodeHTML"/>
                <w:rFonts w:ascii="Times New Roman" w:eastAsiaTheme="majorEastAsia" w:hAnsi="Times New Roman" w:cs="Times New Roman"/>
              </w:rPr>
              <w:t>id_utilisateur</w:t>
            </w:r>
            <w:proofErr w:type="spellEnd"/>
          </w:p>
        </w:tc>
        <w:tc>
          <w:tcPr>
            <w:tcW w:w="0" w:type="auto"/>
            <w:vAlign w:val="center"/>
            <w:hideMark/>
          </w:tcPr>
          <w:p w:rsidR="0077134F" w:rsidRPr="00CA4AFF" w:rsidRDefault="0077134F">
            <w:pPr>
              <w:pStyle w:val="NormalWeb"/>
            </w:pPr>
            <w:proofErr w:type="spellStart"/>
            <w:r w:rsidRPr="00CA4AFF">
              <w:rPr>
                <w:rStyle w:val="CodeHTML"/>
                <w:rFonts w:ascii="Times New Roman" w:eastAsiaTheme="majorEastAsia" w:hAnsi="Times New Roman" w:cs="Times New Roman"/>
              </w:rPr>
              <w:t>id_employe</w:t>
            </w:r>
            <w:proofErr w:type="spellEnd"/>
          </w:p>
        </w:tc>
      </w:tr>
      <w:tr w:rsidR="0077134F" w:rsidRPr="00CA4AFF" w:rsidTr="0077134F">
        <w:trPr>
          <w:tblCellSpacing w:w="15" w:type="dxa"/>
        </w:trPr>
        <w:tc>
          <w:tcPr>
            <w:tcW w:w="0" w:type="auto"/>
            <w:vAlign w:val="center"/>
            <w:hideMark/>
          </w:tcPr>
          <w:p w:rsidR="0077134F" w:rsidRPr="00CA4AFF" w:rsidRDefault="0077134F">
            <w:pPr>
              <w:pStyle w:val="NormalWeb"/>
            </w:pPr>
            <w:r w:rsidRPr="00CA4AFF">
              <w:t>EQUIPEMENT</w:t>
            </w:r>
          </w:p>
        </w:tc>
        <w:tc>
          <w:tcPr>
            <w:tcW w:w="0" w:type="auto"/>
            <w:vAlign w:val="center"/>
            <w:hideMark/>
          </w:tcPr>
          <w:p w:rsidR="0077134F" w:rsidRPr="00CA4AFF" w:rsidRDefault="0077134F">
            <w:pPr>
              <w:pStyle w:val="NormalWeb"/>
            </w:pPr>
            <w:proofErr w:type="spellStart"/>
            <w:r w:rsidRPr="00CA4AFF">
              <w:rPr>
                <w:rStyle w:val="CodeHTML"/>
                <w:rFonts w:ascii="Times New Roman" w:eastAsiaTheme="majorEastAsia" w:hAnsi="Times New Roman" w:cs="Times New Roman"/>
              </w:rPr>
              <w:t>id_equipement</w:t>
            </w:r>
            <w:proofErr w:type="spellEnd"/>
          </w:p>
        </w:tc>
        <w:tc>
          <w:tcPr>
            <w:tcW w:w="0" w:type="auto"/>
            <w:vAlign w:val="center"/>
            <w:hideMark/>
          </w:tcPr>
          <w:p w:rsidR="0077134F" w:rsidRPr="00CA4AFF" w:rsidRDefault="0077134F">
            <w:pPr>
              <w:pStyle w:val="NormalWeb"/>
            </w:pPr>
            <w:r w:rsidRPr="00CA4AFF">
              <w:t>—</w:t>
            </w:r>
          </w:p>
        </w:tc>
      </w:tr>
      <w:tr w:rsidR="0077134F" w:rsidRPr="00CA4AFF" w:rsidTr="0077134F">
        <w:trPr>
          <w:tblCellSpacing w:w="15" w:type="dxa"/>
        </w:trPr>
        <w:tc>
          <w:tcPr>
            <w:tcW w:w="0" w:type="auto"/>
            <w:vAlign w:val="center"/>
            <w:hideMark/>
          </w:tcPr>
          <w:p w:rsidR="0077134F" w:rsidRPr="00CA4AFF" w:rsidRDefault="0077134F">
            <w:pPr>
              <w:pStyle w:val="NormalWeb"/>
            </w:pPr>
            <w:r w:rsidRPr="00CA4AFF">
              <w:t>AFFECTATION</w:t>
            </w:r>
          </w:p>
        </w:tc>
        <w:tc>
          <w:tcPr>
            <w:tcW w:w="0" w:type="auto"/>
            <w:vAlign w:val="center"/>
            <w:hideMark/>
          </w:tcPr>
          <w:p w:rsidR="0077134F" w:rsidRPr="00CA4AFF" w:rsidRDefault="0077134F">
            <w:pPr>
              <w:pStyle w:val="NormalWeb"/>
            </w:pPr>
            <w:proofErr w:type="spellStart"/>
            <w:r w:rsidRPr="00CA4AFF">
              <w:rPr>
                <w:rStyle w:val="CodeHTML"/>
                <w:rFonts w:ascii="Times New Roman" w:eastAsiaTheme="majorEastAsia" w:hAnsi="Times New Roman" w:cs="Times New Roman"/>
              </w:rPr>
              <w:t>id_affectation</w:t>
            </w:r>
            <w:proofErr w:type="spellEnd"/>
          </w:p>
        </w:tc>
        <w:tc>
          <w:tcPr>
            <w:tcW w:w="0" w:type="auto"/>
            <w:vAlign w:val="center"/>
            <w:hideMark/>
          </w:tcPr>
          <w:p w:rsidR="0077134F" w:rsidRPr="00CA4AFF" w:rsidRDefault="0077134F">
            <w:pPr>
              <w:pStyle w:val="NormalWeb"/>
              <w:rPr>
                <w:lang w:val="en-US"/>
              </w:rPr>
            </w:pPr>
            <w:proofErr w:type="spellStart"/>
            <w:r w:rsidRPr="00CA4AFF">
              <w:rPr>
                <w:rStyle w:val="CodeHTML"/>
                <w:rFonts w:ascii="Times New Roman" w:eastAsiaTheme="majorEastAsia" w:hAnsi="Times New Roman" w:cs="Times New Roman"/>
                <w:lang w:val="en-US"/>
              </w:rPr>
              <w:t>id_equipement</w:t>
            </w:r>
            <w:proofErr w:type="spellEnd"/>
            <w:r w:rsidRPr="00CA4AFF">
              <w:rPr>
                <w:lang w:val="en-US"/>
              </w:rPr>
              <w:t xml:space="preserve">, </w:t>
            </w:r>
            <w:proofErr w:type="spellStart"/>
            <w:r w:rsidRPr="00CA4AFF">
              <w:rPr>
                <w:rStyle w:val="CodeHTML"/>
                <w:rFonts w:ascii="Times New Roman" w:eastAsiaTheme="majorEastAsia" w:hAnsi="Times New Roman" w:cs="Times New Roman"/>
                <w:lang w:val="en-US"/>
              </w:rPr>
              <w:t>id_employe</w:t>
            </w:r>
            <w:proofErr w:type="spellEnd"/>
            <w:r w:rsidRPr="00CA4AFF">
              <w:rPr>
                <w:lang w:val="en-US"/>
              </w:rPr>
              <w:t xml:space="preserve">, </w:t>
            </w:r>
            <w:proofErr w:type="spellStart"/>
            <w:r w:rsidRPr="00CA4AFF">
              <w:rPr>
                <w:rStyle w:val="CodeHTML"/>
                <w:rFonts w:ascii="Times New Roman" w:eastAsiaTheme="majorEastAsia" w:hAnsi="Times New Roman" w:cs="Times New Roman"/>
                <w:lang w:val="en-US"/>
              </w:rPr>
              <w:t>id_service</w:t>
            </w:r>
            <w:proofErr w:type="spellEnd"/>
          </w:p>
        </w:tc>
      </w:tr>
      <w:tr w:rsidR="0077134F" w:rsidRPr="00CA4AFF" w:rsidTr="0077134F">
        <w:trPr>
          <w:tblCellSpacing w:w="15" w:type="dxa"/>
        </w:trPr>
        <w:tc>
          <w:tcPr>
            <w:tcW w:w="0" w:type="auto"/>
            <w:vAlign w:val="center"/>
            <w:hideMark/>
          </w:tcPr>
          <w:p w:rsidR="0077134F" w:rsidRPr="00CA4AFF" w:rsidRDefault="0077134F">
            <w:pPr>
              <w:pStyle w:val="NormalWeb"/>
            </w:pPr>
            <w:r w:rsidRPr="00CA4AFF">
              <w:t>TICKET</w:t>
            </w:r>
          </w:p>
        </w:tc>
        <w:tc>
          <w:tcPr>
            <w:tcW w:w="0" w:type="auto"/>
            <w:vAlign w:val="center"/>
            <w:hideMark/>
          </w:tcPr>
          <w:p w:rsidR="0077134F" w:rsidRPr="00CA4AFF" w:rsidRDefault="0077134F">
            <w:pPr>
              <w:pStyle w:val="NormalWeb"/>
            </w:pPr>
            <w:proofErr w:type="spellStart"/>
            <w:r w:rsidRPr="00CA4AFF">
              <w:rPr>
                <w:rStyle w:val="CodeHTML"/>
                <w:rFonts w:ascii="Times New Roman" w:eastAsiaTheme="majorEastAsia" w:hAnsi="Times New Roman" w:cs="Times New Roman"/>
              </w:rPr>
              <w:t>id_ticket</w:t>
            </w:r>
            <w:proofErr w:type="spellEnd"/>
          </w:p>
        </w:tc>
        <w:tc>
          <w:tcPr>
            <w:tcW w:w="0" w:type="auto"/>
            <w:vAlign w:val="center"/>
            <w:hideMark/>
          </w:tcPr>
          <w:p w:rsidR="0077134F" w:rsidRPr="00CA4AFF" w:rsidRDefault="0077134F">
            <w:pPr>
              <w:pStyle w:val="NormalWeb"/>
            </w:pPr>
            <w:proofErr w:type="spellStart"/>
            <w:r w:rsidRPr="00CA4AFF">
              <w:rPr>
                <w:rStyle w:val="CodeHTML"/>
                <w:rFonts w:ascii="Times New Roman" w:eastAsiaTheme="majorEastAsia" w:hAnsi="Times New Roman" w:cs="Times New Roman"/>
              </w:rPr>
              <w:t>id_employe</w:t>
            </w:r>
            <w:proofErr w:type="spellEnd"/>
            <w:r w:rsidRPr="00CA4AFF">
              <w:t xml:space="preserve">, </w:t>
            </w:r>
            <w:proofErr w:type="spellStart"/>
            <w:r w:rsidRPr="00CA4AFF">
              <w:rPr>
                <w:rStyle w:val="CodeHTML"/>
                <w:rFonts w:ascii="Times New Roman" w:eastAsiaTheme="majorEastAsia" w:hAnsi="Times New Roman" w:cs="Times New Roman"/>
              </w:rPr>
              <w:t>id_equipement</w:t>
            </w:r>
            <w:proofErr w:type="spellEnd"/>
            <w:r w:rsidRPr="00CA4AFF">
              <w:t xml:space="preserve">, </w:t>
            </w:r>
            <w:proofErr w:type="spellStart"/>
            <w:r w:rsidRPr="00CA4AFF">
              <w:rPr>
                <w:rStyle w:val="CodeHTML"/>
                <w:rFonts w:ascii="Times New Roman" w:eastAsiaTheme="majorEastAsia" w:hAnsi="Times New Roman" w:cs="Times New Roman"/>
              </w:rPr>
              <w:t>id_utilisateur_assigne</w:t>
            </w:r>
            <w:proofErr w:type="spellEnd"/>
          </w:p>
        </w:tc>
      </w:tr>
      <w:tr w:rsidR="0077134F" w:rsidRPr="00CA4AFF" w:rsidTr="0077134F">
        <w:trPr>
          <w:tblCellSpacing w:w="15" w:type="dxa"/>
        </w:trPr>
        <w:tc>
          <w:tcPr>
            <w:tcW w:w="0" w:type="auto"/>
            <w:vAlign w:val="center"/>
            <w:hideMark/>
          </w:tcPr>
          <w:p w:rsidR="0077134F" w:rsidRPr="00CA4AFF" w:rsidRDefault="0077134F">
            <w:pPr>
              <w:pStyle w:val="NormalWeb"/>
            </w:pPr>
            <w:r w:rsidRPr="00CA4AFF">
              <w:t>INTERVENTION</w:t>
            </w:r>
          </w:p>
        </w:tc>
        <w:tc>
          <w:tcPr>
            <w:tcW w:w="0" w:type="auto"/>
            <w:vAlign w:val="center"/>
            <w:hideMark/>
          </w:tcPr>
          <w:p w:rsidR="0077134F" w:rsidRPr="00CA4AFF" w:rsidRDefault="0077134F">
            <w:pPr>
              <w:pStyle w:val="NormalWeb"/>
            </w:pPr>
            <w:proofErr w:type="spellStart"/>
            <w:r w:rsidRPr="00CA4AFF">
              <w:rPr>
                <w:rStyle w:val="CodeHTML"/>
                <w:rFonts w:ascii="Times New Roman" w:eastAsiaTheme="majorEastAsia" w:hAnsi="Times New Roman" w:cs="Times New Roman"/>
              </w:rPr>
              <w:t>id_intervention</w:t>
            </w:r>
            <w:proofErr w:type="spellEnd"/>
          </w:p>
        </w:tc>
        <w:tc>
          <w:tcPr>
            <w:tcW w:w="0" w:type="auto"/>
            <w:vAlign w:val="center"/>
            <w:hideMark/>
          </w:tcPr>
          <w:p w:rsidR="0077134F" w:rsidRPr="00CA4AFF" w:rsidRDefault="0077134F">
            <w:pPr>
              <w:pStyle w:val="NormalWeb"/>
            </w:pPr>
            <w:proofErr w:type="spellStart"/>
            <w:r w:rsidRPr="00CA4AFF">
              <w:rPr>
                <w:rStyle w:val="CodeHTML"/>
                <w:rFonts w:ascii="Times New Roman" w:eastAsiaTheme="majorEastAsia" w:hAnsi="Times New Roman" w:cs="Times New Roman"/>
              </w:rPr>
              <w:t>id_ticket</w:t>
            </w:r>
            <w:proofErr w:type="spellEnd"/>
            <w:r w:rsidRPr="00CA4AFF">
              <w:t xml:space="preserve">, </w:t>
            </w:r>
            <w:proofErr w:type="spellStart"/>
            <w:r w:rsidRPr="00CA4AFF">
              <w:rPr>
                <w:rStyle w:val="CodeHTML"/>
                <w:rFonts w:ascii="Times New Roman" w:eastAsiaTheme="majorEastAsia" w:hAnsi="Times New Roman" w:cs="Times New Roman"/>
              </w:rPr>
              <w:t>id_utilisateur</w:t>
            </w:r>
            <w:proofErr w:type="spellEnd"/>
          </w:p>
        </w:tc>
      </w:tr>
    </w:tbl>
    <w:p w:rsidR="0077134F" w:rsidRPr="00CA4AFF" w:rsidRDefault="00B12134" w:rsidP="0077134F">
      <w:pPr>
        <w:pStyle w:val="Titre1"/>
        <w:rPr>
          <w:rFonts w:ascii="Times New Roman" w:hAnsi="Times New Roman" w:cs="Times New Roman"/>
          <w:b/>
          <w:color w:val="auto"/>
        </w:rPr>
      </w:pPr>
      <w:r w:rsidRPr="00CA4AFF">
        <w:rPr>
          <w:rFonts w:ascii="Times New Roman" w:hAnsi="Times New Roman" w:cs="Times New Roman"/>
          <w:b/>
          <w:color w:val="auto"/>
        </w:rPr>
        <w:t>12</w:t>
      </w:r>
      <w:r w:rsidR="0077134F" w:rsidRPr="00CA4AFF">
        <w:rPr>
          <w:rFonts w:ascii="Times New Roman" w:hAnsi="Times New Roman" w:cs="Times New Roman"/>
          <w:b/>
          <w:color w:val="auto"/>
        </w:rPr>
        <w:t>. Modèle conceptuel des données (MCD)</w:t>
      </w:r>
    </w:p>
    <w:p w:rsidR="0077134F" w:rsidRPr="00CA4AFF" w:rsidRDefault="0077134F" w:rsidP="0077134F">
      <w:pPr>
        <w:pStyle w:val="NormalWeb"/>
      </w:pPr>
      <w:r w:rsidRPr="00CA4AFF">
        <w:t>Le MCD représente les entités métier et les relations entre elles, sans dépendre directement d’un système de gestion de base de données.</w:t>
      </w:r>
    </w:p>
    <w:p w:rsidR="0077134F" w:rsidRPr="00CA4AFF" w:rsidRDefault="00B12134" w:rsidP="0077134F">
      <w:pPr>
        <w:pStyle w:val="Titre2"/>
        <w:rPr>
          <w:rFonts w:ascii="Times New Roman" w:hAnsi="Times New Roman" w:cs="Times New Roman"/>
          <w:b/>
          <w:color w:val="auto"/>
        </w:rPr>
      </w:pPr>
      <w:r w:rsidRPr="00CA4AFF">
        <w:rPr>
          <w:rFonts w:ascii="Times New Roman" w:hAnsi="Times New Roman" w:cs="Times New Roman"/>
          <w:b/>
          <w:color w:val="auto"/>
        </w:rPr>
        <w:t>12</w:t>
      </w:r>
      <w:r w:rsidR="0077134F" w:rsidRPr="00CA4AFF">
        <w:rPr>
          <w:rFonts w:ascii="Times New Roman" w:hAnsi="Times New Roman" w:cs="Times New Roman"/>
          <w:b/>
          <w:color w:val="auto"/>
        </w:rPr>
        <w:t>.1. Entités principales</w:t>
      </w:r>
    </w:p>
    <w:p w:rsidR="0077134F" w:rsidRPr="00CA4AFF" w:rsidRDefault="0077134F" w:rsidP="0077134F">
      <w:pPr>
        <w:pStyle w:val="NormalWeb"/>
        <w:numPr>
          <w:ilvl w:val="0"/>
          <w:numId w:val="44"/>
        </w:numPr>
      </w:pPr>
      <w:r w:rsidRPr="00CA4AFF">
        <w:t>SERVICE : service auquel un employé appartient.</w:t>
      </w:r>
    </w:p>
    <w:p w:rsidR="0077134F" w:rsidRPr="00CA4AFF" w:rsidRDefault="0077134F" w:rsidP="0077134F">
      <w:pPr>
        <w:pStyle w:val="NormalWeb"/>
        <w:numPr>
          <w:ilvl w:val="0"/>
          <w:numId w:val="44"/>
        </w:numPr>
      </w:pPr>
      <w:r w:rsidRPr="00CA4AFF">
        <w:t xml:space="preserve">EMPLOYE : </w:t>
      </w:r>
      <w:r w:rsidR="002B0C4F" w:rsidRPr="00CA4AFF">
        <w:t xml:space="preserve">une </w:t>
      </w:r>
      <w:r w:rsidRPr="00CA4AFF">
        <w:t>personne qui travaille dans l’entreprise et peut signaler un incident.</w:t>
      </w:r>
    </w:p>
    <w:p w:rsidR="0077134F" w:rsidRPr="00CA4AFF" w:rsidRDefault="0077134F" w:rsidP="0077134F">
      <w:pPr>
        <w:pStyle w:val="NormalWeb"/>
        <w:numPr>
          <w:ilvl w:val="0"/>
          <w:numId w:val="44"/>
        </w:numPr>
      </w:pPr>
      <w:r w:rsidRPr="00CA4AFF">
        <w:lastRenderedPageBreak/>
        <w:t>UTILISATEUR : compte permettant à un employé ou à un administrateur IT de se connecter.</w:t>
      </w:r>
    </w:p>
    <w:p w:rsidR="0077134F" w:rsidRPr="00CA4AFF" w:rsidRDefault="0077134F" w:rsidP="0077134F">
      <w:pPr>
        <w:pStyle w:val="NormalWeb"/>
        <w:numPr>
          <w:ilvl w:val="0"/>
          <w:numId w:val="44"/>
        </w:numPr>
      </w:pPr>
      <w:r w:rsidRPr="00CA4AFF">
        <w:t>EQUIPEMENT : matériel informatique inventorié.</w:t>
      </w:r>
    </w:p>
    <w:p w:rsidR="0077134F" w:rsidRPr="00CA4AFF" w:rsidRDefault="0077134F" w:rsidP="0077134F">
      <w:pPr>
        <w:pStyle w:val="NormalWeb"/>
        <w:numPr>
          <w:ilvl w:val="0"/>
          <w:numId w:val="44"/>
        </w:numPr>
      </w:pPr>
      <w:r w:rsidRPr="00CA4AFF">
        <w:t>AFFECTATION : historique de la mise à disposition d’un équipement.</w:t>
      </w:r>
    </w:p>
    <w:p w:rsidR="0077134F" w:rsidRPr="00CA4AFF" w:rsidRDefault="0077134F" w:rsidP="0077134F">
      <w:pPr>
        <w:pStyle w:val="NormalWeb"/>
        <w:numPr>
          <w:ilvl w:val="0"/>
          <w:numId w:val="44"/>
        </w:numPr>
      </w:pPr>
      <w:r w:rsidRPr="00CA4AFF">
        <w:t>TICKET : incident ou demande d’assistance.</w:t>
      </w:r>
    </w:p>
    <w:p w:rsidR="0077134F" w:rsidRPr="00CA4AFF" w:rsidRDefault="0077134F" w:rsidP="0077134F">
      <w:pPr>
        <w:pStyle w:val="NormalWeb"/>
        <w:numPr>
          <w:ilvl w:val="0"/>
          <w:numId w:val="44"/>
        </w:numPr>
      </w:pPr>
      <w:r w:rsidRPr="00CA4AFF">
        <w:t>INTERVENTION : action technique réalisée pour un ticket.</w:t>
      </w:r>
    </w:p>
    <w:p w:rsidR="0077134F" w:rsidRPr="00CA4AFF" w:rsidRDefault="00B12134" w:rsidP="0077134F">
      <w:pPr>
        <w:pStyle w:val="Titre2"/>
        <w:rPr>
          <w:rFonts w:ascii="Times New Roman" w:hAnsi="Times New Roman" w:cs="Times New Roman"/>
          <w:b/>
          <w:color w:val="auto"/>
        </w:rPr>
      </w:pPr>
      <w:r w:rsidRPr="00CA4AFF">
        <w:rPr>
          <w:rFonts w:ascii="Times New Roman" w:hAnsi="Times New Roman" w:cs="Times New Roman"/>
          <w:b/>
          <w:color w:val="auto"/>
        </w:rPr>
        <w:t>12</w:t>
      </w:r>
      <w:r w:rsidR="0077134F" w:rsidRPr="00CA4AFF">
        <w:rPr>
          <w:rFonts w:ascii="Times New Roman" w:hAnsi="Times New Roman" w:cs="Times New Roman"/>
          <w:b/>
          <w:color w:val="auto"/>
        </w:rPr>
        <w:t>.2. Associations et cardinalités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2"/>
        <w:gridCol w:w="2735"/>
        <w:gridCol w:w="3865"/>
      </w:tblGrid>
      <w:tr w:rsidR="0077134F" w:rsidRPr="00CA4AFF" w:rsidTr="0077134F">
        <w:trPr>
          <w:tblCellSpacing w:w="15" w:type="dxa"/>
        </w:trPr>
        <w:tc>
          <w:tcPr>
            <w:tcW w:w="0" w:type="auto"/>
            <w:vAlign w:val="center"/>
            <w:hideMark/>
          </w:tcPr>
          <w:p w:rsidR="0077134F" w:rsidRPr="00CA4AFF" w:rsidRDefault="0077134F">
            <w:pPr>
              <w:pStyle w:val="NormalWeb"/>
              <w:jc w:val="center"/>
              <w:rPr>
                <w:b/>
                <w:bCs/>
              </w:rPr>
            </w:pPr>
            <w:r w:rsidRPr="00CA4AFF">
              <w:rPr>
                <w:b/>
                <w:bCs/>
              </w:rPr>
              <w:t>Association</w:t>
            </w:r>
          </w:p>
        </w:tc>
        <w:tc>
          <w:tcPr>
            <w:tcW w:w="0" w:type="auto"/>
            <w:vAlign w:val="center"/>
            <w:hideMark/>
          </w:tcPr>
          <w:p w:rsidR="0077134F" w:rsidRPr="00CA4AFF" w:rsidRDefault="0077134F">
            <w:pPr>
              <w:pStyle w:val="NormalWeb"/>
              <w:jc w:val="center"/>
              <w:rPr>
                <w:b/>
                <w:bCs/>
              </w:rPr>
            </w:pPr>
            <w:r w:rsidRPr="00CA4AFF">
              <w:rPr>
                <w:b/>
                <w:bCs/>
              </w:rPr>
              <w:t>Cardinalité proposée</w:t>
            </w:r>
          </w:p>
        </w:tc>
        <w:tc>
          <w:tcPr>
            <w:tcW w:w="0" w:type="auto"/>
            <w:vAlign w:val="center"/>
            <w:hideMark/>
          </w:tcPr>
          <w:p w:rsidR="0077134F" w:rsidRPr="00CA4AFF" w:rsidRDefault="0077134F">
            <w:pPr>
              <w:pStyle w:val="NormalWeb"/>
              <w:jc w:val="center"/>
              <w:rPr>
                <w:b/>
                <w:bCs/>
              </w:rPr>
            </w:pPr>
            <w:r w:rsidRPr="00CA4AFF">
              <w:rPr>
                <w:b/>
                <w:bCs/>
              </w:rPr>
              <w:t>Signification</w:t>
            </w:r>
          </w:p>
        </w:tc>
      </w:tr>
      <w:tr w:rsidR="0077134F" w:rsidRPr="00CA4AFF" w:rsidTr="0077134F">
        <w:trPr>
          <w:tblCellSpacing w:w="15" w:type="dxa"/>
        </w:trPr>
        <w:tc>
          <w:tcPr>
            <w:tcW w:w="0" w:type="auto"/>
            <w:vAlign w:val="center"/>
            <w:hideMark/>
          </w:tcPr>
          <w:p w:rsidR="0077134F" w:rsidRPr="00CA4AFF" w:rsidRDefault="0077134F">
            <w:pPr>
              <w:pStyle w:val="NormalWeb"/>
            </w:pPr>
            <w:r w:rsidRPr="00CA4AFF">
              <w:t>SERVICE — EMPLOYE</w:t>
            </w:r>
          </w:p>
        </w:tc>
        <w:tc>
          <w:tcPr>
            <w:tcW w:w="0" w:type="auto"/>
            <w:vAlign w:val="center"/>
            <w:hideMark/>
          </w:tcPr>
          <w:p w:rsidR="0077134F" w:rsidRPr="00CA4AFF" w:rsidRDefault="0077134F">
            <w:pPr>
              <w:pStyle w:val="NormalWeb"/>
            </w:pPr>
            <w:r w:rsidRPr="00CA4AFF">
              <w:t>SERVICE (0,N), EMPLOYE (1,1)</w:t>
            </w:r>
          </w:p>
        </w:tc>
        <w:tc>
          <w:tcPr>
            <w:tcW w:w="0" w:type="auto"/>
            <w:vAlign w:val="center"/>
            <w:hideMark/>
          </w:tcPr>
          <w:p w:rsidR="0077134F" w:rsidRPr="00CA4AFF" w:rsidRDefault="0077134F">
            <w:pPr>
              <w:pStyle w:val="NormalWeb"/>
            </w:pPr>
            <w:r w:rsidRPr="00CA4AFF">
              <w:t>Un service peut regrouper plusieurs employés ; chaque employé appartient à un service.</w:t>
            </w:r>
          </w:p>
        </w:tc>
      </w:tr>
      <w:tr w:rsidR="0077134F" w:rsidRPr="00CA4AFF" w:rsidTr="0077134F">
        <w:trPr>
          <w:tblCellSpacing w:w="15" w:type="dxa"/>
        </w:trPr>
        <w:tc>
          <w:tcPr>
            <w:tcW w:w="0" w:type="auto"/>
            <w:vAlign w:val="center"/>
            <w:hideMark/>
          </w:tcPr>
          <w:p w:rsidR="0077134F" w:rsidRPr="00CA4AFF" w:rsidRDefault="0077134F">
            <w:pPr>
              <w:pStyle w:val="NormalWeb"/>
            </w:pPr>
            <w:r w:rsidRPr="00CA4AFF">
              <w:t>EMPLOYE — UTILISATEUR</w:t>
            </w:r>
          </w:p>
        </w:tc>
        <w:tc>
          <w:tcPr>
            <w:tcW w:w="0" w:type="auto"/>
            <w:vAlign w:val="center"/>
            <w:hideMark/>
          </w:tcPr>
          <w:p w:rsidR="0077134F" w:rsidRPr="00CA4AFF" w:rsidRDefault="0077134F">
            <w:pPr>
              <w:pStyle w:val="NormalWeb"/>
            </w:pPr>
            <w:r w:rsidRPr="00CA4AFF">
              <w:t>EMPLOYE (0,1), UTILISATEUR (1,1)</w:t>
            </w:r>
          </w:p>
        </w:tc>
        <w:tc>
          <w:tcPr>
            <w:tcW w:w="0" w:type="auto"/>
            <w:vAlign w:val="center"/>
            <w:hideMark/>
          </w:tcPr>
          <w:p w:rsidR="0077134F" w:rsidRPr="00CA4AFF" w:rsidRDefault="0077134F">
            <w:pPr>
              <w:pStyle w:val="NormalWeb"/>
            </w:pPr>
            <w:r w:rsidRPr="00CA4AFF">
              <w:t>Un employé peut avoir un compte ; chaque compte est lié à un seul employé.</w:t>
            </w:r>
          </w:p>
        </w:tc>
      </w:tr>
      <w:tr w:rsidR="0077134F" w:rsidRPr="00CA4AFF" w:rsidTr="0077134F">
        <w:trPr>
          <w:tblCellSpacing w:w="15" w:type="dxa"/>
        </w:trPr>
        <w:tc>
          <w:tcPr>
            <w:tcW w:w="0" w:type="auto"/>
            <w:vAlign w:val="center"/>
            <w:hideMark/>
          </w:tcPr>
          <w:p w:rsidR="0077134F" w:rsidRPr="00CA4AFF" w:rsidRDefault="0077134F">
            <w:pPr>
              <w:pStyle w:val="NormalWeb"/>
            </w:pPr>
            <w:r w:rsidRPr="00CA4AFF">
              <w:t>EQUIPEMENT — AFFECTATION</w:t>
            </w:r>
          </w:p>
        </w:tc>
        <w:tc>
          <w:tcPr>
            <w:tcW w:w="0" w:type="auto"/>
            <w:vAlign w:val="center"/>
            <w:hideMark/>
          </w:tcPr>
          <w:p w:rsidR="0077134F" w:rsidRPr="00CA4AFF" w:rsidRDefault="0077134F">
            <w:pPr>
              <w:pStyle w:val="NormalWeb"/>
            </w:pPr>
            <w:r w:rsidRPr="00CA4AFF">
              <w:t>EQUIPEMENT (0,N), AFFECTATION (1,1)</w:t>
            </w:r>
          </w:p>
        </w:tc>
        <w:tc>
          <w:tcPr>
            <w:tcW w:w="0" w:type="auto"/>
            <w:vAlign w:val="center"/>
            <w:hideMark/>
          </w:tcPr>
          <w:p w:rsidR="0077134F" w:rsidRPr="00CA4AFF" w:rsidRDefault="0077134F">
            <w:pPr>
              <w:pStyle w:val="NormalWeb"/>
            </w:pPr>
            <w:r w:rsidRPr="00CA4AFF">
              <w:t>Un équipement peut avoir plusieurs affectations historiques.</w:t>
            </w:r>
          </w:p>
        </w:tc>
      </w:tr>
      <w:tr w:rsidR="0077134F" w:rsidRPr="00CA4AFF" w:rsidTr="0077134F">
        <w:trPr>
          <w:tblCellSpacing w:w="15" w:type="dxa"/>
        </w:trPr>
        <w:tc>
          <w:tcPr>
            <w:tcW w:w="0" w:type="auto"/>
            <w:vAlign w:val="center"/>
            <w:hideMark/>
          </w:tcPr>
          <w:p w:rsidR="0077134F" w:rsidRPr="00CA4AFF" w:rsidRDefault="0077134F">
            <w:pPr>
              <w:pStyle w:val="NormalWeb"/>
            </w:pPr>
            <w:r w:rsidRPr="00CA4AFF">
              <w:t>EMPLOYE — AFFECTATION</w:t>
            </w:r>
          </w:p>
        </w:tc>
        <w:tc>
          <w:tcPr>
            <w:tcW w:w="0" w:type="auto"/>
            <w:vAlign w:val="center"/>
            <w:hideMark/>
          </w:tcPr>
          <w:p w:rsidR="0077134F" w:rsidRPr="00CA4AFF" w:rsidRDefault="0077134F">
            <w:pPr>
              <w:pStyle w:val="NormalWeb"/>
            </w:pPr>
            <w:r w:rsidRPr="00CA4AFF">
              <w:t>EMPLOYE (0,N), AFFECTATION (0,1)</w:t>
            </w:r>
          </w:p>
        </w:tc>
        <w:tc>
          <w:tcPr>
            <w:tcW w:w="0" w:type="auto"/>
            <w:vAlign w:val="center"/>
            <w:hideMark/>
          </w:tcPr>
          <w:p w:rsidR="0077134F" w:rsidRPr="00CA4AFF" w:rsidRDefault="0077134F">
            <w:pPr>
              <w:pStyle w:val="NormalWeb"/>
            </w:pPr>
            <w:r w:rsidRPr="00CA4AFF">
              <w:t>Un employé peut recevoir plusieurs équipements au fil du temps.</w:t>
            </w:r>
          </w:p>
        </w:tc>
      </w:tr>
      <w:tr w:rsidR="0077134F" w:rsidRPr="00CA4AFF" w:rsidTr="0077134F">
        <w:trPr>
          <w:tblCellSpacing w:w="15" w:type="dxa"/>
        </w:trPr>
        <w:tc>
          <w:tcPr>
            <w:tcW w:w="0" w:type="auto"/>
            <w:vAlign w:val="center"/>
            <w:hideMark/>
          </w:tcPr>
          <w:p w:rsidR="0077134F" w:rsidRPr="00CA4AFF" w:rsidRDefault="0077134F">
            <w:pPr>
              <w:pStyle w:val="NormalWeb"/>
            </w:pPr>
            <w:r w:rsidRPr="00CA4AFF">
              <w:t>SERVICE — AFFECTATION</w:t>
            </w:r>
          </w:p>
        </w:tc>
        <w:tc>
          <w:tcPr>
            <w:tcW w:w="0" w:type="auto"/>
            <w:vAlign w:val="center"/>
            <w:hideMark/>
          </w:tcPr>
          <w:p w:rsidR="0077134F" w:rsidRPr="00CA4AFF" w:rsidRDefault="0077134F">
            <w:pPr>
              <w:pStyle w:val="NormalWeb"/>
            </w:pPr>
            <w:r w:rsidRPr="00CA4AFF">
              <w:t>SERVICE (0,N), AFFECTATION (0,1)</w:t>
            </w:r>
          </w:p>
        </w:tc>
        <w:tc>
          <w:tcPr>
            <w:tcW w:w="0" w:type="auto"/>
            <w:vAlign w:val="center"/>
            <w:hideMark/>
          </w:tcPr>
          <w:p w:rsidR="0077134F" w:rsidRPr="00CA4AFF" w:rsidRDefault="0077134F">
            <w:pPr>
              <w:pStyle w:val="NormalWeb"/>
            </w:pPr>
            <w:r w:rsidRPr="00CA4AFF">
              <w:t>Un service peut recevoir plusieurs équipements.</w:t>
            </w:r>
          </w:p>
        </w:tc>
      </w:tr>
      <w:tr w:rsidR="0077134F" w:rsidRPr="00CA4AFF" w:rsidTr="0077134F">
        <w:trPr>
          <w:tblCellSpacing w:w="15" w:type="dxa"/>
        </w:trPr>
        <w:tc>
          <w:tcPr>
            <w:tcW w:w="0" w:type="auto"/>
            <w:vAlign w:val="center"/>
            <w:hideMark/>
          </w:tcPr>
          <w:p w:rsidR="0077134F" w:rsidRPr="00CA4AFF" w:rsidRDefault="0077134F">
            <w:pPr>
              <w:pStyle w:val="NormalWeb"/>
            </w:pPr>
            <w:r w:rsidRPr="00CA4AFF">
              <w:t>EMPLOYE — TICKET</w:t>
            </w:r>
          </w:p>
        </w:tc>
        <w:tc>
          <w:tcPr>
            <w:tcW w:w="0" w:type="auto"/>
            <w:vAlign w:val="center"/>
            <w:hideMark/>
          </w:tcPr>
          <w:p w:rsidR="0077134F" w:rsidRPr="00CA4AFF" w:rsidRDefault="0077134F">
            <w:pPr>
              <w:pStyle w:val="NormalWeb"/>
            </w:pPr>
            <w:r w:rsidRPr="00CA4AFF">
              <w:t>EMPLOYE (0,N), TICKET (1,1)</w:t>
            </w:r>
          </w:p>
        </w:tc>
        <w:tc>
          <w:tcPr>
            <w:tcW w:w="0" w:type="auto"/>
            <w:vAlign w:val="center"/>
            <w:hideMark/>
          </w:tcPr>
          <w:p w:rsidR="0077134F" w:rsidRPr="00CA4AFF" w:rsidRDefault="0077134F">
            <w:pPr>
              <w:pStyle w:val="NormalWeb"/>
            </w:pPr>
            <w:r w:rsidRPr="00CA4AFF">
              <w:t>Un employé peut déclarer plusieurs tickets.</w:t>
            </w:r>
          </w:p>
        </w:tc>
      </w:tr>
      <w:tr w:rsidR="0077134F" w:rsidRPr="00CA4AFF" w:rsidTr="0077134F">
        <w:trPr>
          <w:tblCellSpacing w:w="15" w:type="dxa"/>
        </w:trPr>
        <w:tc>
          <w:tcPr>
            <w:tcW w:w="0" w:type="auto"/>
            <w:vAlign w:val="center"/>
            <w:hideMark/>
          </w:tcPr>
          <w:p w:rsidR="0077134F" w:rsidRPr="00CA4AFF" w:rsidRDefault="0077134F">
            <w:pPr>
              <w:pStyle w:val="NormalWeb"/>
            </w:pPr>
            <w:r w:rsidRPr="00CA4AFF">
              <w:t>EQUIPEMENT — TICKET</w:t>
            </w:r>
          </w:p>
        </w:tc>
        <w:tc>
          <w:tcPr>
            <w:tcW w:w="0" w:type="auto"/>
            <w:vAlign w:val="center"/>
            <w:hideMark/>
          </w:tcPr>
          <w:p w:rsidR="0077134F" w:rsidRPr="00CA4AFF" w:rsidRDefault="0077134F">
            <w:pPr>
              <w:pStyle w:val="NormalWeb"/>
            </w:pPr>
            <w:r w:rsidRPr="00CA4AFF">
              <w:t>EQUIPEMENT (0,N), TICKET (0,1)</w:t>
            </w:r>
          </w:p>
        </w:tc>
        <w:tc>
          <w:tcPr>
            <w:tcW w:w="0" w:type="auto"/>
            <w:vAlign w:val="center"/>
            <w:hideMark/>
          </w:tcPr>
          <w:p w:rsidR="0077134F" w:rsidRPr="00CA4AFF" w:rsidRDefault="0077134F">
            <w:pPr>
              <w:pStyle w:val="NormalWeb"/>
            </w:pPr>
            <w:r w:rsidRPr="00CA4AFF">
              <w:t>Un ticket peut concerner un équipement identifié ou aucun équipement précis.</w:t>
            </w:r>
          </w:p>
        </w:tc>
      </w:tr>
      <w:tr w:rsidR="0077134F" w:rsidRPr="00CA4AFF" w:rsidTr="0077134F">
        <w:trPr>
          <w:tblCellSpacing w:w="15" w:type="dxa"/>
        </w:trPr>
        <w:tc>
          <w:tcPr>
            <w:tcW w:w="0" w:type="auto"/>
            <w:vAlign w:val="center"/>
            <w:hideMark/>
          </w:tcPr>
          <w:p w:rsidR="0077134F" w:rsidRPr="00CA4AFF" w:rsidRDefault="0077134F">
            <w:pPr>
              <w:pStyle w:val="NormalWeb"/>
            </w:pPr>
            <w:r w:rsidRPr="00CA4AFF">
              <w:t>UTILISATEUR — TICKET</w:t>
            </w:r>
          </w:p>
        </w:tc>
        <w:tc>
          <w:tcPr>
            <w:tcW w:w="0" w:type="auto"/>
            <w:vAlign w:val="center"/>
            <w:hideMark/>
          </w:tcPr>
          <w:p w:rsidR="0077134F" w:rsidRPr="00CA4AFF" w:rsidRDefault="0077134F">
            <w:pPr>
              <w:pStyle w:val="NormalWeb"/>
            </w:pPr>
            <w:r w:rsidRPr="00CA4AFF">
              <w:t>UTILISATEUR (0,N), TICKET (0,1)</w:t>
            </w:r>
          </w:p>
        </w:tc>
        <w:tc>
          <w:tcPr>
            <w:tcW w:w="0" w:type="auto"/>
            <w:vAlign w:val="center"/>
            <w:hideMark/>
          </w:tcPr>
          <w:p w:rsidR="0077134F" w:rsidRPr="00CA4AFF" w:rsidRDefault="0077134F">
            <w:pPr>
              <w:pStyle w:val="NormalWeb"/>
            </w:pPr>
            <w:r w:rsidRPr="00CA4AFF">
              <w:t>Un administrateur peut être chargé de plusieurs tickets.</w:t>
            </w:r>
          </w:p>
        </w:tc>
      </w:tr>
      <w:tr w:rsidR="0077134F" w:rsidRPr="00CA4AFF" w:rsidTr="0077134F">
        <w:trPr>
          <w:tblCellSpacing w:w="15" w:type="dxa"/>
        </w:trPr>
        <w:tc>
          <w:tcPr>
            <w:tcW w:w="0" w:type="auto"/>
            <w:vAlign w:val="center"/>
            <w:hideMark/>
          </w:tcPr>
          <w:p w:rsidR="0077134F" w:rsidRPr="00CA4AFF" w:rsidRDefault="0077134F">
            <w:pPr>
              <w:pStyle w:val="NormalWeb"/>
            </w:pPr>
            <w:r w:rsidRPr="00CA4AFF">
              <w:t>TICKET — INTERVENTION</w:t>
            </w:r>
          </w:p>
        </w:tc>
        <w:tc>
          <w:tcPr>
            <w:tcW w:w="0" w:type="auto"/>
            <w:vAlign w:val="center"/>
            <w:hideMark/>
          </w:tcPr>
          <w:p w:rsidR="0077134F" w:rsidRPr="00CA4AFF" w:rsidRDefault="0077134F">
            <w:pPr>
              <w:pStyle w:val="NormalWeb"/>
            </w:pPr>
            <w:r w:rsidRPr="00CA4AFF">
              <w:t>TICKET (0,1), INTERVENTION (1,1)</w:t>
            </w:r>
          </w:p>
        </w:tc>
        <w:tc>
          <w:tcPr>
            <w:tcW w:w="0" w:type="auto"/>
            <w:vAlign w:val="center"/>
            <w:hideMark/>
          </w:tcPr>
          <w:p w:rsidR="0077134F" w:rsidRPr="00CA4AFF" w:rsidRDefault="0077134F">
            <w:pPr>
              <w:pStyle w:val="NormalWeb"/>
            </w:pPr>
            <w:r w:rsidRPr="00CA4AFF">
              <w:t>Un ticket possède zéro ou une intervention ; chaque intervention appartient à un seul ticket.</w:t>
            </w:r>
          </w:p>
        </w:tc>
      </w:tr>
      <w:tr w:rsidR="0077134F" w:rsidRPr="00CA4AFF" w:rsidTr="0077134F">
        <w:trPr>
          <w:tblCellSpacing w:w="15" w:type="dxa"/>
        </w:trPr>
        <w:tc>
          <w:tcPr>
            <w:tcW w:w="0" w:type="auto"/>
            <w:vAlign w:val="center"/>
            <w:hideMark/>
          </w:tcPr>
          <w:p w:rsidR="0077134F" w:rsidRPr="00CA4AFF" w:rsidRDefault="0077134F">
            <w:pPr>
              <w:pStyle w:val="NormalWeb"/>
            </w:pPr>
            <w:r w:rsidRPr="00CA4AFF">
              <w:t>UTILISATEUR — INTERVENTION</w:t>
            </w:r>
          </w:p>
        </w:tc>
        <w:tc>
          <w:tcPr>
            <w:tcW w:w="0" w:type="auto"/>
            <w:vAlign w:val="center"/>
            <w:hideMark/>
          </w:tcPr>
          <w:p w:rsidR="0077134F" w:rsidRPr="00CA4AFF" w:rsidRDefault="0077134F">
            <w:pPr>
              <w:pStyle w:val="NormalWeb"/>
            </w:pPr>
            <w:r w:rsidRPr="00CA4AFF">
              <w:t>UTILISATEUR (0,N), INTERVENTION (1,1)</w:t>
            </w:r>
          </w:p>
        </w:tc>
        <w:tc>
          <w:tcPr>
            <w:tcW w:w="0" w:type="auto"/>
            <w:vAlign w:val="center"/>
            <w:hideMark/>
          </w:tcPr>
          <w:p w:rsidR="0077134F" w:rsidRPr="00CA4AFF" w:rsidRDefault="0077134F">
            <w:pPr>
              <w:pStyle w:val="NormalWeb"/>
            </w:pPr>
            <w:r w:rsidRPr="00CA4AFF">
              <w:t>Un administrateur IT peut réaliser plusieurs interventions.</w:t>
            </w:r>
          </w:p>
        </w:tc>
      </w:tr>
    </w:tbl>
    <w:p w:rsidR="0077134F" w:rsidRPr="00CA4AFF" w:rsidRDefault="0077134F" w:rsidP="0077134F">
      <w:pPr>
        <w:pStyle w:val="NormalWeb"/>
      </w:pPr>
      <w:r w:rsidRPr="00CA4AFF">
        <w:t xml:space="preserve">La cardinalité d’un ticket est de zéro à une intervention, car un ticket nouvellement créé </w:t>
      </w:r>
      <w:proofErr w:type="gramStart"/>
      <w:r w:rsidRPr="00CA4AFF">
        <w:t>peut être</w:t>
      </w:r>
      <w:proofErr w:type="gramEnd"/>
      <w:r w:rsidRPr="00CA4AFF">
        <w:t xml:space="preserve"> en attente ou ne pas encore avoir été traité.</w:t>
      </w:r>
    </w:p>
    <w:p w:rsidR="0077134F" w:rsidRPr="00CA4AFF" w:rsidRDefault="00B12134" w:rsidP="0077134F">
      <w:pPr>
        <w:pStyle w:val="Titre2"/>
        <w:rPr>
          <w:rFonts w:ascii="Times New Roman" w:hAnsi="Times New Roman" w:cs="Times New Roman"/>
          <w:b/>
          <w:color w:val="auto"/>
        </w:rPr>
      </w:pPr>
      <w:r w:rsidRPr="00CA4AFF">
        <w:rPr>
          <w:rFonts w:ascii="Times New Roman" w:hAnsi="Times New Roman" w:cs="Times New Roman"/>
          <w:b/>
          <w:color w:val="auto"/>
        </w:rPr>
        <w:t>12</w:t>
      </w:r>
      <w:r w:rsidR="0077134F" w:rsidRPr="00CA4AFF">
        <w:rPr>
          <w:rFonts w:ascii="Times New Roman" w:hAnsi="Times New Roman" w:cs="Times New Roman"/>
          <w:b/>
          <w:color w:val="auto"/>
        </w:rPr>
        <w:t>.3. Diagramme du MCD</w:t>
      </w:r>
    </w:p>
    <w:p w:rsidR="0077134F" w:rsidRPr="00CA4AFF" w:rsidRDefault="0077134F" w:rsidP="0077134F">
      <w:pPr>
        <w:rPr>
          <w:rFonts w:ascii="Times New Roman" w:hAnsi="Times New Roman" w:cs="Times New Roman"/>
        </w:rPr>
      </w:pPr>
      <w:r w:rsidRPr="00CA4AFF">
        <w:rPr>
          <w:rFonts w:ascii="Times New Roman" w:hAnsi="Times New Roman" w:cs="Times New Roman"/>
        </w:rPr>
        <w:t>SERVICE EMPLOYE UTILISATEUR EQUIPEMENT AFFECTATION TICKET</w:t>
      </w:r>
    </w:p>
    <w:p w:rsidR="00B90755" w:rsidRPr="00CA4AFF" w:rsidRDefault="00B90755" w:rsidP="0077134F">
      <w:pPr>
        <w:rPr>
          <w:rFonts w:ascii="Times New Roman" w:hAnsi="Times New Roman" w:cs="Times New Roman"/>
        </w:rPr>
      </w:pPr>
      <w:r w:rsidRPr="00CA4AFF">
        <w:rPr>
          <w:rFonts w:ascii="Times New Roman" w:hAnsi="Times New Roman" w:cs="Times New Roman"/>
          <w:noProof/>
          <w:lang w:eastAsia="fr-FR"/>
        </w:rPr>
        <w:lastRenderedPageBreak/>
        <w:drawing>
          <wp:inline distT="0" distB="0" distL="0" distR="0">
            <wp:extent cx="5957668" cy="8998889"/>
            <wp:effectExtent l="0" t="0" r="508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ermaid-diagram (4).png"/>
                    <pic:cNvPicPr/>
                  </pic:nvPicPr>
                  <pic:blipFill>
                    <a:blip r:embed="rId9">
                      <a:extLst>
                        <a:ext uri="{28A0092B-C50C-407E-A947-70E740481C1C}">
                          <a14:useLocalDpi xmlns:a14="http://schemas.microsoft.com/office/drawing/2010/main" val="0"/>
                        </a:ext>
                      </a:extLst>
                    </a:blip>
                    <a:stretch>
                      <a:fillRect/>
                    </a:stretch>
                  </pic:blipFill>
                  <pic:spPr>
                    <a:xfrm>
                      <a:off x="0" y="0"/>
                      <a:ext cx="5959342" cy="9001417"/>
                    </a:xfrm>
                    <a:prstGeom prst="rect">
                      <a:avLst/>
                    </a:prstGeom>
                  </pic:spPr>
                </pic:pic>
              </a:graphicData>
            </a:graphic>
          </wp:inline>
        </w:drawing>
      </w:r>
    </w:p>
    <w:p w:rsidR="00B90755" w:rsidRPr="00CA4AFF" w:rsidRDefault="00CA4AFF" w:rsidP="00B90755">
      <w:pPr>
        <w:pStyle w:val="Titre2"/>
        <w:rPr>
          <w:rFonts w:ascii="Times New Roman" w:hAnsi="Times New Roman" w:cs="Times New Roman"/>
          <w:b/>
          <w:color w:val="auto"/>
        </w:rPr>
      </w:pPr>
      <w:r w:rsidRPr="00CA4AFF">
        <w:rPr>
          <w:rFonts w:ascii="Times New Roman" w:hAnsi="Times New Roman" w:cs="Times New Roman"/>
          <w:b/>
          <w:color w:val="auto"/>
        </w:rPr>
        <w:lastRenderedPageBreak/>
        <w:t>13.</w:t>
      </w:r>
      <w:r w:rsidR="00B90755" w:rsidRPr="00CA4AFF">
        <w:rPr>
          <w:rFonts w:ascii="Times New Roman" w:hAnsi="Times New Roman" w:cs="Times New Roman"/>
          <w:b/>
          <w:color w:val="auto"/>
        </w:rPr>
        <w:t>Contraintes à mettre en place</w:t>
      </w:r>
      <w:bookmarkStart w:id="0" w:name="_GoBack"/>
      <w:bookmarkEnd w:id="0"/>
    </w:p>
    <w:p w:rsidR="00CA4AFF" w:rsidRPr="00CA4AFF" w:rsidRDefault="00CA4AFF" w:rsidP="00CA4AFF"/>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2"/>
        <w:gridCol w:w="8450"/>
      </w:tblGrid>
      <w:tr w:rsidR="00B90755" w:rsidRPr="00CA4AFF" w:rsidTr="00B90755">
        <w:trPr>
          <w:tblCellSpacing w:w="15" w:type="dxa"/>
        </w:trPr>
        <w:tc>
          <w:tcPr>
            <w:tcW w:w="0" w:type="auto"/>
            <w:vAlign w:val="center"/>
            <w:hideMark/>
          </w:tcPr>
          <w:p w:rsidR="00B90755" w:rsidRPr="00CA4AFF" w:rsidRDefault="00B90755">
            <w:pPr>
              <w:pStyle w:val="NormalWeb"/>
              <w:jc w:val="center"/>
              <w:rPr>
                <w:b/>
                <w:bCs/>
              </w:rPr>
            </w:pPr>
            <w:r w:rsidRPr="00CA4AFF">
              <w:rPr>
                <w:b/>
                <w:bCs/>
              </w:rPr>
              <w:t>Code</w:t>
            </w:r>
          </w:p>
        </w:tc>
        <w:tc>
          <w:tcPr>
            <w:tcW w:w="0" w:type="auto"/>
            <w:vAlign w:val="center"/>
            <w:hideMark/>
          </w:tcPr>
          <w:p w:rsidR="00B90755" w:rsidRPr="00CA4AFF" w:rsidRDefault="00B90755">
            <w:pPr>
              <w:pStyle w:val="NormalWeb"/>
              <w:jc w:val="center"/>
              <w:rPr>
                <w:b/>
                <w:bCs/>
              </w:rPr>
            </w:pPr>
            <w:r w:rsidRPr="00CA4AFF">
              <w:rPr>
                <w:b/>
                <w:bCs/>
              </w:rPr>
              <w:t>Règle technique</w:t>
            </w:r>
          </w:p>
        </w:tc>
      </w:tr>
      <w:tr w:rsidR="00B90755" w:rsidRPr="00CA4AFF" w:rsidTr="00B90755">
        <w:trPr>
          <w:tblCellSpacing w:w="15" w:type="dxa"/>
        </w:trPr>
        <w:tc>
          <w:tcPr>
            <w:tcW w:w="0" w:type="auto"/>
            <w:vAlign w:val="center"/>
            <w:hideMark/>
          </w:tcPr>
          <w:p w:rsidR="00B90755" w:rsidRPr="00CA4AFF" w:rsidRDefault="00B90755">
            <w:pPr>
              <w:pStyle w:val="NormalWeb"/>
            </w:pPr>
            <w:r w:rsidRPr="00CA4AFF">
              <w:t>CT01</w:t>
            </w:r>
          </w:p>
        </w:tc>
        <w:tc>
          <w:tcPr>
            <w:tcW w:w="0" w:type="auto"/>
            <w:vAlign w:val="center"/>
            <w:hideMark/>
          </w:tcPr>
          <w:p w:rsidR="00B90755" w:rsidRPr="00CA4AFF" w:rsidRDefault="00B90755">
            <w:pPr>
              <w:pStyle w:val="NormalWeb"/>
            </w:pPr>
            <w:r w:rsidRPr="00CA4AFF">
              <w:t>L’identifiant de chaque table est unique et non nul.</w:t>
            </w:r>
          </w:p>
        </w:tc>
      </w:tr>
      <w:tr w:rsidR="00B90755" w:rsidRPr="00CA4AFF" w:rsidTr="00B90755">
        <w:trPr>
          <w:tblCellSpacing w:w="15" w:type="dxa"/>
        </w:trPr>
        <w:tc>
          <w:tcPr>
            <w:tcW w:w="0" w:type="auto"/>
            <w:vAlign w:val="center"/>
            <w:hideMark/>
          </w:tcPr>
          <w:p w:rsidR="00B90755" w:rsidRPr="00CA4AFF" w:rsidRDefault="00B90755">
            <w:pPr>
              <w:pStyle w:val="NormalWeb"/>
            </w:pPr>
            <w:r w:rsidRPr="00CA4AFF">
              <w:t>CT02</w:t>
            </w:r>
          </w:p>
        </w:tc>
        <w:tc>
          <w:tcPr>
            <w:tcW w:w="0" w:type="auto"/>
            <w:vAlign w:val="center"/>
            <w:hideMark/>
          </w:tcPr>
          <w:p w:rsidR="00B90755" w:rsidRPr="00CA4AFF" w:rsidRDefault="00B90755">
            <w:pPr>
              <w:pStyle w:val="NormalWeb"/>
            </w:pPr>
            <w:r w:rsidRPr="00CA4AFF">
              <w:t>Un identifiant de connexion ne peut être utilisé par deux comptes.</w:t>
            </w:r>
          </w:p>
        </w:tc>
      </w:tr>
      <w:tr w:rsidR="00B90755" w:rsidRPr="00CA4AFF" w:rsidTr="00B90755">
        <w:trPr>
          <w:tblCellSpacing w:w="15" w:type="dxa"/>
        </w:trPr>
        <w:tc>
          <w:tcPr>
            <w:tcW w:w="0" w:type="auto"/>
            <w:vAlign w:val="center"/>
            <w:hideMark/>
          </w:tcPr>
          <w:p w:rsidR="00B90755" w:rsidRPr="00CA4AFF" w:rsidRDefault="00B90755">
            <w:pPr>
              <w:pStyle w:val="NormalWeb"/>
            </w:pPr>
            <w:r w:rsidRPr="00CA4AFF">
              <w:t>CT03</w:t>
            </w:r>
          </w:p>
        </w:tc>
        <w:tc>
          <w:tcPr>
            <w:tcW w:w="0" w:type="auto"/>
            <w:vAlign w:val="center"/>
            <w:hideMark/>
          </w:tcPr>
          <w:p w:rsidR="00B90755" w:rsidRPr="00CA4AFF" w:rsidRDefault="00B90755">
            <w:pPr>
              <w:pStyle w:val="NormalWeb"/>
            </w:pPr>
            <w:r w:rsidRPr="00CA4AFF">
              <w:t>Un compte est lié à un seul employé ; un employé possède au maximum un compte.</w:t>
            </w:r>
          </w:p>
        </w:tc>
      </w:tr>
      <w:tr w:rsidR="00B90755" w:rsidRPr="00CA4AFF" w:rsidTr="00B90755">
        <w:trPr>
          <w:tblCellSpacing w:w="15" w:type="dxa"/>
        </w:trPr>
        <w:tc>
          <w:tcPr>
            <w:tcW w:w="0" w:type="auto"/>
            <w:vAlign w:val="center"/>
            <w:hideMark/>
          </w:tcPr>
          <w:p w:rsidR="00B90755" w:rsidRPr="00CA4AFF" w:rsidRDefault="00B90755">
            <w:pPr>
              <w:pStyle w:val="NormalWeb"/>
            </w:pPr>
            <w:r w:rsidRPr="00CA4AFF">
              <w:t>CT04</w:t>
            </w:r>
          </w:p>
        </w:tc>
        <w:tc>
          <w:tcPr>
            <w:tcW w:w="0" w:type="auto"/>
            <w:vAlign w:val="center"/>
            <w:hideMark/>
          </w:tcPr>
          <w:p w:rsidR="00B90755" w:rsidRPr="00CA4AFF" w:rsidRDefault="00B90755">
            <w:pPr>
              <w:pStyle w:val="NormalWeb"/>
            </w:pPr>
            <w:r w:rsidRPr="00CA4AFF">
              <w:t>Les clés étrangères doivent référencer des enregistrements existants.</w:t>
            </w:r>
          </w:p>
        </w:tc>
      </w:tr>
      <w:tr w:rsidR="00B90755" w:rsidRPr="00CA4AFF" w:rsidTr="00B90755">
        <w:trPr>
          <w:tblCellSpacing w:w="15" w:type="dxa"/>
        </w:trPr>
        <w:tc>
          <w:tcPr>
            <w:tcW w:w="0" w:type="auto"/>
            <w:vAlign w:val="center"/>
            <w:hideMark/>
          </w:tcPr>
          <w:p w:rsidR="00B90755" w:rsidRPr="00CA4AFF" w:rsidRDefault="00B90755">
            <w:pPr>
              <w:pStyle w:val="NormalWeb"/>
            </w:pPr>
            <w:r w:rsidRPr="00CA4AFF">
              <w:t>CT05</w:t>
            </w:r>
          </w:p>
        </w:tc>
        <w:tc>
          <w:tcPr>
            <w:tcW w:w="0" w:type="auto"/>
            <w:vAlign w:val="center"/>
            <w:hideMark/>
          </w:tcPr>
          <w:p w:rsidR="00B90755" w:rsidRPr="00CA4AFF" w:rsidRDefault="00B90755">
            <w:pPr>
              <w:pStyle w:val="NormalWeb"/>
            </w:pPr>
            <w:r w:rsidRPr="00CA4AFF">
              <w:t>Un équipement ne doit pas avoir plusieurs affectations actives simultanément si le matériel ne peut être attribué qu’à une seule cible.</w:t>
            </w:r>
          </w:p>
        </w:tc>
      </w:tr>
      <w:tr w:rsidR="00B90755" w:rsidRPr="00CA4AFF" w:rsidTr="00B90755">
        <w:trPr>
          <w:tblCellSpacing w:w="15" w:type="dxa"/>
        </w:trPr>
        <w:tc>
          <w:tcPr>
            <w:tcW w:w="0" w:type="auto"/>
            <w:vAlign w:val="center"/>
            <w:hideMark/>
          </w:tcPr>
          <w:p w:rsidR="00B90755" w:rsidRPr="00CA4AFF" w:rsidRDefault="00B90755">
            <w:pPr>
              <w:pStyle w:val="NormalWeb"/>
            </w:pPr>
            <w:r w:rsidRPr="00CA4AFF">
              <w:t>CT06</w:t>
            </w:r>
          </w:p>
        </w:tc>
        <w:tc>
          <w:tcPr>
            <w:tcW w:w="0" w:type="auto"/>
            <w:vAlign w:val="center"/>
            <w:hideMark/>
          </w:tcPr>
          <w:p w:rsidR="00B90755" w:rsidRPr="00CA4AFF" w:rsidRDefault="00B90755">
            <w:pPr>
              <w:pStyle w:val="NormalWeb"/>
            </w:pPr>
            <w:r w:rsidRPr="00CA4AFF">
              <w:t>Une affectation doit viser exactement un employé ou un service.</w:t>
            </w:r>
          </w:p>
        </w:tc>
      </w:tr>
      <w:tr w:rsidR="00B90755" w:rsidRPr="00CA4AFF" w:rsidTr="00B90755">
        <w:trPr>
          <w:tblCellSpacing w:w="15" w:type="dxa"/>
        </w:trPr>
        <w:tc>
          <w:tcPr>
            <w:tcW w:w="0" w:type="auto"/>
            <w:vAlign w:val="center"/>
            <w:hideMark/>
          </w:tcPr>
          <w:p w:rsidR="00B90755" w:rsidRPr="00CA4AFF" w:rsidRDefault="00B90755">
            <w:pPr>
              <w:pStyle w:val="NormalWeb"/>
            </w:pPr>
            <w:r w:rsidRPr="00CA4AFF">
              <w:t>CT07</w:t>
            </w:r>
          </w:p>
        </w:tc>
        <w:tc>
          <w:tcPr>
            <w:tcW w:w="0" w:type="auto"/>
            <w:vAlign w:val="center"/>
            <w:hideMark/>
          </w:tcPr>
          <w:p w:rsidR="00B90755" w:rsidRPr="00CA4AFF" w:rsidRDefault="00B90755">
            <w:pPr>
              <w:pStyle w:val="NormalWeb"/>
            </w:pPr>
            <w:r w:rsidRPr="00CA4AFF">
              <w:t>Un ticket est associé à un seul employé déclarant.</w:t>
            </w:r>
          </w:p>
        </w:tc>
      </w:tr>
      <w:tr w:rsidR="00B90755" w:rsidRPr="00CA4AFF" w:rsidTr="00B90755">
        <w:trPr>
          <w:tblCellSpacing w:w="15" w:type="dxa"/>
        </w:trPr>
        <w:tc>
          <w:tcPr>
            <w:tcW w:w="0" w:type="auto"/>
            <w:vAlign w:val="center"/>
            <w:hideMark/>
          </w:tcPr>
          <w:p w:rsidR="00B90755" w:rsidRPr="00CA4AFF" w:rsidRDefault="00B90755">
            <w:pPr>
              <w:pStyle w:val="NormalWeb"/>
            </w:pPr>
            <w:r w:rsidRPr="00CA4AFF">
              <w:t>CT08</w:t>
            </w:r>
          </w:p>
        </w:tc>
        <w:tc>
          <w:tcPr>
            <w:tcW w:w="0" w:type="auto"/>
            <w:vAlign w:val="center"/>
            <w:hideMark/>
          </w:tcPr>
          <w:p w:rsidR="00B90755" w:rsidRPr="00CA4AFF" w:rsidRDefault="00B90755">
            <w:pPr>
              <w:pStyle w:val="NormalWeb"/>
            </w:pPr>
            <w:r w:rsidRPr="00CA4AFF">
              <w:t xml:space="preserve">Un ticket ne peut avoir qu’une intervention au maximum : </w:t>
            </w:r>
            <w:r w:rsidRPr="00CA4AFF">
              <w:rPr>
                <w:rStyle w:val="CodeHTML"/>
                <w:rFonts w:ascii="Times New Roman" w:eastAsiaTheme="majorEastAsia" w:hAnsi="Times New Roman" w:cs="Times New Roman"/>
              </w:rPr>
              <w:t>UNIQUE(</w:t>
            </w:r>
            <w:proofErr w:type="spellStart"/>
            <w:r w:rsidRPr="00CA4AFF">
              <w:rPr>
                <w:rStyle w:val="CodeHTML"/>
                <w:rFonts w:ascii="Times New Roman" w:eastAsiaTheme="majorEastAsia" w:hAnsi="Times New Roman" w:cs="Times New Roman"/>
              </w:rPr>
              <w:t>id_ticket</w:t>
            </w:r>
            <w:proofErr w:type="spellEnd"/>
            <w:r w:rsidRPr="00CA4AFF">
              <w:rPr>
                <w:rStyle w:val="CodeHTML"/>
                <w:rFonts w:ascii="Times New Roman" w:eastAsiaTheme="majorEastAsia" w:hAnsi="Times New Roman" w:cs="Times New Roman"/>
              </w:rPr>
              <w:t>)</w:t>
            </w:r>
            <w:r w:rsidRPr="00CA4AFF">
              <w:t xml:space="preserve"> dans INTERVENTION.</w:t>
            </w:r>
          </w:p>
        </w:tc>
      </w:tr>
      <w:tr w:rsidR="00B90755" w:rsidRPr="00CA4AFF" w:rsidTr="00B90755">
        <w:trPr>
          <w:tblCellSpacing w:w="15" w:type="dxa"/>
        </w:trPr>
        <w:tc>
          <w:tcPr>
            <w:tcW w:w="0" w:type="auto"/>
            <w:vAlign w:val="center"/>
            <w:hideMark/>
          </w:tcPr>
          <w:p w:rsidR="00B90755" w:rsidRPr="00CA4AFF" w:rsidRDefault="00B90755">
            <w:pPr>
              <w:pStyle w:val="NormalWeb"/>
            </w:pPr>
            <w:r w:rsidRPr="00CA4AFF">
              <w:t>CT09</w:t>
            </w:r>
          </w:p>
        </w:tc>
        <w:tc>
          <w:tcPr>
            <w:tcW w:w="0" w:type="auto"/>
            <w:vAlign w:val="center"/>
            <w:hideMark/>
          </w:tcPr>
          <w:p w:rsidR="00B90755" w:rsidRPr="00CA4AFF" w:rsidRDefault="00B90755">
            <w:pPr>
              <w:pStyle w:val="NormalWeb"/>
            </w:pPr>
            <w:r w:rsidRPr="00CA4AFF">
              <w:t xml:space="preserve">Seul un compte ayant le rôle </w:t>
            </w:r>
            <w:proofErr w:type="spellStart"/>
            <w:r w:rsidRPr="00CA4AFF">
              <w:rPr>
                <w:rStyle w:val="CodeHTML"/>
                <w:rFonts w:ascii="Times New Roman" w:eastAsiaTheme="majorEastAsia" w:hAnsi="Times New Roman" w:cs="Times New Roman"/>
              </w:rPr>
              <w:t>administrateur_it</w:t>
            </w:r>
            <w:proofErr w:type="spellEnd"/>
            <w:r w:rsidRPr="00CA4AFF">
              <w:t xml:space="preserve"> peut être auteur d’une intervention.</w:t>
            </w:r>
          </w:p>
        </w:tc>
      </w:tr>
      <w:tr w:rsidR="00B90755" w:rsidRPr="00CA4AFF" w:rsidTr="00B90755">
        <w:trPr>
          <w:tblCellSpacing w:w="15" w:type="dxa"/>
        </w:trPr>
        <w:tc>
          <w:tcPr>
            <w:tcW w:w="0" w:type="auto"/>
            <w:vAlign w:val="center"/>
            <w:hideMark/>
          </w:tcPr>
          <w:p w:rsidR="00B90755" w:rsidRPr="00CA4AFF" w:rsidRDefault="00B90755">
            <w:pPr>
              <w:pStyle w:val="NormalWeb"/>
            </w:pPr>
            <w:r w:rsidRPr="00CA4AFF">
              <w:t>CT10</w:t>
            </w:r>
          </w:p>
        </w:tc>
        <w:tc>
          <w:tcPr>
            <w:tcW w:w="0" w:type="auto"/>
            <w:vAlign w:val="center"/>
            <w:hideMark/>
          </w:tcPr>
          <w:p w:rsidR="00B90755" w:rsidRPr="00CA4AFF" w:rsidRDefault="00B90755">
            <w:pPr>
              <w:pStyle w:val="NormalWeb"/>
            </w:pPr>
            <w:r w:rsidRPr="00CA4AFF">
              <w:t>La date de fin d’une intervention ne peut pas précéder sa date de début.</w:t>
            </w:r>
          </w:p>
        </w:tc>
      </w:tr>
      <w:tr w:rsidR="00B90755" w:rsidRPr="00CA4AFF" w:rsidTr="00B90755">
        <w:trPr>
          <w:tblCellSpacing w:w="15" w:type="dxa"/>
        </w:trPr>
        <w:tc>
          <w:tcPr>
            <w:tcW w:w="0" w:type="auto"/>
            <w:vAlign w:val="center"/>
            <w:hideMark/>
          </w:tcPr>
          <w:p w:rsidR="00B90755" w:rsidRPr="00CA4AFF" w:rsidRDefault="00B90755">
            <w:pPr>
              <w:pStyle w:val="NormalWeb"/>
            </w:pPr>
            <w:r w:rsidRPr="00CA4AFF">
              <w:t>CT11</w:t>
            </w:r>
          </w:p>
        </w:tc>
        <w:tc>
          <w:tcPr>
            <w:tcW w:w="0" w:type="auto"/>
            <w:vAlign w:val="center"/>
            <w:hideMark/>
          </w:tcPr>
          <w:p w:rsidR="00B90755" w:rsidRPr="00CA4AFF" w:rsidRDefault="00B90755">
            <w:pPr>
              <w:pStyle w:val="NormalWeb"/>
            </w:pPr>
            <w:r w:rsidRPr="00CA4AFF">
              <w:t>La date de clôture d’un ticket doit être renseignée lors de sa clôture effective.</w:t>
            </w:r>
          </w:p>
        </w:tc>
      </w:tr>
      <w:tr w:rsidR="00B90755" w:rsidRPr="00CA4AFF" w:rsidTr="00B90755">
        <w:trPr>
          <w:tblCellSpacing w:w="15" w:type="dxa"/>
        </w:trPr>
        <w:tc>
          <w:tcPr>
            <w:tcW w:w="0" w:type="auto"/>
            <w:vAlign w:val="center"/>
            <w:hideMark/>
          </w:tcPr>
          <w:p w:rsidR="00B90755" w:rsidRPr="00CA4AFF" w:rsidRDefault="00B90755">
            <w:pPr>
              <w:pStyle w:val="NormalWeb"/>
            </w:pPr>
            <w:r w:rsidRPr="00CA4AFF">
              <w:t>CT12</w:t>
            </w:r>
          </w:p>
        </w:tc>
        <w:tc>
          <w:tcPr>
            <w:tcW w:w="0" w:type="auto"/>
            <w:vAlign w:val="center"/>
            <w:hideMark/>
          </w:tcPr>
          <w:p w:rsidR="00B90755" w:rsidRPr="00CA4AFF" w:rsidRDefault="00B90755">
            <w:pPr>
              <w:pStyle w:val="NormalWeb"/>
            </w:pPr>
            <w:r w:rsidRPr="00CA4AFF">
              <w:t>Un ticket ne peut pas être supprimé si des données liées doivent être conservées pour la traçabilité.</w:t>
            </w:r>
          </w:p>
        </w:tc>
      </w:tr>
    </w:tbl>
    <w:p w:rsidR="00B90755" w:rsidRPr="00CA4AFF" w:rsidRDefault="00B90755" w:rsidP="00B90755">
      <w:pPr>
        <w:pStyle w:val="NormalWeb"/>
      </w:pPr>
      <w:r w:rsidRPr="00CA4AFF">
        <w:t>Pour CT05, une contrainte d’unicité partielle peut être utilisée avec PostgreSQL. Avec MySQL, il faudra prévoir une stratégie adaptée, par exemple une validation transactionnelle dans l’application ou une autre conception de la table.</w:t>
      </w:r>
    </w:p>
    <w:p w:rsidR="00B90755" w:rsidRPr="00CA4AFF" w:rsidRDefault="00B90755" w:rsidP="00B90755">
      <w:pPr>
        <w:pStyle w:val="NormalWeb"/>
      </w:pPr>
      <w:r w:rsidRPr="00CA4AFF">
        <w:t xml:space="preserve">Pour CT06, une vérification doit imposer que l’un des deux champs </w:t>
      </w:r>
      <w:proofErr w:type="spellStart"/>
      <w:r w:rsidRPr="00CA4AFF">
        <w:rPr>
          <w:rStyle w:val="CodeHTML"/>
          <w:rFonts w:ascii="Times New Roman" w:eastAsiaTheme="majorEastAsia" w:hAnsi="Times New Roman" w:cs="Times New Roman"/>
        </w:rPr>
        <w:t>id_employe</w:t>
      </w:r>
      <w:proofErr w:type="spellEnd"/>
      <w:r w:rsidRPr="00CA4AFF">
        <w:t xml:space="preserve"> et </w:t>
      </w:r>
      <w:r w:rsidRPr="00CA4AFF">
        <w:rPr>
          <w:rStyle w:val="CodeHTML"/>
          <w:rFonts w:ascii="Times New Roman" w:eastAsiaTheme="majorEastAsia" w:hAnsi="Times New Roman" w:cs="Times New Roman"/>
        </w:rPr>
        <w:t>id_service</w:t>
      </w:r>
      <w:r w:rsidRPr="00CA4AFF">
        <w:t xml:space="preserve"> soit renseigné, mais jamais les deux.</w:t>
      </w:r>
    </w:p>
    <w:p w:rsidR="00B90755" w:rsidRPr="00CA4AFF" w:rsidRDefault="00CA4AFF" w:rsidP="00B90755">
      <w:pPr>
        <w:pStyle w:val="Titre1"/>
        <w:rPr>
          <w:rFonts w:ascii="Times New Roman" w:hAnsi="Times New Roman" w:cs="Times New Roman"/>
          <w:b/>
          <w:color w:val="auto"/>
        </w:rPr>
      </w:pPr>
      <w:r w:rsidRPr="00CA4AFF">
        <w:rPr>
          <w:rFonts w:ascii="Times New Roman" w:hAnsi="Times New Roman" w:cs="Times New Roman"/>
          <w:b/>
          <w:color w:val="auto"/>
        </w:rPr>
        <w:t>14</w:t>
      </w:r>
      <w:r w:rsidR="00B90755" w:rsidRPr="00CA4AFF">
        <w:rPr>
          <w:rFonts w:ascii="Times New Roman" w:hAnsi="Times New Roman" w:cs="Times New Roman"/>
          <w:b/>
          <w:color w:val="auto"/>
        </w:rPr>
        <w:t>. Règles de gestion fonctionnelles</w:t>
      </w:r>
    </w:p>
    <w:p w:rsidR="00B90755" w:rsidRPr="00CA4AFF" w:rsidRDefault="00B90755" w:rsidP="00B90755">
      <w:pPr>
        <w:pStyle w:val="NormalWeb"/>
      </w:pPr>
      <w:r w:rsidRPr="00CA4AFF">
        <w:t>Ces règles décrivent le comportement attendu de l’application indépendamment de la technologie choisie.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9"/>
        <w:gridCol w:w="8423"/>
      </w:tblGrid>
      <w:tr w:rsidR="00B90755" w:rsidRPr="00CA4AFF" w:rsidTr="00B90755">
        <w:trPr>
          <w:tblCellSpacing w:w="15" w:type="dxa"/>
        </w:trPr>
        <w:tc>
          <w:tcPr>
            <w:tcW w:w="0" w:type="auto"/>
            <w:vAlign w:val="center"/>
            <w:hideMark/>
          </w:tcPr>
          <w:p w:rsidR="00B90755" w:rsidRPr="00CA4AFF" w:rsidRDefault="00B90755">
            <w:pPr>
              <w:pStyle w:val="NormalWeb"/>
              <w:jc w:val="center"/>
              <w:rPr>
                <w:b/>
                <w:bCs/>
              </w:rPr>
            </w:pPr>
            <w:r w:rsidRPr="00CA4AFF">
              <w:rPr>
                <w:b/>
                <w:bCs/>
              </w:rPr>
              <w:t>Code</w:t>
            </w:r>
          </w:p>
        </w:tc>
        <w:tc>
          <w:tcPr>
            <w:tcW w:w="0" w:type="auto"/>
            <w:vAlign w:val="center"/>
            <w:hideMark/>
          </w:tcPr>
          <w:p w:rsidR="00B90755" w:rsidRPr="00CA4AFF" w:rsidRDefault="00B90755">
            <w:pPr>
              <w:pStyle w:val="NormalWeb"/>
              <w:jc w:val="center"/>
              <w:rPr>
                <w:b/>
                <w:bCs/>
              </w:rPr>
            </w:pPr>
            <w:r w:rsidRPr="00CA4AFF">
              <w:rPr>
                <w:b/>
                <w:bCs/>
              </w:rPr>
              <w:t>Règle de gestion</w:t>
            </w:r>
          </w:p>
        </w:tc>
      </w:tr>
      <w:tr w:rsidR="00B90755" w:rsidRPr="00CA4AFF" w:rsidTr="00B90755">
        <w:trPr>
          <w:tblCellSpacing w:w="15" w:type="dxa"/>
        </w:trPr>
        <w:tc>
          <w:tcPr>
            <w:tcW w:w="0" w:type="auto"/>
            <w:vAlign w:val="center"/>
            <w:hideMark/>
          </w:tcPr>
          <w:p w:rsidR="00B90755" w:rsidRPr="00CA4AFF" w:rsidRDefault="00B90755">
            <w:pPr>
              <w:pStyle w:val="NormalWeb"/>
            </w:pPr>
            <w:r w:rsidRPr="00CA4AFF">
              <w:t>RG01</w:t>
            </w:r>
          </w:p>
        </w:tc>
        <w:tc>
          <w:tcPr>
            <w:tcW w:w="0" w:type="auto"/>
            <w:vAlign w:val="center"/>
            <w:hideMark/>
          </w:tcPr>
          <w:p w:rsidR="00B90755" w:rsidRPr="00CA4AFF" w:rsidRDefault="00B90755">
            <w:pPr>
              <w:pStyle w:val="NormalWeb"/>
            </w:pPr>
            <w:r w:rsidRPr="00CA4AFF">
              <w:t>L’accès à l’application nécessite une authentification.</w:t>
            </w:r>
          </w:p>
        </w:tc>
      </w:tr>
      <w:tr w:rsidR="00B90755" w:rsidRPr="00CA4AFF" w:rsidTr="00B90755">
        <w:trPr>
          <w:tblCellSpacing w:w="15" w:type="dxa"/>
        </w:trPr>
        <w:tc>
          <w:tcPr>
            <w:tcW w:w="0" w:type="auto"/>
            <w:vAlign w:val="center"/>
            <w:hideMark/>
          </w:tcPr>
          <w:p w:rsidR="00B90755" w:rsidRPr="00CA4AFF" w:rsidRDefault="00B90755">
            <w:pPr>
              <w:pStyle w:val="NormalWeb"/>
            </w:pPr>
            <w:r w:rsidRPr="00CA4AFF">
              <w:t>RG02</w:t>
            </w:r>
          </w:p>
        </w:tc>
        <w:tc>
          <w:tcPr>
            <w:tcW w:w="0" w:type="auto"/>
            <w:vAlign w:val="center"/>
            <w:hideMark/>
          </w:tcPr>
          <w:p w:rsidR="00B90755" w:rsidRPr="00CA4AFF" w:rsidRDefault="00B90755">
            <w:pPr>
              <w:pStyle w:val="NormalWeb"/>
            </w:pPr>
            <w:r w:rsidRPr="00CA4AFF">
              <w:t>Les fonctionnalités disponibles dépendent du rôle de l’utilisateur.</w:t>
            </w:r>
          </w:p>
        </w:tc>
      </w:tr>
      <w:tr w:rsidR="00B90755" w:rsidRPr="00CA4AFF" w:rsidTr="00B90755">
        <w:trPr>
          <w:tblCellSpacing w:w="15" w:type="dxa"/>
        </w:trPr>
        <w:tc>
          <w:tcPr>
            <w:tcW w:w="0" w:type="auto"/>
            <w:vAlign w:val="center"/>
            <w:hideMark/>
          </w:tcPr>
          <w:p w:rsidR="00B90755" w:rsidRPr="00CA4AFF" w:rsidRDefault="00B90755">
            <w:pPr>
              <w:pStyle w:val="NormalWeb"/>
            </w:pPr>
            <w:r w:rsidRPr="00CA4AFF">
              <w:t>RG03</w:t>
            </w:r>
          </w:p>
        </w:tc>
        <w:tc>
          <w:tcPr>
            <w:tcW w:w="0" w:type="auto"/>
            <w:vAlign w:val="center"/>
            <w:hideMark/>
          </w:tcPr>
          <w:p w:rsidR="00B90755" w:rsidRPr="00CA4AFF" w:rsidRDefault="00B90755">
            <w:pPr>
              <w:pStyle w:val="NormalWeb"/>
            </w:pPr>
            <w:r w:rsidRPr="00CA4AFF">
              <w:t>Un ticket est associé à zéro ou une intervention au maximum.</w:t>
            </w:r>
          </w:p>
        </w:tc>
      </w:tr>
      <w:tr w:rsidR="00B90755" w:rsidRPr="00CA4AFF" w:rsidTr="00B90755">
        <w:trPr>
          <w:tblCellSpacing w:w="15" w:type="dxa"/>
        </w:trPr>
        <w:tc>
          <w:tcPr>
            <w:tcW w:w="0" w:type="auto"/>
            <w:vAlign w:val="center"/>
            <w:hideMark/>
          </w:tcPr>
          <w:p w:rsidR="00B90755" w:rsidRPr="00CA4AFF" w:rsidRDefault="00B90755">
            <w:pPr>
              <w:pStyle w:val="NormalWeb"/>
            </w:pPr>
            <w:r w:rsidRPr="00CA4AFF">
              <w:t>RG04</w:t>
            </w:r>
          </w:p>
        </w:tc>
        <w:tc>
          <w:tcPr>
            <w:tcW w:w="0" w:type="auto"/>
            <w:vAlign w:val="center"/>
            <w:hideMark/>
          </w:tcPr>
          <w:p w:rsidR="00B90755" w:rsidRPr="00CA4AFF" w:rsidRDefault="00B90755">
            <w:pPr>
              <w:pStyle w:val="NormalWeb"/>
            </w:pPr>
            <w:r w:rsidRPr="00CA4AFF">
              <w:t>Chaque intervention enregistrée doit être liée à son propre ticket.</w:t>
            </w:r>
          </w:p>
        </w:tc>
      </w:tr>
      <w:tr w:rsidR="00B90755" w:rsidRPr="00CA4AFF" w:rsidTr="00B90755">
        <w:trPr>
          <w:tblCellSpacing w:w="15" w:type="dxa"/>
        </w:trPr>
        <w:tc>
          <w:tcPr>
            <w:tcW w:w="0" w:type="auto"/>
            <w:vAlign w:val="center"/>
            <w:hideMark/>
          </w:tcPr>
          <w:p w:rsidR="00B90755" w:rsidRPr="00CA4AFF" w:rsidRDefault="00B90755">
            <w:pPr>
              <w:pStyle w:val="NormalWeb"/>
            </w:pPr>
            <w:r w:rsidRPr="00CA4AFF">
              <w:t>RG05</w:t>
            </w:r>
          </w:p>
        </w:tc>
        <w:tc>
          <w:tcPr>
            <w:tcW w:w="0" w:type="auto"/>
            <w:vAlign w:val="center"/>
            <w:hideMark/>
          </w:tcPr>
          <w:p w:rsidR="00B90755" w:rsidRPr="00CA4AFF" w:rsidRDefault="00B90755">
            <w:pPr>
              <w:pStyle w:val="NormalWeb"/>
            </w:pPr>
            <w:r w:rsidRPr="00CA4AFF">
              <w:t>Un incident signalé par téléphone, e-mail ou au bureau doit être enregistré dans l’application par l’Administrateur IT.</w:t>
            </w:r>
          </w:p>
        </w:tc>
      </w:tr>
      <w:tr w:rsidR="00B90755" w:rsidRPr="00CA4AFF" w:rsidTr="00B90755">
        <w:trPr>
          <w:tblCellSpacing w:w="15" w:type="dxa"/>
        </w:trPr>
        <w:tc>
          <w:tcPr>
            <w:tcW w:w="0" w:type="auto"/>
            <w:vAlign w:val="center"/>
            <w:hideMark/>
          </w:tcPr>
          <w:p w:rsidR="00B90755" w:rsidRPr="00CA4AFF" w:rsidRDefault="00B90755">
            <w:pPr>
              <w:pStyle w:val="NormalWeb"/>
            </w:pPr>
            <w:r w:rsidRPr="00CA4AFF">
              <w:t>RG06</w:t>
            </w:r>
          </w:p>
        </w:tc>
        <w:tc>
          <w:tcPr>
            <w:tcW w:w="0" w:type="auto"/>
            <w:vAlign w:val="center"/>
            <w:hideMark/>
          </w:tcPr>
          <w:p w:rsidR="00B90755" w:rsidRPr="00CA4AFF" w:rsidRDefault="00B90755">
            <w:pPr>
              <w:pStyle w:val="NormalWeb"/>
            </w:pPr>
            <w:r w:rsidRPr="00CA4AFF">
              <w:t>Chaque ticket possède un identifiant unique.</w:t>
            </w:r>
          </w:p>
        </w:tc>
      </w:tr>
      <w:tr w:rsidR="00B90755" w:rsidRPr="00CA4AFF" w:rsidTr="00B90755">
        <w:trPr>
          <w:tblCellSpacing w:w="15" w:type="dxa"/>
        </w:trPr>
        <w:tc>
          <w:tcPr>
            <w:tcW w:w="0" w:type="auto"/>
            <w:vAlign w:val="center"/>
            <w:hideMark/>
          </w:tcPr>
          <w:p w:rsidR="00B90755" w:rsidRPr="00CA4AFF" w:rsidRDefault="00B90755">
            <w:pPr>
              <w:pStyle w:val="NormalWeb"/>
            </w:pPr>
            <w:r w:rsidRPr="00CA4AFF">
              <w:t>RG07</w:t>
            </w:r>
          </w:p>
        </w:tc>
        <w:tc>
          <w:tcPr>
            <w:tcW w:w="0" w:type="auto"/>
            <w:vAlign w:val="center"/>
            <w:hideMark/>
          </w:tcPr>
          <w:p w:rsidR="00B90755" w:rsidRPr="00CA4AFF" w:rsidRDefault="00B90755">
            <w:pPr>
              <w:pStyle w:val="NormalWeb"/>
            </w:pPr>
            <w:r w:rsidRPr="00CA4AFF">
              <w:t>Un ticket est rattaché à un employé déclarant.</w:t>
            </w:r>
          </w:p>
        </w:tc>
      </w:tr>
      <w:tr w:rsidR="00B90755" w:rsidRPr="00CA4AFF" w:rsidTr="00B90755">
        <w:trPr>
          <w:tblCellSpacing w:w="15" w:type="dxa"/>
        </w:trPr>
        <w:tc>
          <w:tcPr>
            <w:tcW w:w="0" w:type="auto"/>
            <w:vAlign w:val="center"/>
            <w:hideMark/>
          </w:tcPr>
          <w:p w:rsidR="00B90755" w:rsidRPr="00CA4AFF" w:rsidRDefault="00B90755">
            <w:pPr>
              <w:pStyle w:val="NormalWeb"/>
            </w:pPr>
            <w:r w:rsidRPr="00CA4AFF">
              <w:t>RG08</w:t>
            </w:r>
          </w:p>
        </w:tc>
        <w:tc>
          <w:tcPr>
            <w:tcW w:w="0" w:type="auto"/>
            <w:vAlign w:val="center"/>
            <w:hideMark/>
          </w:tcPr>
          <w:p w:rsidR="00B90755" w:rsidRPr="00CA4AFF" w:rsidRDefault="00B90755">
            <w:pPr>
              <w:pStyle w:val="NormalWeb"/>
            </w:pPr>
            <w:r w:rsidRPr="00CA4AFF">
              <w:t>Un équipement affecté doit être attribué à un employé ou à un service, conformément à la règle retenue.</w:t>
            </w:r>
          </w:p>
        </w:tc>
      </w:tr>
      <w:tr w:rsidR="00B90755" w:rsidRPr="00CA4AFF" w:rsidTr="00B90755">
        <w:trPr>
          <w:tblCellSpacing w:w="15" w:type="dxa"/>
        </w:trPr>
        <w:tc>
          <w:tcPr>
            <w:tcW w:w="0" w:type="auto"/>
            <w:vAlign w:val="center"/>
            <w:hideMark/>
          </w:tcPr>
          <w:p w:rsidR="00B90755" w:rsidRPr="00CA4AFF" w:rsidRDefault="00B90755">
            <w:pPr>
              <w:pStyle w:val="NormalWeb"/>
            </w:pPr>
            <w:r w:rsidRPr="00CA4AFF">
              <w:t>RG09</w:t>
            </w:r>
          </w:p>
        </w:tc>
        <w:tc>
          <w:tcPr>
            <w:tcW w:w="0" w:type="auto"/>
            <w:vAlign w:val="center"/>
            <w:hideMark/>
          </w:tcPr>
          <w:p w:rsidR="00B90755" w:rsidRPr="00CA4AFF" w:rsidRDefault="00B90755">
            <w:pPr>
              <w:pStyle w:val="NormalWeb"/>
            </w:pPr>
            <w:r w:rsidRPr="00CA4AFF">
              <w:t>L’historique des affectations doit être conservé.</w:t>
            </w:r>
          </w:p>
        </w:tc>
      </w:tr>
      <w:tr w:rsidR="00B90755" w:rsidRPr="00CA4AFF" w:rsidTr="00B90755">
        <w:trPr>
          <w:tblCellSpacing w:w="15" w:type="dxa"/>
        </w:trPr>
        <w:tc>
          <w:tcPr>
            <w:tcW w:w="0" w:type="auto"/>
            <w:vAlign w:val="center"/>
            <w:hideMark/>
          </w:tcPr>
          <w:p w:rsidR="00B90755" w:rsidRPr="00CA4AFF" w:rsidRDefault="00B90755">
            <w:pPr>
              <w:pStyle w:val="NormalWeb"/>
            </w:pPr>
            <w:r w:rsidRPr="00CA4AFF">
              <w:t>RG10</w:t>
            </w:r>
          </w:p>
        </w:tc>
        <w:tc>
          <w:tcPr>
            <w:tcW w:w="0" w:type="auto"/>
            <w:vAlign w:val="center"/>
            <w:hideMark/>
          </w:tcPr>
          <w:p w:rsidR="00B90755" w:rsidRPr="00CA4AFF" w:rsidRDefault="00B90755">
            <w:pPr>
              <w:pStyle w:val="NormalWeb"/>
            </w:pPr>
            <w:r w:rsidRPr="00CA4AFF">
              <w:t>Un employé possède au maximum un compte utilisateur.</w:t>
            </w:r>
          </w:p>
        </w:tc>
      </w:tr>
      <w:tr w:rsidR="00B90755" w:rsidRPr="00CA4AFF" w:rsidTr="00B90755">
        <w:trPr>
          <w:tblCellSpacing w:w="15" w:type="dxa"/>
        </w:trPr>
        <w:tc>
          <w:tcPr>
            <w:tcW w:w="0" w:type="auto"/>
            <w:vAlign w:val="center"/>
            <w:hideMark/>
          </w:tcPr>
          <w:p w:rsidR="00B90755" w:rsidRPr="00CA4AFF" w:rsidRDefault="00B90755">
            <w:pPr>
              <w:pStyle w:val="NormalWeb"/>
            </w:pPr>
            <w:r w:rsidRPr="00CA4AFF">
              <w:lastRenderedPageBreak/>
              <w:t>RG11</w:t>
            </w:r>
          </w:p>
        </w:tc>
        <w:tc>
          <w:tcPr>
            <w:tcW w:w="0" w:type="auto"/>
            <w:vAlign w:val="center"/>
            <w:hideMark/>
          </w:tcPr>
          <w:p w:rsidR="00B90755" w:rsidRPr="00CA4AFF" w:rsidRDefault="00B90755">
            <w:pPr>
              <w:pStyle w:val="NormalWeb"/>
            </w:pPr>
            <w:r w:rsidRPr="00CA4AFF">
              <w:t>Seul l’Administrateur IT peut gérer les équipements, les affectations et les comptes.</w:t>
            </w:r>
          </w:p>
        </w:tc>
      </w:tr>
      <w:tr w:rsidR="00B90755" w:rsidRPr="00CA4AFF" w:rsidTr="00B90755">
        <w:trPr>
          <w:tblCellSpacing w:w="15" w:type="dxa"/>
        </w:trPr>
        <w:tc>
          <w:tcPr>
            <w:tcW w:w="0" w:type="auto"/>
            <w:vAlign w:val="center"/>
            <w:hideMark/>
          </w:tcPr>
          <w:p w:rsidR="00B90755" w:rsidRPr="00CA4AFF" w:rsidRDefault="00B90755">
            <w:pPr>
              <w:pStyle w:val="NormalWeb"/>
            </w:pPr>
            <w:r w:rsidRPr="00CA4AFF">
              <w:t>RG12</w:t>
            </w:r>
          </w:p>
        </w:tc>
        <w:tc>
          <w:tcPr>
            <w:tcW w:w="0" w:type="auto"/>
            <w:vAlign w:val="center"/>
            <w:hideMark/>
          </w:tcPr>
          <w:p w:rsidR="00B90755" w:rsidRPr="00CA4AFF" w:rsidRDefault="00B90755">
            <w:pPr>
              <w:pStyle w:val="NormalWeb"/>
            </w:pPr>
            <w:r w:rsidRPr="00CA4AFF">
              <w:t>Seul l’Administrateur IT peut enregistrer une intervention.</w:t>
            </w:r>
          </w:p>
        </w:tc>
      </w:tr>
      <w:tr w:rsidR="00B90755" w:rsidRPr="00CA4AFF" w:rsidTr="00B90755">
        <w:trPr>
          <w:tblCellSpacing w:w="15" w:type="dxa"/>
        </w:trPr>
        <w:tc>
          <w:tcPr>
            <w:tcW w:w="0" w:type="auto"/>
            <w:vAlign w:val="center"/>
            <w:hideMark/>
          </w:tcPr>
          <w:p w:rsidR="00B90755" w:rsidRPr="00CA4AFF" w:rsidRDefault="00B90755">
            <w:pPr>
              <w:pStyle w:val="NormalWeb"/>
            </w:pPr>
            <w:r w:rsidRPr="00CA4AFF">
              <w:t>RG13</w:t>
            </w:r>
          </w:p>
        </w:tc>
        <w:tc>
          <w:tcPr>
            <w:tcW w:w="0" w:type="auto"/>
            <w:vAlign w:val="center"/>
            <w:hideMark/>
          </w:tcPr>
          <w:p w:rsidR="00B90755" w:rsidRPr="00CA4AFF" w:rsidRDefault="00B90755">
            <w:pPr>
              <w:pStyle w:val="NormalWeb"/>
            </w:pPr>
            <w:r w:rsidRPr="00CA4AFF">
              <w:t>Un employé ne peut consulter que ses propres tickets.</w:t>
            </w:r>
          </w:p>
        </w:tc>
      </w:tr>
      <w:tr w:rsidR="00B90755" w:rsidRPr="00CA4AFF" w:rsidTr="00B90755">
        <w:trPr>
          <w:tblCellSpacing w:w="15" w:type="dxa"/>
        </w:trPr>
        <w:tc>
          <w:tcPr>
            <w:tcW w:w="0" w:type="auto"/>
            <w:vAlign w:val="center"/>
            <w:hideMark/>
          </w:tcPr>
          <w:p w:rsidR="00B90755" w:rsidRPr="00CA4AFF" w:rsidRDefault="00B90755">
            <w:pPr>
              <w:pStyle w:val="NormalWeb"/>
            </w:pPr>
            <w:r w:rsidRPr="00CA4AFF">
              <w:t>RG14</w:t>
            </w:r>
          </w:p>
        </w:tc>
        <w:tc>
          <w:tcPr>
            <w:tcW w:w="0" w:type="auto"/>
            <w:vAlign w:val="center"/>
            <w:hideMark/>
          </w:tcPr>
          <w:p w:rsidR="00B90755" w:rsidRPr="00CA4AFF" w:rsidRDefault="00B90755">
            <w:pPr>
              <w:pStyle w:val="NormalWeb"/>
            </w:pPr>
            <w:r w:rsidRPr="00CA4AFF">
              <w:t>Un ticket peut être nouveau, en cours, en attente, résolu ou clôturé.</w:t>
            </w:r>
          </w:p>
        </w:tc>
      </w:tr>
      <w:tr w:rsidR="00B90755" w:rsidRPr="00CA4AFF" w:rsidTr="00B90755">
        <w:trPr>
          <w:tblCellSpacing w:w="15" w:type="dxa"/>
        </w:trPr>
        <w:tc>
          <w:tcPr>
            <w:tcW w:w="0" w:type="auto"/>
            <w:vAlign w:val="center"/>
            <w:hideMark/>
          </w:tcPr>
          <w:p w:rsidR="00B90755" w:rsidRPr="00CA4AFF" w:rsidRDefault="00B90755">
            <w:pPr>
              <w:pStyle w:val="NormalWeb"/>
            </w:pPr>
            <w:r w:rsidRPr="00CA4AFF">
              <w:t>RG15</w:t>
            </w:r>
          </w:p>
        </w:tc>
        <w:tc>
          <w:tcPr>
            <w:tcW w:w="0" w:type="auto"/>
            <w:vAlign w:val="center"/>
            <w:hideMark/>
          </w:tcPr>
          <w:p w:rsidR="00B90755" w:rsidRPr="00CA4AFF" w:rsidRDefault="00B90755">
            <w:pPr>
              <w:pStyle w:val="NormalWeb"/>
            </w:pPr>
            <w:r w:rsidRPr="00CA4AFF">
              <w:t>Un ticket ne peut être marqué comme clôturé qu’une fois la procédure de clôture accomplie.</w:t>
            </w:r>
          </w:p>
        </w:tc>
      </w:tr>
      <w:tr w:rsidR="00B90755" w:rsidRPr="00CA4AFF" w:rsidTr="00B90755">
        <w:trPr>
          <w:tblCellSpacing w:w="15" w:type="dxa"/>
        </w:trPr>
        <w:tc>
          <w:tcPr>
            <w:tcW w:w="0" w:type="auto"/>
            <w:vAlign w:val="center"/>
            <w:hideMark/>
          </w:tcPr>
          <w:p w:rsidR="00B90755" w:rsidRPr="00CA4AFF" w:rsidRDefault="00B90755">
            <w:pPr>
              <w:pStyle w:val="NormalWeb"/>
            </w:pPr>
            <w:r w:rsidRPr="00CA4AFF">
              <w:t>RG16</w:t>
            </w:r>
          </w:p>
        </w:tc>
        <w:tc>
          <w:tcPr>
            <w:tcW w:w="0" w:type="auto"/>
            <w:vAlign w:val="center"/>
            <w:hideMark/>
          </w:tcPr>
          <w:p w:rsidR="00B90755" w:rsidRPr="00CA4AFF" w:rsidRDefault="00B90755">
            <w:pPr>
              <w:pStyle w:val="NormalWeb"/>
            </w:pPr>
            <w:r w:rsidRPr="00CA4AFF">
              <w:t>Les dates et heures d’intervention doivent permettre de calculer sa durée.</w:t>
            </w:r>
          </w:p>
        </w:tc>
      </w:tr>
      <w:tr w:rsidR="00B90755" w:rsidRPr="00CA4AFF" w:rsidTr="00B90755">
        <w:trPr>
          <w:tblCellSpacing w:w="15" w:type="dxa"/>
        </w:trPr>
        <w:tc>
          <w:tcPr>
            <w:tcW w:w="0" w:type="auto"/>
            <w:vAlign w:val="center"/>
            <w:hideMark/>
          </w:tcPr>
          <w:p w:rsidR="00B90755" w:rsidRPr="00CA4AFF" w:rsidRDefault="00B90755">
            <w:pPr>
              <w:pStyle w:val="NormalWeb"/>
            </w:pPr>
            <w:r w:rsidRPr="00CA4AFF">
              <w:t>RG17</w:t>
            </w:r>
          </w:p>
        </w:tc>
        <w:tc>
          <w:tcPr>
            <w:tcW w:w="0" w:type="auto"/>
            <w:vAlign w:val="center"/>
            <w:hideMark/>
          </w:tcPr>
          <w:p w:rsidR="00B90755" w:rsidRPr="00CA4AFF" w:rsidRDefault="00B90755">
            <w:pPr>
              <w:pStyle w:val="NormalWeb"/>
            </w:pPr>
            <w:r w:rsidRPr="00CA4AFF">
              <w:t>Les informations historiques importantes ne doivent pas être supprimées sans contrôle.</w:t>
            </w:r>
          </w:p>
        </w:tc>
      </w:tr>
    </w:tbl>
    <w:p w:rsidR="00B90755" w:rsidRPr="00CA4AFF" w:rsidRDefault="00B90755" w:rsidP="00B90755">
      <w:pPr>
        <w:pStyle w:val="NormalWeb"/>
      </w:pPr>
      <w:r w:rsidRPr="00CA4AFF">
        <w:t>Attention à la numérotation : si ton cahier des charges possède déjà des numéros RG validés par ton tuteur, il faudra conserver ces numéros et harmoniser les libellés au lieu de les remplacer arbitrairement.</w:t>
      </w:r>
    </w:p>
    <w:p w:rsidR="00B90755" w:rsidRPr="00CA4AFF" w:rsidRDefault="00CA4AFF" w:rsidP="00B90755">
      <w:pPr>
        <w:pStyle w:val="Titre1"/>
        <w:rPr>
          <w:rFonts w:ascii="Times New Roman" w:hAnsi="Times New Roman" w:cs="Times New Roman"/>
          <w:b/>
          <w:color w:val="auto"/>
        </w:rPr>
      </w:pPr>
      <w:r w:rsidRPr="00CA4AFF">
        <w:rPr>
          <w:rFonts w:ascii="Times New Roman" w:hAnsi="Times New Roman" w:cs="Times New Roman"/>
          <w:b/>
          <w:color w:val="auto"/>
        </w:rPr>
        <w:t>15</w:t>
      </w:r>
      <w:r w:rsidR="00B90755" w:rsidRPr="00CA4AFF">
        <w:rPr>
          <w:rFonts w:ascii="Times New Roman" w:hAnsi="Times New Roman" w:cs="Times New Roman"/>
          <w:b/>
          <w:color w:val="auto"/>
        </w:rPr>
        <w:t>. Statuts et cycle de vie d’un ticket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7259"/>
      </w:tblGrid>
      <w:tr w:rsidR="00B90755" w:rsidRPr="00CA4AFF" w:rsidTr="00B90755">
        <w:trPr>
          <w:tblCellSpacing w:w="15" w:type="dxa"/>
        </w:trPr>
        <w:tc>
          <w:tcPr>
            <w:tcW w:w="0" w:type="auto"/>
            <w:vAlign w:val="center"/>
            <w:hideMark/>
          </w:tcPr>
          <w:p w:rsidR="00B90755" w:rsidRPr="00CA4AFF" w:rsidRDefault="00B90755">
            <w:pPr>
              <w:pStyle w:val="NormalWeb"/>
              <w:jc w:val="center"/>
              <w:rPr>
                <w:b/>
                <w:bCs/>
              </w:rPr>
            </w:pPr>
            <w:r w:rsidRPr="00CA4AFF">
              <w:rPr>
                <w:b/>
                <w:bCs/>
              </w:rPr>
              <w:t>Statut</w:t>
            </w:r>
          </w:p>
        </w:tc>
        <w:tc>
          <w:tcPr>
            <w:tcW w:w="0" w:type="auto"/>
            <w:vAlign w:val="center"/>
            <w:hideMark/>
          </w:tcPr>
          <w:p w:rsidR="00B90755" w:rsidRPr="00CA4AFF" w:rsidRDefault="00B90755">
            <w:pPr>
              <w:pStyle w:val="NormalWeb"/>
              <w:jc w:val="center"/>
              <w:rPr>
                <w:b/>
                <w:bCs/>
              </w:rPr>
            </w:pPr>
            <w:r w:rsidRPr="00CA4AFF">
              <w:rPr>
                <w:b/>
                <w:bCs/>
              </w:rPr>
              <w:t>Signification</w:t>
            </w:r>
          </w:p>
        </w:tc>
      </w:tr>
      <w:tr w:rsidR="00B90755" w:rsidRPr="00CA4AFF" w:rsidTr="00B90755">
        <w:trPr>
          <w:tblCellSpacing w:w="15" w:type="dxa"/>
        </w:trPr>
        <w:tc>
          <w:tcPr>
            <w:tcW w:w="0" w:type="auto"/>
            <w:vAlign w:val="center"/>
            <w:hideMark/>
          </w:tcPr>
          <w:p w:rsidR="00B90755" w:rsidRPr="00CA4AFF" w:rsidRDefault="00B90755">
            <w:pPr>
              <w:pStyle w:val="NormalWeb"/>
            </w:pPr>
            <w:r w:rsidRPr="00CA4AFF">
              <w:rPr>
                <w:rStyle w:val="CodeHTML"/>
                <w:rFonts w:ascii="Times New Roman" w:eastAsiaTheme="majorEastAsia" w:hAnsi="Times New Roman" w:cs="Times New Roman"/>
              </w:rPr>
              <w:t>nouveau</w:t>
            </w:r>
          </w:p>
        </w:tc>
        <w:tc>
          <w:tcPr>
            <w:tcW w:w="0" w:type="auto"/>
            <w:vAlign w:val="center"/>
            <w:hideMark/>
          </w:tcPr>
          <w:p w:rsidR="00B90755" w:rsidRPr="00CA4AFF" w:rsidRDefault="00B90755">
            <w:pPr>
              <w:pStyle w:val="NormalWeb"/>
            </w:pPr>
            <w:r w:rsidRPr="00CA4AFF">
              <w:t>Le ticket vient d’être créé et n’a pas encore été pris en charge.</w:t>
            </w:r>
          </w:p>
        </w:tc>
      </w:tr>
      <w:tr w:rsidR="00B90755" w:rsidRPr="00CA4AFF" w:rsidTr="00B90755">
        <w:trPr>
          <w:tblCellSpacing w:w="15" w:type="dxa"/>
        </w:trPr>
        <w:tc>
          <w:tcPr>
            <w:tcW w:w="0" w:type="auto"/>
            <w:vAlign w:val="center"/>
            <w:hideMark/>
          </w:tcPr>
          <w:p w:rsidR="00B90755" w:rsidRPr="00CA4AFF" w:rsidRDefault="00B90755">
            <w:pPr>
              <w:pStyle w:val="NormalWeb"/>
            </w:pPr>
            <w:proofErr w:type="spellStart"/>
            <w:r w:rsidRPr="00CA4AFF">
              <w:rPr>
                <w:rStyle w:val="CodeHTML"/>
                <w:rFonts w:ascii="Times New Roman" w:eastAsiaTheme="majorEastAsia" w:hAnsi="Times New Roman" w:cs="Times New Roman"/>
              </w:rPr>
              <w:t>en_cours</w:t>
            </w:r>
            <w:proofErr w:type="spellEnd"/>
          </w:p>
        </w:tc>
        <w:tc>
          <w:tcPr>
            <w:tcW w:w="0" w:type="auto"/>
            <w:vAlign w:val="center"/>
            <w:hideMark/>
          </w:tcPr>
          <w:p w:rsidR="00B90755" w:rsidRPr="00CA4AFF" w:rsidRDefault="00B90755">
            <w:pPr>
              <w:pStyle w:val="NormalWeb"/>
            </w:pPr>
            <w:r w:rsidRPr="00CA4AFF">
              <w:t>L’Administrateur IT traite le ticket.</w:t>
            </w:r>
          </w:p>
        </w:tc>
      </w:tr>
      <w:tr w:rsidR="00B90755" w:rsidRPr="00CA4AFF" w:rsidTr="00B90755">
        <w:trPr>
          <w:tblCellSpacing w:w="15" w:type="dxa"/>
        </w:trPr>
        <w:tc>
          <w:tcPr>
            <w:tcW w:w="0" w:type="auto"/>
            <w:vAlign w:val="center"/>
            <w:hideMark/>
          </w:tcPr>
          <w:p w:rsidR="00B90755" w:rsidRPr="00CA4AFF" w:rsidRDefault="00B90755">
            <w:pPr>
              <w:pStyle w:val="NormalWeb"/>
            </w:pPr>
            <w:proofErr w:type="spellStart"/>
            <w:r w:rsidRPr="00CA4AFF">
              <w:rPr>
                <w:rStyle w:val="CodeHTML"/>
                <w:rFonts w:ascii="Times New Roman" w:eastAsiaTheme="majorEastAsia" w:hAnsi="Times New Roman" w:cs="Times New Roman"/>
              </w:rPr>
              <w:t>en_attente</w:t>
            </w:r>
            <w:proofErr w:type="spellEnd"/>
          </w:p>
        </w:tc>
        <w:tc>
          <w:tcPr>
            <w:tcW w:w="0" w:type="auto"/>
            <w:vAlign w:val="center"/>
            <w:hideMark/>
          </w:tcPr>
          <w:p w:rsidR="00B90755" w:rsidRPr="00CA4AFF" w:rsidRDefault="00B90755">
            <w:pPr>
              <w:pStyle w:val="NormalWeb"/>
            </w:pPr>
            <w:r w:rsidRPr="00CA4AFF">
              <w:t>Le traitement est temporairement bloqué ou doit être repris ultérieurement.</w:t>
            </w:r>
          </w:p>
        </w:tc>
      </w:tr>
      <w:tr w:rsidR="00B90755" w:rsidRPr="00CA4AFF" w:rsidTr="00B90755">
        <w:trPr>
          <w:tblCellSpacing w:w="15" w:type="dxa"/>
        </w:trPr>
        <w:tc>
          <w:tcPr>
            <w:tcW w:w="0" w:type="auto"/>
            <w:vAlign w:val="center"/>
            <w:hideMark/>
          </w:tcPr>
          <w:p w:rsidR="00B90755" w:rsidRPr="00CA4AFF" w:rsidRDefault="00B90755">
            <w:pPr>
              <w:pStyle w:val="NormalWeb"/>
            </w:pPr>
            <w:proofErr w:type="spellStart"/>
            <w:r w:rsidRPr="00CA4AFF">
              <w:rPr>
                <w:rStyle w:val="CodeHTML"/>
                <w:rFonts w:ascii="Times New Roman" w:eastAsiaTheme="majorEastAsia" w:hAnsi="Times New Roman" w:cs="Times New Roman"/>
              </w:rPr>
              <w:t>resolu</w:t>
            </w:r>
            <w:proofErr w:type="spellEnd"/>
          </w:p>
        </w:tc>
        <w:tc>
          <w:tcPr>
            <w:tcW w:w="0" w:type="auto"/>
            <w:vAlign w:val="center"/>
            <w:hideMark/>
          </w:tcPr>
          <w:p w:rsidR="00B90755" w:rsidRPr="00CA4AFF" w:rsidRDefault="00B90755">
            <w:pPr>
              <w:pStyle w:val="NormalWeb"/>
            </w:pPr>
            <w:r w:rsidRPr="00CA4AFF">
              <w:t>Le problème signalé a été corrigé.</w:t>
            </w:r>
          </w:p>
        </w:tc>
      </w:tr>
      <w:tr w:rsidR="00B90755" w:rsidRPr="00CA4AFF" w:rsidTr="00B90755">
        <w:trPr>
          <w:tblCellSpacing w:w="15" w:type="dxa"/>
        </w:trPr>
        <w:tc>
          <w:tcPr>
            <w:tcW w:w="0" w:type="auto"/>
            <w:vAlign w:val="center"/>
            <w:hideMark/>
          </w:tcPr>
          <w:p w:rsidR="00B90755" w:rsidRPr="00CA4AFF" w:rsidRDefault="00B90755">
            <w:pPr>
              <w:pStyle w:val="NormalWeb"/>
            </w:pPr>
            <w:proofErr w:type="spellStart"/>
            <w:r w:rsidRPr="00CA4AFF">
              <w:rPr>
                <w:rStyle w:val="CodeHTML"/>
                <w:rFonts w:ascii="Times New Roman" w:eastAsiaTheme="majorEastAsia" w:hAnsi="Times New Roman" w:cs="Times New Roman"/>
              </w:rPr>
              <w:t>cloture</w:t>
            </w:r>
            <w:proofErr w:type="spellEnd"/>
          </w:p>
        </w:tc>
        <w:tc>
          <w:tcPr>
            <w:tcW w:w="0" w:type="auto"/>
            <w:vAlign w:val="center"/>
            <w:hideMark/>
          </w:tcPr>
          <w:p w:rsidR="00B90755" w:rsidRPr="00CA4AFF" w:rsidRDefault="00B90755">
            <w:pPr>
              <w:pStyle w:val="NormalWeb"/>
            </w:pPr>
            <w:r w:rsidRPr="00CA4AFF">
              <w:t>Le ticket est formellement terminé selon la procédure du service.</w:t>
            </w:r>
          </w:p>
        </w:tc>
      </w:tr>
    </w:tbl>
    <w:p w:rsidR="00B90755" w:rsidRPr="00CA4AFF" w:rsidRDefault="00B90755" w:rsidP="00B90755">
      <w:pPr>
        <w:pStyle w:val="NormalWeb"/>
      </w:pPr>
      <w:r w:rsidRPr="00CA4AFF">
        <w:t>Il est important de distinguer la résolution de la clôture : un problème peut être techniquement corrigé avant que toutes les vérifications ou formalités de clôture soient terminées.</w:t>
      </w:r>
    </w:p>
    <w:p w:rsidR="00B90755" w:rsidRPr="00CA4AFF" w:rsidRDefault="00B90755" w:rsidP="00B90755">
      <w:pPr>
        <w:pStyle w:val="NormalWeb"/>
      </w:pPr>
      <w:r w:rsidRPr="00CA4AFF">
        <w:t xml:space="preserve">Dans l’interface, tu peux afficher les libellés accentués — « En cours », « En attente », « Résolu », « Clôturé » — tout en conservant des valeurs simples comme </w:t>
      </w:r>
      <w:proofErr w:type="spellStart"/>
      <w:r w:rsidRPr="00CA4AFF">
        <w:rPr>
          <w:rStyle w:val="CodeHTML"/>
          <w:rFonts w:ascii="Times New Roman" w:eastAsiaTheme="majorEastAsia" w:hAnsi="Times New Roman" w:cs="Times New Roman"/>
        </w:rPr>
        <w:t>en_cours</w:t>
      </w:r>
      <w:proofErr w:type="spellEnd"/>
      <w:r w:rsidRPr="00CA4AFF">
        <w:t xml:space="preserve"> et </w:t>
      </w:r>
      <w:proofErr w:type="spellStart"/>
      <w:r w:rsidRPr="00CA4AFF">
        <w:rPr>
          <w:rStyle w:val="CodeHTML"/>
          <w:rFonts w:ascii="Times New Roman" w:eastAsiaTheme="majorEastAsia" w:hAnsi="Times New Roman" w:cs="Times New Roman"/>
        </w:rPr>
        <w:t>cloture</w:t>
      </w:r>
      <w:proofErr w:type="spellEnd"/>
      <w:r w:rsidRPr="00CA4AFF">
        <w:t xml:space="preserve"> dans la base.</w:t>
      </w:r>
    </w:p>
    <w:p w:rsidR="00B90755" w:rsidRPr="00CA4AFF" w:rsidRDefault="00CA4AFF" w:rsidP="00B90755">
      <w:pPr>
        <w:pStyle w:val="Titre1"/>
        <w:rPr>
          <w:rFonts w:ascii="Times New Roman" w:hAnsi="Times New Roman" w:cs="Times New Roman"/>
          <w:b/>
          <w:color w:val="auto"/>
        </w:rPr>
      </w:pPr>
      <w:r w:rsidRPr="00CA4AFF">
        <w:rPr>
          <w:rFonts w:ascii="Times New Roman" w:hAnsi="Times New Roman" w:cs="Times New Roman"/>
          <w:b/>
          <w:color w:val="auto"/>
        </w:rPr>
        <w:t>16</w:t>
      </w:r>
      <w:r w:rsidR="00B90755" w:rsidRPr="00CA4AFF">
        <w:rPr>
          <w:rFonts w:ascii="Times New Roman" w:hAnsi="Times New Roman" w:cs="Times New Roman"/>
          <w:b/>
          <w:color w:val="auto"/>
        </w:rPr>
        <w:t>. Sécurité, traçabilité et contraintes techniques</w:t>
      </w:r>
    </w:p>
    <w:p w:rsidR="00B90755" w:rsidRPr="00CA4AFF" w:rsidRDefault="00B90755" w:rsidP="00B90755">
      <w:pPr>
        <w:pStyle w:val="NormalWeb"/>
      </w:pPr>
      <w:r w:rsidRPr="00CA4AFF">
        <w:t>Pour que l’application soit utilisable dans un environnement professionnel, les points suivants doivent être prévus.</w:t>
      </w:r>
    </w:p>
    <w:p w:rsidR="00B90755" w:rsidRPr="00CA4AFF" w:rsidRDefault="00B90755" w:rsidP="00B90755">
      <w:pPr>
        <w:pStyle w:val="NormalWeb"/>
        <w:numPr>
          <w:ilvl w:val="0"/>
          <w:numId w:val="45"/>
        </w:numPr>
      </w:pPr>
      <w:r w:rsidRPr="00CA4AFF">
        <w:t>Authentification : mots de passe hachés, sessions sécurisées et contrôle des accès.</w:t>
      </w:r>
    </w:p>
    <w:p w:rsidR="00B90755" w:rsidRPr="00CA4AFF" w:rsidRDefault="00B90755" w:rsidP="00B90755">
      <w:pPr>
        <w:pStyle w:val="NormalWeb"/>
        <w:numPr>
          <w:ilvl w:val="0"/>
          <w:numId w:val="45"/>
        </w:numPr>
      </w:pPr>
      <w:r w:rsidRPr="00CA4AFF">
        <w:t>Autorisation : les employés ne doivent pas accéder aux fonctions d’administration.</w:t>
      </w:r>
    </w:p>
    <w:p w:rsidR="00B90755" w:rsidRPr="00CA4AFF" w:rsidRDefault="00B90755" w:rsidP="00B90755">
      <w:pPr>
        <w:pStyle w:val="NormalWeb"/>
        <w:numPr>
          <w:ilvl w:val="0"/>
          <w:numId w:val="45"/>
        </w:numPr>
      </w:pPr>
      <w:r w:rsidRPr="00CA4AFF">
        <w:t>Protection des données : validation des données reçues, requêtes SQL préparées et gestion sécurisée des erreurs.</w:t>
      </w:r>
    </w:p>
    <w:p w:rsidR="00B90755" w:rsidRPr="00CA4AFF" w:rsidRDefault="00B90755" w:rsidP="00B90755">
      <w:pPr>
        <w:pStyle w:val="NormalWeb"/>
        <w:numPr>
          <w:ilvl w:val="0"/>
          <w:numId w:val="45"/>
        </w:numPr>
      </w:pPr>
      <w:r w:rsidRPr="00CA4AFF">
        <w:t>Traçabilité : conservation des tickets, des affectations et des interventions.</w:t>
      </w:r>
    </w:p>
    <w:p w:rsidR="00B90755" w:rsidRPr="00CA4AFF" w:rsidRDefault="00B90755" w:rsidP="00B90755">
      <w:pPr>
        <w:pStyle w:val="NormalWeb"/>
        <w:numPr>
          <w:ilvl w:val="0"/>
          <w:numId w:val="45"/>
        </w:numPr>
      </w:pPr>
      <w:r w:rsidRPr="00CA4AFF">
        <w:t>Sauvegardes : sauvegarde régulière de la base de données et vérification de la possibilité de restauration.</w:t>
      </w:r>
    </w:p>
    <w:p w:rsidR="00B90755" w:rsidRPr="00CA4AFF" w:rsidRDefault="00B90755" w:rsidP="00B90755">
      <w:pPr>
        <w:pStyle w:val="NormalWeb"/>
        <w:numPr>
          <w:ilvl w:val="0"/>
          <w:numId w:val="45"/>
        </w:numPr>
      </w:pPr>
      <w:r w:rsidRPr="00CA4AFF">
        <w:t>Intégrité : contrôle des clés étrangères, des dates, des statuts et des contraintes d’unicité.</w:t>
      </w:r>
    </w:p>
    <w:p w:rsidR="00B90755" w:rsidRPr="00CA4AFF" w:rsidRDefault="00B90755" w:rsidP="00B90755">
      <w:pPr>
        <w:pStyle w:val="NormalWeb"/>
        <w:numPr>
          <w:ilvl w:val="0"/>
          <w:numId w:val="45"/>
        </w:numPr>
      </w:pPr>
      <w:r w:rsidRPr="00CA4AFF">
        <w:t>Interface : messages clairs en cas d’erreur, formulaires compréhensibles et recherche rapide du matériel ou d’un ticket.</w:t>
      </w:r>
    </w:p>
    <w:p w:rsidR="00B90755" w:rsidRPr="00CA4AFF" w:rsidRDefault="00B90755" w:rsidP="00B90755">
      <w:pPr>
        <w:pStyle w:val="NormalWeb"/>
      </w:pPr>
      <w:r w:rsidRPr="00CA4AFF">
        <w:lastRenderedPageBreak/>
        <w:t>Un journal d’audit des modifications (utilisateur, date, action) peut également être ajouté si le tuteur souhaite suivre qui a modifié les données sensibles.</w:t>
      </w:r>
    </w:p>
    <w:p w:rsidR="00B90755" w:rsidRPr="00CA4AFF" w:rsidRDefault="00CA4AFF" w:rsidP="00B90755">
      <w:pPr>
        <w:pStyle w:val="Titre1"/>
        <w:rPr>
          <w:rFonts w:ascii="Times New Roman" w:hAnsi="Times New Roman" w:cs="Times New Roman"/>
          <w:b/>
          <w:color w:val="auto"/>
        </w:rPr>
      </w:pPr>
      <w:r w:rsidRPr="00CA4AFF">
        <w:rPr>
          <w:rFonts w:ascii="Times New Roman" w:hAnsi="Times New Roman" w:cs="Times New Roman"/>
          <w:b/>
          <w:color w:val="auto"/>
        </w:rPr>
        <w:t>17</w:t>
      </w:r>
      <w:r w:rsidR="00B90755" w:rsidRPr="00CA4AFF">
        <w:rPr>
          <w:rFonts w:ascii="Times New Roman" w:hAnsi="Times New Roman" w:cs="Times New Roman"/>
          <w:b/>
          <w:color w:val="auto"/>
        </w:rPr>
        <w:t>. Scénarios de test à prévoir</w:t>
      </w:r>
    </w:p>
    <w:p w:rsidR="00B90755" w:rsidRPr="00CA4AFF" w:rsidRDefault="00B90755" w:rsidP="00B90755">
      <w:pPr>
        <w:pStyle w:val="NormalWeb"/>
      </w:pPr>
      <w:r w:rsidRPr="00CA4AFF">
        <w:t>Ces tests permettront de vérifier que les règles de gestion sont réellement respectées lors du développement.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2"/>
        <w:gridCol w:w="4546"/>
        <w:gridCol w:w="4064"/>
      </w:tblGrid>
      <w:tr w:rsidR="00B90755" w:rsidRPr="00CA4AFF" w:rsidTr="00B90755">
        <w:trPr>
          <w:tblCellSpacing w:w="15" w:type="dxa"/>
        </w:trPr>
        <w:tc>
          <w:tcPr>
            <w:tcW w:w="0" w:type="auto"/>
            <w:vAlign w:val="center"/>
            <w:hideMark/>
          </w:tcPr>
          <w:p w:rsidR="00B90755" w:rsidRPr="00CA4AFF" w:rsidRDefault="00B90755">
            <w:pPr>
              <w:pStyle w:val="NormalWeb"/>
              <w:jc w:val="center"/>
              <w:rPr>
                <w:b/>
                <w:bCs/>
              </w:rPr>
            </w:pPr>
            <w:r w:rsidRPr="00CA4AFF">
              <w:rPr>
                <w:b/>
                <w:bCs/>
              </w:rPr>
              <w:t>N°</w:t>
            </w:r>
          </w:p>
        </w:tc>
        <w:tc>
          <w:tcPr>
            <w:tcW w:w="0" w:type="auto"/>
            <w:vAlign w:val="center"/>
            <w:hideMark/>
          </w:tcPr>
          <w:p w:rsidR="00B90755" w:rsidRPr="00CA4AFF" w:rsidRDefault="00B90755">
            <w:pPr>
              <w:pStyle w:val="NormalWeb"/>
              <w:jc w:val="center"/>
              <w:rPr>
                <w:b/>
                <w:bCs/>
              </w:rPr>
            </w:pPr>
            <w:r w:rsidRPr="00CA4AFF">
              <w:rPr>
                <w:b/>
                <w:bCs/>
              </w:rPr>
              <w:t>Test</w:t>
            </w:r>
          </w:p>
        </w:tc>
        <w:tc>
          <w:tcPr>
            <w:tcW w:w="0" w:type="auto"/>
            <w:vAlign w:val="center"/>
            <w:hideMark/>
          </w:tcPr>
          <w:p w:rsidR="00B90755" w:rsidRPr="00CA4AFF" w:rsidRDefault="00B90755">
            <w:pPr>
              <w:pStyle w:val="NormalWeb"/>
              <w:jc w:val="center"/>
              <w:rPr>
                <w:b/>
                <w:bCs/>
              </w:rPr>
            </w:pPr>
            <w:r w:rsidRPr="00CA4AFF">
              <w:rPr>
                <w:b/>
                <w:bCs/>
              </w:rPr>
              <w:t>Résultat attendu</w:t>
            </w:r>
          </w:p>
        </w:tc>
      </w:tr>
      <w:tr w:rsidR="00B90755" w:rsidRPr="00CA4AFF" w:rsidTr="00B90755">
        <w:trPr>
          <w:tblCellSpacing w:w="15" w:type="dxa"/>
        </w:trPr>
        <w:tc>
          <w:tcPr>
            <w:tcW w:w="0" w:type="auto"/>
            <w:vAlign w:val="center"/>
            <w:hideMark/>
          </w:tcPr>
          <w:p w:rsidR="00B90755" w:rsidRPr="00CA4AFF" w:rsidRDefault="00B90755">
            <w:pPr>
              <w:pStyle w:val="NormalWeb"/>
            </w:pPr>
            <w:r w:rsidRPr="00CA4AFF">
              <w:t>T01</w:t>
            </w:r>
          </w:p>
        </w:tc>
        <w:tc>
          <w:tcPr>
            <w:tcW w:w="0" w:type="auto"/>
            <w:vAlign w:val="center"/>
            <w:hideMark/>
          </w:tcPr>
          <w:p w:rsidR="00B90755" w:rsidRPr="00CA4AFF" w:rsidRDefault="00B90755">
            <w:pPr>
              <w:pStyle w:val="NormalWeb"/>
            </w:pPr>
            <w:r w:rsidRPr="00CA4AFF">
              <w:t>Connexion avec des identifiants corrects</w:t>
            </w:r>
          </w:p>
        </w:tc>
        <w:tc>
          <w:tcPr>
            <w:tcW w:w="0" w:type="auto"/>
            <w:vAlign w:val="center"/>
            <w:hideMark/>
          </w:tcPr>
          <w:p w:rsidR="00B90755" w:rsidRPr="00CA4AFF" w:rsidRDefault="00B90755">
            <w:pPr>
              <w:pStyle w:val="NormalWeb"/>
            </w:pPr>
            <w:r w:rsidRPr="00CA4AFF">
              <w:t>L’utilisateur accède à son espace.</w:t>
            </w:r>
          </w:p>
        </w:tc>
      </w:tr>
      <w:tr w:rsidR="00B90755" w:rsidRPr="00CA4AFF" w:rsidTr="00B90755">
        <w:trPr>
          <w:tblCellSpacing w:w="15" w:type="dxa"/>
        </w:trPr>
        <w:tc>
          <w:tcPr>
            <w:tcW w:w="0" w:type="auto"/>
            <w:vAlign w:val="center"/>
            <w:hideMark/>
          </w:tcPr>
          <w:p w:rsidR="00B90755" w:rsidRPr="00CA4AFF" w:rsidRDefault="00B90755">
            <w:pPr>
              <w:pStyle w:val="NormalWeb"/>
            </w:pPr>
            <w:r w:rsidRPr="00CA4AFF">
              <w:t>T02</w:t>
            </w:r>
          </w:p>
        </w:tc>
        <w:tc>
          <w:tcPr>
            <w:tcW w:w="0" w:type="auto"/>
            <w:vAlign w:val="center"/>
            <w:hideMark/>
          </w:tcPr>
          <w:p w:rsidR="00B90755" w:rsidRPr="00CA4AFF" w:rsidRDefault="00B90755">
            <w:pPr>
              <w:pStyle w:val="NormalWeb"/>
            </w:pPr>
            <w:r w:rsidRPr="00CA4AFF">
              <w:t>Connexion avec un mauvais mot de passe</w:t>
            </w:r>
          </w:p>
        </w:tc>
        <w:tc>
          <w:tcPr>
            <w:tcW w:w="0" w:type="auto"/>
            <w:vAlign w:val="center"/>
            <w:hideMark/>
          </w:tcPr>
          <w:p w:rsidR="00B90755" w:rsidRPr="00CA4AFF" w:rsidRDefault="00B90755">
            <w:pPr>
              <w:pStyle w:val="NormalWeb"/>
            </w:pPr>
            <w:r w:rsidRPr="00CA4AFF">
              <w:t>L’accès est refusé.</w:t>
            </w:r>
          </w:p>
        </w:tc>
      </w:tr>
      <w:tr w:rsidR="00B90755" w:rsidRPr="00CA4AFF" w:rsidTr="00B90755">
        <w:trPr>
          <w:tblCellSpacing w:w="15" w:type="dxa"/>
        </w:trPr>
        <w:tc>
          <w:tcPr>
            <w:tcW w:w="0" w:type="auto"/>
            <w:vAlign w:val="center"/>
            <w:hideMark/>
          </w:tcPr>
          <w:p w:rsidR="00B90755" w:rsidRPr="00CA4AFF" w:rsidRDefault="00B90755">
            <w:pPr>
              <w:pStyle w:val="NormalWeb"/>
            </w:pPr>
            <w:r w:rsidRPr="00CA4AFF">
              <w:t>T03</w:t>
            </w:r>
          </w:p>
        </w:tc>
        <w:tc>
          <w:tcPr>
            <w:tcW w:w="0" w:type="auto"/>
            <w:vAlign w:val="center"/>
            <w:hideMark/>
          </w:tcPr>
          <w:p w:rsidR="00B90755" w:rsidRPr="00CA4AFF" w:rsidRDefault="00B90755">
            <w:pPr>
              <w:pStyle w:val="NormalWeb"/>
            </w:pPr>
            <w:r w:rsidRPr="00CA4AFF">
              <w:t>Un employé tente d’ouvrir le module d’administration</w:t>
            </w:r>
          </w:p>
        </w:tc>
        <w:tc>
          <w:tcPr>
            <w:tcW w:w="0" w:type="auto"/>
            <w:vAlign w:val="center"/>
            <w:hideMark/>
          </w:tcPr>
          <w:p w:rsidR="00B90755" w:rsidRPr="00CA4AFF" w:rsidRDefault="00B90755">
            <w:pPr>
              <w:pStyle w:val="NormalWeb"/>
            </w:pPr>
            <w:r w:rsidRPr="00CA4AFF">
              <w:t>L’accès est refusé.</w:t>
            </w:r>
          </w:p>
        </w:tc>
      </w:tr>
      <w:tr w:rsidR="00B90755" w:rsidRPr="00CA4AFF" w:rsidTr="00B90755">
        <w:trPr>
          <w:tblCellSpacing w:w="15" w:type="dxa"/>
        </w:trPr>
        <w:tc>
          <w:tcPr>
            <w:tcW w:w="0" w:type="auto"/>
            <w:vAlign w:val="center"/>
            <w:hideMark/>
          </w:tcPr>
          <w:p w:rsidR="00B90755" w:rsidRPr="00CA4AFF" w:rsidRDefault="00B90755">
            <w:pPr>
              <w:pStyle w:val="NormalWeb"/>
            </w:pPr>
            <w:r w:rsidRPr="00CA4AFF">
              <w:t>T04</w:t>
            </w:r>
          </w:p>
        </w:tc>
        <w:tc>
          <w:tcPr>
            <w:tcW w:w="0" w:type="auto"/>
            <w:vAlign w:val="center"/>
            <w:hideMark/>
          </w:tcPr>
          <w:p w:rsidR="00B90755" w:rsidRPr="00CA4AFF" w:rsidRDefault="00B90755">
            <w:pPr>
              <w:pStyle w:val="NormalWeb"/>
            </w:pPr>
            <w:r w:rsidRPr="00CA4AFF">
              <w:t>Création d’un équipement</w:t>
            </w:r>
          </w:p>
        </w:tc>
        <w:tc>
          <w:tcPr>
            <w:tcW w:w="0" w:type="auto"/>
            <w:vAlign w:val="center"/>
            <w:hideMark/>
          </w:tcPr>
          <w:p w:rsidR="00B90755" w:rsidRPr="00CA4AFF" w:rsidRDefault="00B90755">
            <w:pPr>
              <w:pStyle w:val="NormalWeb"/>
            </w:pPr>
            <w:r w:rsidRPr="00CA4AFF">
              <w:t>L’équipement apparaît dans l’inventaire.</w:t>
            </w:r>
          </w:p>
        </w:tc>
      </w:tr>
      <w:tr w:rsidR="00B90755" w:rsidRPr="00CA4AFF" w:rsidTr="00B90755">
        <w:trPr>
          <w:tblCellSpacing w:w="15" w:type="dxa"/>
        </w:trPr>
        <w:tc>
          <w:tcPr>
            <w:tcW w:w="0" w:type="auto"/>
            <w:vAlign w:val="center"/>
            <w:hideMark/>
          </w:tcPr>
          <w:p w:rsidR="00B90755" w:rsidRPr="00CA4AFF" w:rsidRDefault="00B90755">
            <w:pPr>
              <w:pStyle w:val="NormalWeb"/>
            </w:pPr>
            <w:r w:rsidRPr="00CA4AFF">
              <w:t>T05</w:t>
            </w:r>
          </w:p>
        </w:tc>
        <w:tc>
          <w:tcPr>
            <w:tcW w:w="0" w:type="auto"/>
            <w:vAlign w:val="center"/>
            <w:hideMark/>
          </w:tcPr>
          <w:p w:rsidR="00B90755" w:rsidRPr="00CA4AFF" w:rsidRDefault="00B90755">
            <w:pPr>
              <w:pStyle w:val="NormalWeb"/>
            </w:pPr>
            <w:r w:rsidRPr="00CA4AFF">
              <w:t>Affectation d’un équipement à un employé</w:t>
            </w:r>
          </w:p>
        </w:tc>
        <w:tc>
          <w:tcPr>
            <w:tcW w:w="0" w:type="auto"/>
            <w:vAlign w:val="center"/>
            <w:hideMark/>
          </w:tcPr>
          <w:p w:rsidR="00B90755" w:rsidRPr="00CA4AFF" w:rsidRDefault="00B90755">
            <w:pPr>
              <w:pStyle w:val="NormalWeb"/>
            </w:pPr>
            <w:r w:rsidRPr="00CA4AFF">
              <w:t>L’affectation est enregistrée et datée.</w:t>
            </w:r>
          </w:p>
        </w:tc>
      </w:tr>
      <w:tr w:rsidR="00B90755" w:rsidRPr="00CA4AFF" w:rsidTr="00B90755">
        <w:trPr>
          <w:tblCellSpacing w:w="15" w:type="dxa"/>
        </w:trPr>
        <w:tc>
          <w:tcPr>
            <w:tcW w:w="0" w:type="auto"/>
            <w:vAlign w:val="center"/>
            <w:hideMark/>
          </w:tcPr>
          <w:p w:rsidR="00B90755" w:rsidRPr="00CA4AFF" w:rsidRDefault="00B90755">
            <w:pPr>
              <w:pStyle w:val="NormalWeb"/>
            </w:pPr>
            <w:r w:rsidRPr="00CA4AFF">
              <w:t>T06</w:t>
            </w:r>
          </w:p>
        </w:tc>
        <w:tc>
          <w:tcPr>
            <w:tcW w:w="0" w:type="auto"/>
            <w:vAlign w:val="center"/>
            <w:hideMark/>
          </w:tcPr>
          <w:p w:rsidR="00B90755" w:rsidRPr="00CA4AFF" w:rsidRDefault="00B90755">
            <w:pPr>
              <w:pStyle w:val="NormalWeb"/>
            </w:pPr>
            <w:r w:rsidRPr="00CA4AFF">
              <w:t>Changement d’affectation</w:t>
            </w:r>
          </w:p>
        </w:tc>
        <w:tc>
          <w:tcPr>
            <w:tcW w:w="0" w:type="auto"/>
            <w:vAlign w:val="center"/>
            <w:hideMark/>
          </w:tcPr>
          <w:p w:rsidR="00B90755" w:rsidRPr="00CA4AFF" w:rsidRDefault="00B90755">
            <w:pPr>
              <w:pStyle w:val="NormalWeb"/>
            </w:pPr>
            <w:r w:rsidRPr="00CA4AFF">
              <w:t>L’ancienne affectation est conservée dans l’historique.</w:t>
            </w:r>
          </w:p>
        </w:tc>
      </w:tr>
      <w:tr w:rsidR="00B90755" w:rsidRPr="00CA4AFF" w:rsidTr="00B90755">
        <w:trPr>
          <w:tblCellSpacing w:w="15" w:type="dxa"/>
        </w:trPr>
        <w:tc>
          <w:tcPr>
            <w:tcW w:w="0" w:type="auto"/>
            <w:vAlign w:val="center"/>
            <w:hideMark/>
          </w:tcPr>
          <w:p w:rsidR="00B90755" w:rsidRPr="00CA4AFF" w:rsidRDefault="00B90755">
            <w:pPr>
              <w:pStyle w:val="NormalWeb"/>
            </w:pPr>
            <w:r w:rsidRPr="00CA4AFF">
              <w:t>T07</w:t>
            </w:r>
          </w:p>
        </w:tc>
        <w:tc>
          <w:tcPr>
            <w:tcW w:w="0" w:type="auto"/>
            <w:vAlign w:val="center"/>
            <w:hideMark/>
          </w:tcPr>
          <w:p w:rsidR="00B90755" w:rsidRPr="00CA4AFF" w:rsidRDefault="00B90755">
            <w:pPr>
              <w:pStyle w:val="NormalWeb"/>
            </w:pPr>
            <w:r w:rsidRPr="00CA4AFF">
              <w:t>Signalement d’un incident par un employé</w:t>
            </w:r>
          </w:p>
        </w:tc>
        <w:tc>
          <w:tcPr>
            <w:tcW w:w="0" w:type="auto"/>
            <w:vAlign w:val="center"/>
            <w:hideMark/>
          </w:tcPr>
          <w:p w:rsidR="00B90755" w:rsidRPr="00CA4AFF" w:rsidRDefault="00B90755">
            <w:pPr>
              <w:pStyle w:val="NormalWeb"/>
            </w:pPr>
            <w:r w:rsidRPr="00CA4AFF">
              <w:t>Un ticket est créé avec un identifiant unique.</w:t>
            </w:r>
          </w:p>
        </w:tc>
      </w:tr>
      <w:tr w:rsidR="00B90755" w:rsidRPr="00CA4AFF" w:rsidTr="00B90755">
        <w:trPr>
          <w:tblCellSpacing w:w="15" w:type="dxa"/>
        </w:trPr>
        <w:tc>
          <w:tcPr>
            <w:tcW w:w="0" w:type="auto"/>
            <w:vAlign w:val="center"/>
            <w:hideMark/>
          </w:tcPr>
          <w:p w:rsidR="00B90755" w:rsidRPr="00CA4AFF" w:rsidRDefault="00B90755">
            <w:pPr>
              <w:pStyle w:val="NormalWeb"/>
            </w:pPr>
            <w:r w:rsidRPr="00CA4AFF">
              <w:t>T08</w:t>
            </w:r>
          </w:p>
        </w:tc>
        <w:tc>
          <w:tcPr>
            <w:tcW w:w="0" w:type="auto"/>
            <w:vAlign w:val="center"/>
            <w:hideMark/>
          </w:tcPr>
          <w:p w:rsidR="00B90755" w:rsidRPr="00CA4AFF" w:rsidRDefault="00B90755">
            <w:pPr>
              <w:pStyle w:val="NormalWeb"/>
            </w:pPr>
            <w:r w:rsidRPr="00CA4AFF">
              <w:t>Signalement reçu par téléphone</w:t>
            </w:r>
          </w:p>
        </w:tc>
        <w:tc>
          <w:tcPr>
            <w:tcW w:w="0" w:type="auto"/>
            <w:vAlign w:val="center"/>
            <w:hideMark/>
          </w:tcPr>
          <w:p w:rsidR="00B90755" w:rsidRPr="00CA4AFF" w:rsidRDefault="00B90755">
            <w:pPr>
              <w:pStyle w:val="NormalWeb"/>
            </w:pPr>
            <w:r w:rsidRPr="00CA4AFF">
              <w:t xml:space="preserve">L’Administrateur IT crée le ticket en indiquant le canal </w:t>
            </w:r>
            <w:proofErr w:type="spellStart"/>
            <w:r w:rsidRPr="00CA4AFF">
              <w:rPr>
                <w:rStyle w:val="CodeHTML"/>
                <w:rFonts w:ascii="Times New Roman" w:eastAsiaTheme="majorEastAsia" w:hAnsi="Times New Roman" w:cs="Times New Roman"/>
              </w:rPr>
              <w:t>telephone</w:t>
            </w:r>
            <w:proofErr w:type="spellEnd"/>
            <w:r w:rsidRPr="00CA4AFF">
              <w:t>.</w:t>
            </w:r>
          </w:p>
        </w:tc>
      </w:tr>
      <w:tr w:rsidR="00B90755" w:rsidRPr="00CA4AFF" w:rsidTr="00B90755">
        <w:trPr>
          <w:tblCellSpacing w:w="15" w:type="dxa"/>
        </w:trPr>
        <w:tc>
          <w:tcPr>
            <w:tcW w:w="0" w:type="auto"/>
            <w:vAlign w:val="center"/>
            <w:hideMark/>
          </w:tcPr>
          <w:p w:rsidR="00B90755" w:rsidRPr="00CA4AFF" w:rsidRDefault="00B90755">
            <w:pPr>
              <w:pStyle w:val="NormalWeb"/>
            </w:pPr>
            <w:r w:rsidRPr="00CA4AFF">
              <w:t>T09</w:t>
            </w:r>
          </w:p>
        </w:tc>
        <w:tc>
          <w:tcPr>
            <w:tcW w:w="0" w:type="auto"/>
            <w:vAlign w:val="center"/>
            <w:hideMark/>
          </w:tcPr>
          <w:p w:rsidR="00B90755" w:rsidRPr="00CA4AFF" w:rsidRDefault="00B90755">
            <w:pPr>
              <w:pStyle w:val="NormalWeb"/>
            </w:pPr>
            <w:r w:rsidRPr="00CA4AFF">
              <w:t>Enregistrement d’une intervention</w:t>
            </w:r>
          </w:p>
        </w:tc>
        <w:tc>
          <w:tcPr>
            <w:tcW w:w="0" w:type="auto"/>
            <w:vAlign w:val="center"/>
            <w:hideMark/>
          </w:tcPr>
          <w:p w:rsidR="00B90755" w:rsidRPr="00CA4AFF" w:rsidRDefault="00B90755">
            <w:pPr>
              <w:pStyle w:val="NormalWeb"/>
            </w:pPr>
            <w:r w:rsidRPr="00CA4AFF">
              <w:t>L’intervention est liée au ticket concerné.</w:t>
            </w:r>
          </w:p>
        </w:tc>
      </w:tr>
      <w:tr w:rsidR="00B90755" w:rsidRPr="00CA4AFF" w:rsidTr="00B90755">
        <w:trPr>
          <w:tblCellSpacing w:w="15" w:type="dxa"/>
        </w:trPr>
        <w:tc>
          <w:tcPr>
            <w:tcW w:w="0" w:type="auto"/>
            <w:vAlign w:val="center"/>
            <w:hideMark/>
          </w:tcPr>
          <w:p w:rsidR="00B90755" w:rsidRPr="00CA4AFF" w:rsidRDefault="00B90755">
            <w:pPr>
              <w:pStyle w:val="NormalWeb"/>
            </w:pPr>
            <w:r w:rsidRPr="00CA4AFF">
              <w:t>T10</w:t>
            </w:r>
          </w:p>
        </w:tc>
        <w:tc>
          <w:tcPr>
            <w:tcW w:w="0" w:type="auto"/>
            <w:vAlign w:val="center"/>
            <w:hideMark/>
          </w:tcPr>
          <w:p w:rsidR="00B90755" w:rsidRPr="00CA4AFF" w:rsidRDefault="00B90755">
            <w:pPr>
              <w:pStyle w:val="NormalWeb"/>
            </w:pPr>
            <w:r w:rsidRPr="00CA4AFF">
              <w:t>Tentative d’ajout d’une deuxième intervention au même ticket</w:t>
            </w:r>
          </w:p>
        </w:tc>
        <w:tc>
          <w:tcPr>
            <w:tcW w:w="0" w:type="auto"/>
            <w:vAlign w:val="center"/>
            <w:hideMark/>
          </w:tcPr>
          <w:p w:rsidR="00B90755" w:rsidRPr="00CA4AFF" w:rsidRDefault="00B90755">
            <w:pPr>
              <w:pStyle w:val="NormalWeb"/>
            </w:pPr>
            <w:r w:rsidRPr="00CA4AFF">
              <w:t>L’opération est refusée.</w:t>
            </w:r>
          </w:p>
        </w:tc>
      </w:tr>
      <w:tr w:rsidR="00B90755" w:rsidRPr="00CA4AFF" w:rsidTr="00B90755">
        <w:trPr>
          <w:tblCellSpacing w:w="15" w:type="dxa"/>
        </w:trPr>
        <w:tc>
          <w:tcPr>
            <w:tcW w:w="0" w:type="auto"/>
            <w:vAlign w:val="center"/>
            <w:hideMark/>
          </w:tcPr>
          <w:p w:rsidR="00B90755" w:rsidRPr="00CA4AFF" w:rsidRDefault="00B90755">
            <w:pPr>
              <w:pStyle w:val="NormalWeb"/>
            </w:pPr>
            <w:r w:rsidRPr="00CA4AFF">
              <w:t>T11</w:t>
            </w:r>
          </w:p>
        </w:tc>
        <w:tc>
          <w:tcPr>
            <w:tcW w:w="0" w:type="auto"/>
            <w:vAlign w:val="center"/>
            <w:hideMark/>
          </w:tcPr>
          <w:p w:rsidR="00B90755" w:rsidRPr="00CA4AFF" w:rsidRDefault="00B90755">
            <w:pPr>
              <w:pStyle w:val="NormalWeb"/>
            </w:pPr>
            <w:r w:rsidRPr="00CA4AFF">
              <w:t>Consultation des tickets par un employé</w:t>
            </w:r>
          </w:p>
        </w:tc>
        <w:tc>
          <w:tcPr>
            <w:tcW w:w="0" w:type="auto"/>
            <w:vAlign w:val="center"/>
            <w:hideMark/>
          </w:tcPr>
          <w:p w:rsidR="00B90755" w:rsidRPr="00CA4AFF" w:rsidRDefault="00B90755">
            <w:pPr>
              <w:pStyle w:val="NormalWeb"/>
            </w:pPr>
            <w:r w:rsidRPr="00CA4AFF">
              <w:t>Seuls ses propres tickets sont affichés.</w:t>
            </w:r>
          </w:p>
        </w:tc>
      </w:tr>
      <w:tr w:rsidR="00B90755" w:rsidRPr="00CA4AFF" w:rsidTr="00B90755">
        <w:trPr>
          <w:tblCellSpacing w:w="15" w:type="dxa"/>
        </w:trPr>
        <w:tc>
          <w:tcPr>
            <w:tcW w:w="0" w:type="auto"/>
            <w:vAlign w:val="center"/>
            <w:hideMark/>
          </w:tcPr>
          <w:p w:rsidR="00B90755" w:rsidRPr="00CA4AFF" w:rsidRDefault="00B90755">
            <w:pPr>
              <w:pStyle w:val="NormalWeb"/>
            </w:pPr>
            <w:r w:rsidRPr="00CA4AFF">
              <w:t>T12</w:t>
            </w:r>
          </w:p>
        </w:tc>
        <w:tc>
          <w:tcPr>
            <w:tcW w:w="0" w:type="auto"/>
            <w:vAlign w:val="center"/>
            <w:hideMark/>
          </w:tcPr>
          <w:p w:rsidR="00B90755" w:rsidRPr="00CA4AFF" w:rsidRDefault="00B90755">
            <w:pPr>
              <w:pStyle w:val="NormalWeb"/>
            </w:pPr>
            <w:r w:rsidRPr="00CA4AFF">
              <w:t>Clôture d’un ticket</w:t>
            </w:r>
          </w:p>
        </w:tc>
        <w:tc>
          <w:tcPr>
            <w:tcW w:w="0" w:type="auto"/>
            <w:vAlign w:val="center"/>
            <w:hideMark/>
          </w:tcPr>
          <w:p w:rsidR="00B90755" w:rsidRPr="00CA4AFF" w:rsidRDefault="00B90755">
            <w:pPr>
              <w:pStyle w:val="NormalWeb"/>
            </w:pPr>
            <w:r w:rsidRPr="00CA4AFF">
              <w:t>Le statut et la date de clôture sont enregistrés.</w:t>
            </w:r>
          </w:p>
        </w:tc>
      </w:tr>
      <w:tr w:rsidR="00B90755" w:rsidRPr="00CA4AFF" w:rsidTr="00B90755">
        <w:trPr>
          <w:tblCellSpacing w:w="15" w:type="dxa"/>
        </w:trPr>
        <w:tc>
          <w:tcPr>
            <w:tcW w:w="0" w:type="auto"/>
            <w:vAlign w:val="center"/>
            <w:hideMark/>
          </w:tcPr>
          <w:p w:rsidR="00B90755" w:rsidRPr="00CA4AFF" w:rsidRDefault="00B90755">
            <w:pPr>
              <w:pStyle w:val="NormalWeb"/>
            </w:pPr>
            <w:r w:rsidRPr="00CA4AFF">
              <w:t>T13</w:t>
            </w:r>
          </w:p>
        </w:tc>
        <w:tc>
          <w:tcPr>
            <w:tcW w:w="0" w:type="auto"/>
            <w:vAlign w:val="center"/>
            <w:hideMark/>
          </w:tcPr>
          <w:p w:rsidR="00B90755" w:rsidRPr="00CA4AFF" w:rsidRDefault="00B90755">
            <w:pPr>
              <w:pStyle w:val="NormalWeb"/>
            </w:pPr>
            <w:r w:rsidRPr="00CA4AFF">
              <w:t>Création d’une affectation avec employé et service tous les deux renseignés</w:t>
            </w:r>
          </w:p>
        </w:tc>
        <w:tc>
          <w:tcPr>
            <w:tcW w:w="0" w:type="auto"/>
            <w:vAlign w:val="center"/>
            <w:hideMark/>
          </w:tcPr>
          <w:p w:rsidR="00B90755" w:rsidRPr="00CA4AFF" w:rsidRDefault="00B90755">
            <w:pPr>
              <w:pStyle w:val="NormalWeb"/>
            </w:pPr>
            <w:r w:rsidRPr="00CA4AFF">
              <w:t>L’opération est refusée si la règle d’une seule cible est retenue.</w:t>
            </w:r>
          </w:p>
        </w:tc>
      </w:tr>
      <w:tr w:rsidR="00B90755" w:rsidRPr="00CA4AFF" w:rsidTr="00B90755">
        <w:trPr>
          <w:tblCellSpacing w:w="15" w:type="dxa"/>
        </w:trPr>
        <w:tc>
          <w:tcPr>
            <w:tcW w:w="0" w:type="auto"/>
            <w:vAlign w:val="center"/>
            <w:hideMark/>
          </w:tcPr>
          <w:p w:rsidR="00B90755" w:rsidRPr="00CA4AFF" w:rsidRDefault="00B90755">
            <w:pPr>
              <w:pStyle w:val="NormalWeb"/>
            </w:pPr>
            <w:r w:rsidRPr="00CA4AFF">
              <w:t>T14</w:t>
            </w:r>
          </w:p>
        </w:tc>
        <w:tc>
          <w:tcPr>
            <w:tcW w:w="0" w:type="auto"/>
            <w:vAlign w:val="center"/>
            <w:hideMark/>
          </w:tcPr>
          <w:p w:rsidR="00B90755" w:rsidRPr="00CA4AFF" w:rsidRDefault="00B90755">
            <w:pPr>
              <w:pStyle w:val="NormalWeb"/>
            </w:pPr>
            <w:r w:rsidRPr="00CA4AFF">
              <w:t>Tentative d’enregistrer une intervention avec un compte Employé</w:t>
            </w:r>
          </w:p>
        </w:tc>
        <w:tc>
          <w:tcPr>
            <w:tcW w:w="0" w:type="auto"/>
            <w:vAlign w:val="center"/>
            <w:hideMark/>
          </w:tcPr>
          <w:p w:rsidR="00B90755" w:rsidRPr="00CA4AFF" w:rsidRDefault="00B90755">
            <w:pPr>
              <w:pStyle w:val="NormalWeb"/>
            </w:pPr>
            <w:r w:rsidRPr="00CA4AFF">
              <w:t>L’opération est refusée.</w:t>
            </w:r>
          </w:p>
        </w:tc>
      </w:tr>
    </w:tbl>
    <w:p w:rsidR="00C13D42" w:rsidRPr="00CA4AFF" w:rsidRDefault="00C13D42" w:rsidP="0077134F">
      <w:pPr>
        <w:pStyle w:val="Titre2"/>
        <w:rPr>
          <w:rFonts w:ascii="Times New Roman" w:hAnsi="Times New Roman" w:cs="Times New Roman"/>
        </w:rPr>
      </w:pPr>
    </w:p>
    <w:sectPr w:rsidR="00C13D42" w:rsidRPr="00CA4AF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EA3966"/>
    <w:multiLevelType w:val="multilevel"/>
    <w:tmpl w:val="5A6EA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4A1275"/>
    <w:multiLevelType w:val="multilevel"/>
    <w:tmpl w:val="AD2280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671257"/>
    <w:multiLevelType w:val="multilevel"/>
    <w:tmpl w:val="7D34B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250C1B"/>
    <w:multiLevelType w:val="multilevel"/>
    <w:tmpl w:val="40D82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6B0255"/>
    <w:multiLevelType w:val="multilevel"/>
    <w:tmpl w:val="2CAE9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8E6C60"/>
    <w:multiLevelType w:val="multilevel"/>
    <w:tmpl w:val="CEF8B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CE79BC"/>
    <w:multiLevelType w:val="multilevel"/>
    <w:tmpl w:val="C910F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B55351"/>
    <w:multiLevelType w:val="multilevel"/>
    <w:tmpl w:val="370E9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58475A"/>
    <w:multiLevelType w:val="multilevel"/>
    <w:tmpl w:val="2AF0B4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2E531B"/>
    <w:multiLevelType w:val="multilevel"/>
    <w:tmpl w:val="CE4236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4B4785"/>
    <w:multiLevelType w:val="multilevel"/>
    <w:tmpl w:val="14428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A64E45"/>
    <w:multiLevelType w:val="multilevel"/>
    <w:tmpl w:val="0AE8E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7C648B"/>
    <w:multiLevelType w:val="multilevel"/>
    <w:tmpl w:val="F080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A4725D"/>
    <w:multiLevelType w:val="multilevel"/>
    <w:tmpl w:val="52C00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C81B69"/>
    <w:multiLevelType w:val="multilevel"/>
    <w:tmpl w:val="76087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49687F"/>
    <w:multiLevelType w:val="multilevel"/>
    <w:tmpl w:val="5BA43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FD312B"/>
    <w:multiLevelType w:val="multilevel"/>
    <w:tmpl w:val="E2E04E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8F5088"/>
    <w:multiLevelType w:val="multilevel"/>
    <w:tmpl w:val="67BE56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2305FC"/>
    <w:multiLevelType w:val="multilevel"/>
    <w:tmpl w:val="69F8B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08050D"/>
    <w:multiLevelType w:val="multilevel"/>
    <w:tmpl w:val="DE0023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5D4CEE"/>
    <w:multiLevelType w:val="multilevel"/>
    <w:tmpl w:val="2BA4AE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E807D3"/>
    <w:multiLevelType w:val="multilevel"/>
    <w:tmpl w:val="C6A08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DD3B24"/>
    <w:multiLevelType w:val="multilevel"/>
    <w:tmpl w:val="3AE86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543489"/>
    <w:multiLevelType w:val="multilevel"/>
    <w:tmpl w:val="43D0D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602EEC"/>
    <w:multiLevelType w:val="multilevel"/>
    <w:tmpl w:val="A4F01E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0B2D7B"/>
    <w:multiLevelType w:val="multilevel"/>
    <w:tmpl w:val="09369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E1400D"/>
    <w:multiLevelType w:val="multilevel"/>
    <w:tmpl w:val="EB04AE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B25356"/>
    <w:multiLevelType w:val="multilevel"/>
    <w:tmpl w:val="B7F26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D4663D"/>
    <w:multiLevelType w:val="multilevel"/>
    <w:tmpl w:val="F7A62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167532"/>
    <w:multiLevelType w:val="multilevel"/>
    <w:tmpl w:val="A7F61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A1C5347"/>
    <w:multiLevelType w:val="multilevel"/>
    <w:tmpl w:val="FEA485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265E80"/>
    <w:multiLevelType w:val="multilevel"/>
    <w:tmpl w:val="4A60D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3962F6"/>
    <w:multiLevelType w:val="multilevel"/>
    <w:tmpl w:val="602CE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2B76EC"/>
    <w:multiLevelType w:val="multilevel"/>
    <w:tmpl w:val="3D068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8145B5"/>
    <w:multiLevelType w:val="multilevel"/>
    <w:tmpl w:val="F424A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277924"/>
    <w:multiLevelType w:val="multilevel"/>
    <w:tmpl w:val="58C63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3E78EA"/>
    <w:multiLevelType w:val="multilevel"/>
    <w:tmpl w:val="DB1E8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051384"/>
    <w:multiLevelType w:val="multilevel"/>
    <w:tmpl w:val="BCACB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273361"/>
    <w:multiLevelType w:val="multilevel"/>
    <w:tmpl w:val="B3728D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4C721B"/>
    <w:multiLevelType w:val="multilevel"/>
    <w:tmpl w:val="B08C5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1D39F8"/>
    <w:multiLevelType w:val="multilevel"/>
    <w:tmpl w:val="3E86F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54822ED"/>
    <w:multiLevelType w:val="multilevel"/>
    <w:tmpl w:val="1D52144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6D7554"/>
    <w:multiLevelType w:val="multilevel"/>
    <w:tmpl w:val="AC443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425BFB"/>
    <w:multiLevelType w:val="multilevel"/>
    <w:tmpl w:val="D3004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B80A5F"/>
    <w:multiLevelType w:val="multilevel"/>
    <w:tmpl w:val="41FA7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3"/>
  </w:num>
  <w:num w:numId="2">
    <w:abstractNumId w:val="37"/>
  </w:num>
  <w:num w:numId="3">
    <w:abstractNumId w:val="32"/>
  </w:num>
  <w:num w:numId="4">
    <w:abstractNumId w:val="7"/>
  </w:num>
  <w:num w:numId="5">
    <w:abstractNumId w:val="11"/>
  </w:num>
  <w:num w:numId="6">
    <w:abstractNumId w:val="36"/>
  </w:num>
  <w:num w:numId="7">
    <w:abstractNumId w:val="23"/>
  </w:num>
  <w:num w:numId="8">
    <w:abstractNumId w:val="18"/>
  </w:num>
  <w:num w:numId="9">
    <w:abstractNumId w:val="2"/>
  </w:num>
  <w:num w:numId="10">
    <w:abstractNumId w:val="28"/>
  </w:num>
  <w:num w:numId="11">
    <w:abstractNumId w:val="31"/>
  </w:num>
  <w:num w:numId="12">
    <w:abstractNumId w:val="13"/>
  </w:num>
  <w:num w:numId="13">
    <w:abstractNumId w:val="34"/>
  </w:num>
  <w:num w:numId="14">
    <w:abstractNumId w:val="6"/>
  </w:num>
  <w:num w:numId="15">
    <w:abstractNumId w:val="3"/>
  </w:num>
  <w:num w:numId="16">
    <w:abstractNumId w:val="35"/>
  </w:num>
  <w:num w:numId="17">
    <w:abstractNumId w:val="33"/>
  </w:num>
  <w:num w:numId="18">
    <w:abstractNumId w:val="44"/>
  </w:num>
  <w:num w:numId="19">
    <w:abstractNumId w:val="21"/>
  </w:num>
  <w:num w:numId="20">
    <w:abstractNumId w:val="22"/>
  </w:num>
  <w:num w:numId="21">
    <w:abstractNumId w:val="4"/>
  </w:num>
  <w:num w:numId="22">
    <w:abstractNumId w:val="5"/>
  </w:num>
  <w:num w:numId="23">
    <w:abstractNumId w:val="15"/>
  </w:num>
  <w:num w:numId="24">
    <w:abstractNumId w:val="12"/>
  </w:num>
  <w:num w:numId="25">
    <w:abstractNumId w:val="29"/>
  </w:num>
  <w:num w:numId="26">
    <w:abstractNumId w:val="40"/>
  </w:num>
  <w:num w:numId="27">
    <w:abstractNumId w:val="0"/>
  </w:num>
  <w:num w:numId="28">
    <w:abstractNumId w:val="39"/>
  </w:num>
  <w:num w:numId="29">
    <w:abstractNumId w:val="20"/>
  </w:num>
  <w:num w:numId="30">
    <w:abstractNumId w:val="41"/>
  </w:num>
  <w:num w:numId="31">
    <w:abstractNumId w:val="38"/>
  </w:num>
  <w:num w:numId="32">
    <w:abstractNumId w:val="9"/>
  </w:num>
  <w:num w:numId="33">
    <w:abstractNumId w:val="8"/>
  </w:num>
  <w:num w:numId="34">
    <w:abstractNumId w:val="30"/>
  </w:num>
  <w:num w:numId="35">
    <w:abstractNumId w:val="1"/>
  </w:num>
  <w:num w:numId="36">
    <w:abstractNumId w:val="19"/>
  </w:num>
  <w:num w:numId="37">
    <w:abstractNumId w:val="17"/>
  </w:num>
  <w:num w:numId="38">
    <w:abstractNumId w:val="26"/>
  </w:num>
  <w:num w:numId="39">
    <w:abstractNumId w:val="24"/>
  </w:num>
  <w:num w:numId="40">
    <w:abstractNumId w:val="16"/>
  </w:num>
  <w:num w:numId="41">
    <w:abstractNumId w:val="27"/>
  </w:num>
  <w:num w:numId="42">
    <w:abstractNumId w:val="42"/>
  </w:num>
  <w:num w:numId="43">
    <w:abstractNumId w:val="10"/>
  </w:num>
  <w:num w:numId="44">
    <w:abstractNumId w:val="25"/>
  </w:num>
  <w:num w:numId="4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50BF"/>
    <w:rsid w:val="000D2FD5"/>
    <w:rsid w:val="000E093D"/>
    <w:rsid w:val="0018642E"/>
    <w:rsid w:val="001A1A4B"/>
    <w:rsid w:val="002903A8"/>
    <w:rsid w:val="002B0C4F"/>
    <w:rsid w:val="003755D7"/>
    <w:rsid w:val="004C71F0"/>
    <w:rsid w:val="004D3B98"/>
    <w:rsid w:val="004E358D"/>
    <w:rsid w:val="005067CD"/>
    <w:rsid w:val="00575026"/>
    <w:rsid w:val="006221E0"/>
    <w:rsid w:val="006745E7"/>
    <w:rsid w:val="00694FF8"/>
    <w:rsid w:val="00762B75"/>
    <w:rsid w:val="0077134F"/>
    <w:rsid w:val="008A2CA8"/>
    <w:rsid w:val="00904B52"/>
    <w:rsid w:val="00B12134"/>
    <w:rsid w:val="00B22472"/>
    <w:rsid w:val="00B90755"/>
    <w:rsid w:val="00BC5889"/>
    <w:rsid w:val="00C13D42"/>
    <w:rsid w:val="00CA4AFF"/>
    <w:rsid w:val="00CC56DA"/>
    <w:rsid w:val="00D55237"/>
    <w:rsid w:val="00DE4479"/>
    <w:rsid w:val="00E509D6"/>
    <w:rsid w:val="00E750BF"/>
    <w:rsid w:val="00ED22F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61834"/>
  <w15:chartTrackingRefBased/>
  <w15:docId w15:val="{269E6766-BA00-4CA8-B4AC-E9BC6D34E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C13D4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unhideWhenUsed/>
    <w:qFormat/>
    <w:rsid w:val="00694FF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link w:val="Titre3Car"/>
    <w:uiPriority w:val="9"/>
    <w:qFormat/>
    <w:rsid w:val="00E750BF"/>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E750BF"/>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rsid w:val="00E750BF"/>
    <w:rPr>
      <w:rFonts w:ascii="Times New Roman" w:eastAsia="Times New Roman" w:hAnsi="Times New Roman" w:cs="Times New Roman"/>
      <w:b/>
      <w:bCs/>
      <w:sz w:val="27"/>
      <w:szCs w:val="27"/>
      <w:lang w:eastAsia="fr-FR"/>
    </w:rPr>
  </w:style>
  <w:style w:type="character" w:customStyle="1" w:styleId="Titre2Car">
    <w:name w:val="Titre 2 Car"/>
    <w:basedOn w:val="Policepardfaut"/>
    <w:link w:val="Titre2"/>
    <w:uiPriority w:val="9"/>
    <w:rsid w:val="00694FF8"/>
    <w:rPr>
      <w:rFonts w:asciiTheme="majorHAnsi" w:eastAsiaTheme="majorEastAsia" w:hAnsiTheme="majorHAnsi" w:cstheme="majorBidi"/>
      <w:color w:val="2E74B5" w:themeColor="accent1" w:themeShade="BF"/>
      <w:sz w:val="26"/>
      <w:szCs w:val="26"/>
    </w:rPr>
  </w:style>
  <w:style w:type="character" w:customStyle="1" w:styleId="Titre1Car">
    <w:name w:val="Titre 1 Car"/>
    <w:basedOn w:val="Policepardfaut"/>
    <w:link w:val="Titre1"/>
    <w:uiPriority w:val="9"/>
    <w:rsid w:val="00C13D42"/>
    <w:rPr>
      <w:rFonts w:asciiTheme="majorHAnsi" w:eastAsiaTheme="majorEastAsia" w:hAnsiTheme="majorHAnsi" w:cstheme="majorBidi"/>
      <w:color w:val="2E74B5" w:themeColor="accent1" w:themeShade="BF"/>
      <w:sz w:val="32"/>
      <w:szCs w:val="32"/>
    </w:rPr>
  </w:style>
  <w:style w:type="character" w:styleId="lev">
    <w:name w:val="Strong"/>
    <w:basedOn w:val="Policepardfaut"/>
    <w:uiPriority w:val="22"/>
    <w:qFormat/>
    <w:rsid w:val="00C13D42"/>
    <w:rPr>
      <w:b/>
      <w:bCs/>
    </w:rPr>
  </w:style>
  <w:style w:type="character" w:styleId="CodeHTML">
    <w:name w:val="HTML Code"/>
    <w:basedOn w:val="Policepardfaut"/>
    <w:uiPriority w:val="99"/>
    <w:semiHidden/>
    <w:unhideWhenUsed/>
    <w:rsid w:val="0077134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3780837">
      <w:bodyDiv w:val="1"/>
      <w:marLeft w:val="0"/>
      <w:marRight w:val="0"/>
      <w:marTop w:val="0"/>
      <w:marBottom w:val="0"/>
      <w:divBdr>
        <w:top w:val="none" w:sz="0" w:space="0" w:color="auto"/>
        <w:left w:val="none" w:sz="0" w:space="0" w:color="auto"/>
        <w:bottom w:val="none" w:sz="0" w:space="0" w:color="auto"/>
        <w:right w:val="none" w:sz="0" w:space="0" w:color="auto"/>
      </w:divBdr>
      <w:divsChild>
        <w:div w:id="8799388">
          <w:marLeft w:val="0"/>
          <w:marRight w:val="0"/>
          <w:marTop w:val="0"/>
          <w:marBottom w:val="0"/>
          <w:divBdr>
            <w:top w:val="none" w:sz="0" w:space="0" w:color="auto"/>
            <w:left w:val="none" w:sz="0" w:space="0" w:color="auto"/>
            <w:bottom w:val="none" w:sz="0" w:space="0" w:color="auto"/>
            <w:right w:val="none" w:sz="0" w:space="0" w:color="auto"/>
          </w:divBdr>
          <w:divsChild>
            <w:div w:id="235357596">
              <w:marLeft w:val="0"/>
              <w:marRight w:val="0"/>
              <w:marTop w:val="0"/>
              <w:marBottom w:val="0"/>
              <w:divBdr>
                <w:top w:val="none" w:sz="0" w:space="0" w:color="auto"/>
                <w:left w:val="none" w:sz="0" w:space="0" w:color="auto"/>
                <w:bottom w:val="none" w:sz="0" w:space="0" w:color="auto"/>
                <w:right w:val="none" w:sz="0" w:space="0" w:color="auto"/>
              </w:divBdr>
            </w:div>
          </w:divsChild>
        </w:div>
        <w:div w:id="102893134">
          <w:marLeft w:val="0"/>
          <w:marRight w:val="0"/>
          <w:marTop w:val="0"/>
          <w:marBottom w:val="0"/>
          <w:divBdr>
            <w:top w:val="none" w:sz="0" w:space="0" w:color="auto"/>
            <w:left w:val="none" w:sz="0" w:space="0" w:color="auto"/>
            <w:bottom w:val="none" w:sz="0" w:space="0" w:color="auto"/>
            <w:right w:val="none" w:sz="0" w:space="0" w:color="auto"/>
          </w:divBdr>
          <w:divsChild>
            <w:div w:id="392388168">
              <w:marLeft w:val="0"/>
              <w:marRight w:val="0"/>
              <w:marTop w:val="0"/>
              <w:marBottom w:val="0"/>
              <w:divBdr>
                <w:top w:val="none" w:sz="0" w:space="0" w:color="auto"/>
                <w:left w:val="none" w:sz="0" w:space="0" w:color="auto"/>
                <w:bottom w:val="none" w:sz="0" w:space="0" w:color="auto"/>
                <w:right w:val="none" w:sz="0" w:space="0" w:color="auto"/>
              </w:divBdr>
            </w:div>
          </w:divsChild>
        </w:div>
        <w:div w:id="419373586">
          <w:marLeft w:val="0"/>
          <w:marRight w:val="0"/>
          <w:marTop w:val="0"/>
          <w:marBottom w:val="0"/>
          <w:divBdr>
            <w:top w:val="none" w:sz="0" w:space="0" w:color="auto"/>
            <w:left w:val="none" w:sz="0" w:space="0" w:color="auto"/>
            <w:bottom w:val="none" w:sz="0" w:space="0" w:color="auto"/>
            <w:right w:val="none" w:sz="0" w:space="0" w:color="auto"/>
          </w:divBdr>
          <w:divsChild>
            <w:div w:id="1760102461">
              <w:marLeft w:val="0"/>
              <w:marRight w:val="0"/>
              <w:marTop w:val="0"/>
              <w:marBottom w:val="0"/>
              <w:divBdr>
                <w:top w:val="none" w:sz="0" w:space="0" w:color="auto"/>
                <w:left w:val="none" w:sz="0" w:space="0" w:color="auto"/>
                <w:bottom w:val="none" w:sz="0" w:space="0" w:color="auto"/>
                <w:right w:val="none" w:sz="0" w:space="0" w:color="auto"/>
              </w:divBdr>
            </w:div>
          </w:divsChild>
        </w:div>
        <w:div w:id="1071973952">
          <w:marLeft w:val="0"/>
          <w:marRight w:val="0"/>
          <w:marTop w:val="0"/>
          <w:marBottom w:val="0"/>
          <w:divBdr>
            <w:top w:val="none" w:sz="0" w:space="0" w:color="auto"/>
            <w:left w:val="none" w:sz="0" w:space="0" w:color="auto"/>
            <w:bottom w:val="none" w:sz="0" w:space="0" w:color="auto"/>
            <w:right w:val="none" w:sz="0" w:space="0" w:color="auto"/>
          </w:divBdr>
          <w:divsChild>
            <w:div w:id="286354124">
              <w:marLeft w:val="0"/>
              <w:marRight w:val="0"/>
              <w:marTop w:val="0"/>
              <w:marBottom w:val="0"/>
              <w:divBdr>
                <w:top w:val="none" w:sz="0" w:space="0" w:color="auto"/>
                <w:left w:val="none" w:sz="0" w:space="0" w:color="auto"/>
                <w:bottom w:val="none" w:sz="0" w:space="0" w:color="auto"/>
                <w:right w:val="none" w:sz="0" w:space="0" w:color="auto"/>
              </w:divBdr>
            </w:div>
          </w:divsChild>
        </w:div>
        <w:div w:id="1408721613">
          <w:marLeft w:val="0"/>
          <w:marRight w:val="0"/>
          <w:marTop w:val="0"/>
          <w:marBottom w:val="0"/>
          <w:divBdr>
            <w:top w:val="none" w:sz="0" w:space="0" w:color="auto"/>
            <w:left w:val="none" w:sz="0" w:space="0" w:color="auto"/>
            <w:bottom w:val="none" w:sz="0" w:space="0" w:color="auto"/>
            <w:right w:val="none" w:sz="0" w:space="0" w:color="auto"/>
          </w:divBdr>
          <w:divsChild>
            <w:div w:id="2049646806">
              <w:marLeft w:val="0"/>
              <w:marRight w:val="0"/>
              <w:marTop w:val="0"/>
              <w:marBottom w:val="0"/>
              <w:divBdr>
                <w:top w:val="none" w:sz="0" w:space="0" w:color="auto"/>
                <w:left w:val="none" w:sz="0" w:space="0" w:color="auto"/>
                <w:bottom w:val="none" w:sz="0" w:space="0" w:color="auto"/>
                <w:right w:val="none" w:sz="0" w:space="0" w:color="auto"/>
              </w:divBdr>
            </w:div>
          </w:divsChild>
        </w:div>
        <w:div w:id="1434394554">
          <w:marLeft w:val="0"/>
          <w:marRight w:val="0"/>
          <w:marTop w:val="0"/>
          <w:marBottom w:val="0"/>
          <w:divBdr>
            <w:top w:val="none" w:sz="0" w:space="0" w:color="auto"/>
            <w:left w:val="none" w:sz="0" w:space="0" w:color="auto"/>
            <w:bottom w:val="none" w:sz="0" w:space="0" w:color="auto"/>
            <w:right w:val="none" w:sz="0" w:space="0" w:color="auto"/>
          </w:divBdr>
          <w:divsChild>
            <w:div w:id="1258900504">
              <w:marLeft w:val="0"/>
              <w:marRight w:val="0"/>
              <w:marTop w:val="0"/>
              <w:marBottom w:val="0"/>
              <w:divBdr>
                <w:top w:val="none" w:sz="0" w:space="0" w:color="auto"/>
                <w:left w:val="none" w:sz="0" w:space="0" w:color="auto"/>
                <w:bottom w:val="none" w:sz="0" w:space="0" w:color="auto"/>
                <w:right w:val="none" w:sz="0" w:space="0" w:color="auto"/>
              </w:divBdr>
            </w:div>
          </w:divsChild>
        </w:div>
        <w:div w:id="1498617269">
          <w:marLeft w:val="0"/>
          <w:marRight w:val="0"/>
          <w:marTop w:val="0"/>
          <w:marBottom w:val="0"/>
          <w:divBdr>
            <w:top w:val="none" w:sz="0" w:space="0" w:color="auto"/>
            <w:left w:val="none" w:sz="0" w:space="0" w:color="auto"/>
            <w:bottom w:val="none" w:sz="0" w:space="0" w:color="auto"/>
            <w:right w:val="none" w:sz="0" w:space="0" w:color="auto"/>
          </w:divBdr>
          <w:divsChild>
            <w:div w:id="1905532165">
              <w:marLeft w:val="0"/>
              <w:marRight w:val="0"/>
              <w:marTop w:val="0"/>
              <w:marBottom w:val="0"/>
              <w:divBdr>
                <w:top w:val="none" w:sz="0" w:space="0" w:color="auto"/>
                <w:left w:val="none" w:sz="0" w:space="0" w:color="auto"/>
                <w:bottom w:val="none" w:sz="0" w:space="0" w:color="auto"/>
                <w:right w:val="none" w:sz="0" w:space="0" w:color="auto"/>
              </w:divBdr>
            </w:div>
          </w:divsChild>
        </w:div>
        <w:div w:id="1987202746">
          <w:marLeft w:val="0"/>
          <w:marRight w:val="0"/>
          <w:marTop w:val="0"/>
          <w:marBottom w:val="0"/>
          <w:divBdr>
            <w:top w:val="none" w:sz="0" w:space="0" w:color="auto"/>
            <w:left w:val="none" w:sz="0" w:space="0" w:color="auto"/>
            <w:bottom w:val="none" w:sz="0" w:space="0" w:color="auto"/>
            <w:right w:val="none" w:sz="0" w:space="0" w:color="auto"/>
          </w:divBdr>
          <w:divsChild>
            <w:div w:id="1830360248">
              <w:marLeft w:val="0"/>
              <w:marRight w:val="0"/>
              <w:marTop w:val="0"/>
              <w:marBottom w:val="0"/>
              <w:divBdr>
                <w:top w:val="none" w:sz="0" w:space="0" w:color="auto"/>
                <w:left w:val="none" w:sz="0" w:space="0" w:color="auto"/>
                <w:bottom w:val="none" w:sz="0" w:space="0" w:color="auto"/>
                <w:right w:val="none" w:sz="0" w:space="0" w:color="auto"/>
              </w:divBdr>
            </w:div>
          </w:divsChild>
        </w:div>
        <w:div w:id="2003505995">
          <w:marLeft w:val="0"/>
          <w:marRight w:val="0"/>
          <w:marTop w:val="0"/>
          <w:marBottom w:val="0"/>
          <w:divBdr>
            <w:top w:val="none" w:sz="0" w:space="0" w:color="auto"/>
            <w:left w:val="none" w:sz="0" w:space="0" w:color="auto"/>
            <w:bottom w:val="none" w:sz="0" w:space="0" w:color="auto"/>
            <w:right w:val="none" w:sz="0" w:space="0" w:color="auto"/>
          </w:divBdr>
          <w:divsChild>
            <w:div w:id="13656">
              <w:marLeft w:val="0"/>
              <w:marRight w:val="0"/>
              <w:marTop w:val="0"/>
              <w:marBottom w:val="0"/>
              <w:divBdr>
                <w:top w:val="none" w:sz="0" w:space="0" w:color="auto"/>
                <w:left w:val="none" w:sz="0" w:space="0" w:color="auto"/>
                <w:bottom w:val="none" w:sz="0" w:space="0" w:color="auto"/>
                <w:right w:val="none" w:sz="0" w:space="0" w:color="auto"/>
              </w:divBdr>
            </w:div>
          </w:divsChild>
        </w:div>
        <w:div w:id="2006854775">
          <w:marLeft w:val="0"/>
          <w:marRight w:val="0"/>
          <w:marTop w:val="0"/>
          <w:marBottom w:val="0"/>
          <w:divBdr>
            <w:top w:val="none" w:sz="0" w:space="0" w:color="auto"/>
            <w:left w:val="none" w:sz="0" w:space="0" w:color="auto"/>
            <w:bottom w:val="none" w:sz="0" w:space="0" w:color="auto"/>
            <w:right w:val="none" w:sz="0" w:space="0" w:color="auto"/>
          </w:divBdr>
          <w:divsChild>
            <w:div w:id="1681008826">
              <w:marLeft w:val="0"/>
              <w:marRight w:val="0"/>
              <w:marTop w:val="0"/>
              <w:marBottom w:val="0"/>
              <w:divBdr>
                <w:top w:val="none" w:sz="0" w:space="0" w:color="auto"/>
                <w:left w:val="none" w:sz="0" w:space="0" w:color="auto"/>
                <w:bottom w:val="none" w:sz="0" w:space="0" w:color="auto"/>
                <w:right w:val="none" w:sz="0" w:space="0" w:color="auto"/>
              </w:divBdr>
            </w:div>
          </w:divsChild>
        </w:div>
        <w:div w:id="2138598273">
          <w:marLeft w:val="0"/>
          <w:marRight w:val="0"/>
          <w:marTop w:val="0"/>
          <w:marBottom w:val="0"/>
          <w:divBdr>
            <w:top w:val="none" w:sz="0" w:space="0" w:color="auto"/>
            <w:left w:val="none" w:sz="0" w:space="0" w:color="auto"/>
            <w:bottom w:val="none" w:sz="0" w:space="0" w:color="auto"/>
            <w:right w:val="none" w:sz="0" w:space="0" w:color="auto"/>
          </w:divBdr>
          <w:divsChild>
            <w:div w:id="1277369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564623">
      <w:bodyDiv w:val="1"/>
      <w:marLeft w:val="0"/>
      <w:marRight w:val="0"/>
      <w:marTop w:val="0"/>
      <w:marBottom w:val="0"/>
      <w:divBdr>
        <w:top w:val="none" w:sz="0" w:space="0" w:color="auto"/>
        <w:left w:val="none" w:sz="0" w:space="0" w:color="auto"/>
        <w:bottom w:val="none" w:sz="0" w:space="0" w:color="auto"/>
        <w:right w:val="none" w:sz="0" w:space="0" w:color="auto"/>
      </w:divBdr>
      <w:divsChild>
        <w:div w:id="5863364">
          <w:marLeft w:val="0"/>
          <w:marRight w:val="0"/>
          <w:marTop w:val="0"/>
          <w:marBottom w:val="0"/>
          <w:divBdr>
            <w:top w:val="none" w:sz="0" w:space="0" w:color="auto"/>
            <w:left w:val="none" w:sz="0" w:space="0" w:color="auto"/>
            <w:bottom w:val="none" w:sz="0" w:space="0" w:color="auto"/>
            <w:right w:val="none" w:sz="0" w:space="0" w:color="auto"/>
          </w:divBdr>
          <w:divsChild>
            <w:div w:id="687029529">
              <w:marLeft w:val="0"/>
              <w:marRight w:val="0"/>
              <w:marTop w:val="0"/>
              <w:marBottom w:val="0"/>
              <w:divBdr>
                <w:top w:val="none" w:sz="0" w:space="0" w:color="auto"/>
                <w:left w:val="none" w:sz="0" w:space="0" w:color="auto"/>
                <w:bottom w:val="none" w:sz="0" w:space="0" w:color="auto"/>
                <w:right w:val="none" w:sz="0" w:space="0" w:color="auto"/>
              </w:divBdr>
              <w:divsChild>
                <w:div w:id="203299623">
                  <w:marLeft w:val="0"/>
                  <w:marRight w:val="0"/>
                  <w:marTop w:val="0"/>
                  <w:marBottom w:val="0"/>
                  <w:divBdr>
                    <w:top w:val="none" w:sz="0" w:space="0" w:color="auto"/>
                    <w:left w:val="none" w:sz="0" w:space="0" w:color="auto"/>
                    <w:bottom w:val="none" w:sz="0" w:space="0" w:color="auto"/>
                    <w:right w:val="none" w:sz="0" w:space="0" w:color="auto"/>
                  </w:divBdr>
                  <w:divsChild>
                    <w:div w:id="1717241630">
                      <w:marLeft w:val="0"/>
                      <w:marRight w:val="0"/>
                      <w:marTop w:val="0"/>
                      <w:marBottom w:val="0"/>
                      <w:divBdr>
                        <w:top w:val="none" w:sz="0" w:space="0" w:color="auto"/>
                        <w:left w:val="none" w:sz="0" w:space="0" w:color="auto"/>
                        <w:bottom w:val="none" w:sz="0" w:space="0" w:color="auto"/>
                        <w:right w:val="none" w:sz="0" w:space="0" w:color="auto"/>
                      </w:divBdr>
                    </w:div>
                  </w:divsChild>
                </w:div>
                <w:div w:id="858008658">
                  <w:marLeft w:val="0"/>
                  <w:marRight w:val="0"/>
                  <w:marTop w:val="0"/>
                  <w:marBottom w:val="0"/>
                  <w:divBdr>
                    <w:top w:val="none" w:sz="0" w:space="0" w:color="auto"/>
                    <w:left w:val="none" w:sz="0" w:space="0" w:color="auto"/>
                    <w:bottom w:val="none" w:sz="0" w:space="0" w:color="auto"/>
                    <w:right w:val="none" w:sz="0" w:space="0" w:color="auto"/>
                  </w:divBdr>
                  <w:divsChild>
                    <w:div w:id="1968587725">
                      <w:marLeft w:val="0"/>
                      <w:marRight w:val="0"/>
                      <w:marTop w:val="0"/>
                      <w:marBottom w:val="0"/>
                      <w:divBdr>
                        <w:top w:val="none" w:sz="0" w:space="0" w:color="auto"/>
                        <w:left w:val="none" w:sz="0" w:space="0" w:color="auto"/>
                        <w:bottom w:val="none" w:sz="0" w:space="0" w:color="auto"/>
                        <w:right w:val="none" w:sz="0" w:space="0" w:color="auto"/>
                      </w:divBdr>
                    </w:div>
                  </w:divsChild>
                </w:div>
                <w:div w:id="1377729718">
                  <w:marLeft w:val="0"/>
                  <w:marRight w:val="0"/>
                  <w:marTop w:val="0"/>
                  <w:marBottom w:val="0"/>
                  <w:divBdr>
                    <w:top w:val="none" w:sz="0" w:space="0" w:color="auto"/>
                    <w:left w:val="none" w:sz="0" w:space="0" w:color="auto"/>
                    <w:bottom w:val="none" w:sz="0" w:space="0" w:color="auto"/>
                    <w:right w:val="none" w:sz="0" w:space="0" w:color="auto"/>
                  </w:divBdr>
                  <w:divsChild>
                    <w:div w:id="1852378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46175">
          <w:marLeft w:val="0"/>
          <w:marRight w:val="0"/>
          <w:marTop w:val="0"/>
          <w:marBottom w:val="0"/>
          <w:divBdr>
            <w:top w:val="none" w:sz="0" w:space="0" w:color="auto"/>
            <w:left w:val="none" w:sz="0" w:space="0" w:color="auto"/>
            <w:bottom w:val="none" w:sz="0" w:space="0" w:color="auto"/>
            <w:right w:val="none" w:sz="0" w:space="0" w:color="auto"/>
          </w:divBdr>
          <w:divsChild>
            <w:div w:id="83189476">
              <w:marLeft w:val="0"/>
              <w:marRight w:val="0"/>
              <w:marTop w:val="0"/>
              <w:marBottom w:val="0"/>
              <w:divBdr>
                <w:top w:val="none" w:sz="0" w:space="0" w:color="auto"/>
                <w:left w:val="none" w:sz="0" w:space="0" w:color="auto"/>
                <w:bottom w:val="none" w:sz="0" w:space="0" w:color="auto"/>
                <w:right w:val="none" w:sz="0" w:space="0" w:color="auto"/>
              </w:divBdr>
            </w:div>
          </w:divsChild>
        </w:div>
        <w:div w:id="28267529">
          <w:marLeft w:val="0"/>
          <w:marRight w:val="0"/>
          <w:marTop w:val="0"/>
          <w:marBottom w:val="0"/>
          <w:divBdr>
            <w:top w:val="none" w:sz="0" w:space="0" w:color="auto"/>
            <w:left w:val="none" w:sz="0" w:space="0" w:color="auto"/>
            <w:bottom w:val="none" w:sz="0" w:space="0" w:color="auto"/>
            <w:right w:val="none" w:sz="0" w:space="0" w:color="auto"/>
          </w:divBdr>
          <w:divsChild>
            <w:div w:id="225335092">
              <w:marLeft w:val="0"/>
              <w:marRight w:val="0"/>
              <w:marTop w:val="0"/>
              <w:marBottom w:val="0"/>
              <w:divBdr>
                <w:top w:val="none" w:sz="0" w:space="0" w:color="auto"/>
                <w:left w:val="none" w:sz="0" w:space="0" w:color="auto"/>
                <w:bottom w:val="none" w:sz="0" w:space="0" w:color="auto"/>
                <w:right w:val="none" w:sz="0" w:space="0" w:color="auto"/>
              </w:divBdr>
            </w:div>
          </w:divsChild>
        </w:div>
        <w:div w:id="30300438">
          <w:marLeft w:val="0"/>
          <w:marRight w:val="0"/>
          <w:marTop w:val="0"/>
          <w:marBottom w:val="0"/>
          <w:divBdr>
            <w:top w:val="none" w:sz="0" w:space="0" w:color="auto"/>
            <w:left w:val="none" w:sz="0" w:space="0" w:color="auto"/>
            <w:bottom w:val="none" w:sz="0" w:space="0" w:color="auto"/>
            <w:right w:val="none" w:sz="0" w:space="0" w:color="auto"/>
          </w:divBdr>
          <w:divsChild>
            <w:div w:id="1192377091">
              <w:marLeft w:val="0"/>
              <w:marRight w:val="0"/>
              <w:marTop w:val="0"/>
              <w:marBottom w:val="0"/>
              <w:divBdr>
                <w:top w:val="none" w:sz="0" w:space="0" w:color="auto"/>
                <w:left w:val="none" w:sz="0" w:space="0" w:color="auto"/>
                <w:bottom w:val="none" w:sz="0" w:space="0" w:color="auto"/>
                <w:right w:val="none" w:sz="0" w:space="0" w:color="auto"/>
              </w:divBdr>
            </w:div>
          </w:divsChild>
        </w:div>
        <w:div w:id="38356878">
          <w:marLeft w:val="0"/>
          <w:marRight w:val="0"/>
          <w:marTop w:val="0"/>
          <w:marBottom w:val="0"/>
          <w:divBdr>
            <w:top w:val="none" w:sz="0" w:space="0" w:color="auto"/>
            <w:left w:val="none" w:sz="0" w:space="0" w:color="auto"/>
            <w:bottom w:val="none" w:sz="0" w:space="0" w:color="auto"/>
            <w:right w:val="none" w:sz="0" w:space="0" w:color="auto"/>
          </w:divBdr>
          <w:divsChild>
            <w:div w:id="1762676625">
              <w:marLeft w:val="0"/>
              <w:marRight w:val="0"/>
              <w:marTop w:val="0"/>
              <w:marBottom w:val="0"/>
              <w:divBdr>
                <w:top w:val="none" w:sz="0" w:space="0" w:color="auto"/>
                <w:left w:val="none" w:sz="0" w:space="0" w:color="auto"/>
                <w:bottom w:val="none" w:sz="0" w:space="0" w:color="auto"/>
                <w:right w:val="none" w:sz="0" w:space="0" w:color="auto"/>
              </w:divBdr>
            </w:div>
          </w:divsChild>
        </w:div>
        <w:div w:id="68313391">
          <w:marLeft w:val="0"/>
          <w:marRight w:val="0"/>
          <w:marTop w:val="0"/>
          <w:marBottom w:val="0"/>
          <w:divBdr>
            <w:top w:val="none" w:sz="0" w:space="0" w:color="auto"/>
            <w:left w:val="none" w:sz="0" w:space="0" w:color="auto"/>
            <w:bottom w:val="none" w:sz="0" w:space="0" w:color="auto"/>
            <w:right w:val="none" w:sz="0" w:space="0" w:color="auto"/>
          </w:divBdr>
          <w:divsChild>
            <w:div w:id="233272999">
              <w:marLeft w:val="0"/>
              <w:marRight w:val="0"/>
              <w:marTop w:val="0"/>
              <w:marBottom w:val="0"/>
              <w:divBdr>
                <w:top w:val="none" w:sz="0" w:space="0" w:color="auto"/>
                <w:left w:val="none" w:sz="0" w:space="0" w:color="auto"/>
                <w:bottom w:val="none" w:sz="0" w:space="0" w:color="auto"/>
                <w:right w:val="none" w:sz="0" w:space="0" w:color="auto"/>
              </w:divBdr>
            </w:div>
          </w:divsChild>
        </w:div>
        <w:div w:id="96143173">
          <w:marLeft w:val="0"/>
          <w:marRight w:val="0"/>
          <w:marTop w:val="0"/>
          <w:marBottom w:val="0"/>
          <w:divBdr>
            <w:top w:val="none" w:sz="0" w:space="0" w:color="auto"/>
            <w:left w:val="none" w:sz="0" w:space="0" w:color="auto"/>
            <w:bottom w:val="none" w:sz="0" w:space="0" w:color="auto"/>
            <w:right w:val="none" w:sz="0" w:space="0" w:color="auto"/>
          </w:divBdr>
          <w:divsChild>
            <w:div w:id="2021200677">
              <w:marLeft w:val="0"/>
              <w:marRight w:val="0"/>
              <w:marTop w:val="0"/>
              <w:marBottom w:val="0"/>
              <w:divBdr>
                <w:top w:val="none" w:sz="0" w:space="0" w:color="auto"/>
                <w:left w:val="none" w:sz="0" w:space="0" w:color="auto"/>
                <w:bottom w:val="none" w:sz="0" w:space="0" w:color="auto"/>
                <w:right w:val="none" w:sz="0" w:space="0" w:color="auto"/>
              </w:divBdr>
            </w:div>
          </w:divsChild>
        </w:div>
        <w:div w:id="108745694">
          <w:marLeft w:val="0"/>
          <w:marRight w:val="0"/>
          <w:marTop w:val="0"/>
          <w:marBottom w:val="0"/>
          <w:divBdr>
            <w:top w:val="none" w:sz="0" w:space="0" w:color="auto"/>
            <w:left w:val="none" w:sz="0" w:space="0" w:color="auto"/>
            <w:bottom w:val="none" w:sz="0" w:space="0" w:color="auto"/>
            <w:right w:val="none" w:sz="0" w:space="0" w:color="auto"/>
          </w:divBdr>
          <w:divsChild>
            <w:div w:id="1736275319">
              <w:marLeft w:val="0"/>
              <w:marRight w:val="0"/>
              <w:marTop w:val="0"/>
              <w:marBottom w:val="0"/>
              <w:divBdr>
                <w:top w:val="none" w:sz="0" w:space="0" w:color="auto"/>
                <w:left w:val="none" w:sz="0" w:space="0" w:color="auto"/>
                <w:bottom w:val="none" w:sz="0" w:space="0" w:color="auto"/>
                <w:right w:val="none" w:sz="0" w:space="0" w:color="auto"/>
              </w:divBdr>
            </w:div>
          </w:divsChild>
        </w:div>
        <w:div w:id="123237559">
          <w:marLeft w:val="0"/>
          <w:marRight w:val="0"/>
          <w:marTop w:val="0"/>
          <w:marBottom w:val="0"/>
          <w:divBdr>
            <w:top w:val="none" w:sz="0" w:space="0" w:color="auto"/>
            <w:left w:val="none" w:sz="0" w:space="0" w:color="auto"/>
            <w:bottom w:val="none" w:sz="0" w:space="0" w:color="auto"/>
            <w:right w:val="none" w:sz="0" w:space="0" w:color="auto"/>
          </w:divBdr>
          <w:divsChild>
            <w:div w:id="784543477">
              <w:marLeft w:val="0"/>
              <w:marRight w:val="0"/>
              <w:marTop w:val="0"/>
              <w:marBottom w:val="0"/>
              <w:divBdr>
                <w:top w:val="none" w:sz="0" w:space="0" w:color="auto"/>
                <w:left w:val="none" w:sz="0" w:space="0" w:color="auto"/>
                <w:bottom w:val="none" w:sz="0" w:space="0" w:color="auto"/>
                <w:right w:val="none" w:sz="0" w:space="0" w:color="auto"/>
              </w:divBdr>
            </w:div>
          </w:divsChild>
        </w:div>
        <w:div w:id="166216050">
          <w:marLeft w:val="0"/>
          <w:marRight w:val="0"/>
          <w:marTop w:val="0"/>
          <w:marBottom w:val="0"/>
          <w:divBdr>
            <w:top w:val="none" w:sz="0" w:space="0" w:color="auto"/>
            <w:left w:val="none" w:sz="0" w:space="0" w:color="auto"/>
            <w:bottom w:val="none" w:sz="0" w:space="0" w:color="auto"/>
            <w:right w:val="none" w:sz="0" w:space="0" w:color="auto"/>
          </w:divBdr>
          <w:divsChild>
            <w:div w:id="1840122140">
              <w:marLeft w:val="0"/>
              <w:marRight w:val="0"/>
              <w:marTop w:val="0"/>
              <w:marBottom w:val="0"/>
              <w:divBdr>
                <w:top w:val="none" w:sz="0" w:space="0" w:color="auto"/>
                <w:left w:val="none" w:sz="0" w:space="0" w:color="auto"/>
                <w:bottom w:val="none" w:sz="0" w:space="0" w:color="auto"/>
                <w:right w:val="none" w:sz="0" w:space="0" w:color="auto"/>
              </w:divBdr>
            </w:div>
          </w:divsChild>
        </w:div>
        <w:div w:id="209878579">
          <w:marLeft w:val="0"/>
          <w:marRight w:val="0"/>
          <w:marTop w:val="0"/>
          <w:marBottom w:val="0"/>
          <w:divBdr>
            <w:top w:val="none" w:sz="0" w:space="0" w:color="auto"/>
            <w:left w:val="none" w:sz="0" w:space="0" w:color="auto"/>
            <w:bottom w:val="none" w:sz="0" w:space="0" w:color="auto"/>
            <w:right w:val="none" w:sz="0" w:space="0" w:color="auto"/>
          </w:divBdr>
          <w:divsChild>
            <w:div w:id="1982886370">
              <w:marLeft w:val="0"/>
              <w:marRight w:val="0"/>
              <w:marTop w:val="0"/>
              <w:marBottom w:val="0"/>
              <w:divBdr>
                <w:top w:val="none" w:sz="0" w:space="0" w:color="auto"/>
                <w:left w:val="none" w:sz="0" w:space="0" w:color="auto"/>
                <w:bottom w:val="none" w:sz="0" w:space="0" w:color="auto"/>
                <w:right w:val="none" w:sz="0" w:space="0" w:color="auto"/>
              </w:divBdr>
              <w:divsChild>
                <w:div w:id="1389299485">
                  <w:marLeft w:val="0"/>
                  <w:marRight w:val="0"/>
                  <w:marTop w:val="0"/>
                  <w:marBottom w:val="0"/>
                  <w:divBdr>
                    <w:top w:val="none" w:sz="0" w:space="0" w:color="auto"/>
                    <w:left w:val="none" w:sz="0" w:space="0" w:color="auto"/>
                    <w:bottom w:val="none" w:sz="0" w:space="0" w:color="auto"/>
                    <w:right w:val="none" w:sz="0" w:space="0" w:color="auto"/>
                  </w:divBdr>
                  <w:divsChild>
                    <w:div w:id="430978387">
                      <w:marLeft w:val="0"/>
                      <w:marRight w:val="0"/>
                      <w:marTop w:val="0"/>
                      <w:marBottom w:val="0"/>
                      <w:divBdr>
                        <w:top w:val="none" w:sz="0" w:space="0" w:color="auto"/>
                        <w:left w:val="none" w:sz="0" w:space="0" w:color="auto"/>
                        <w:bottom w:val="none" w:sz="0" w:space="0" w:color="auto"/>
                        <w:right w:val="none" w:sz="0" w:space="0" w:color="auto"/>
                      </w:divBdr>
                      <w:divsChild>
                        <w:div w:id="904800106">
                          <w:marLeft w:val="0"/>
                          <w:marRight w:val="0"/>
                          <w:marTop w:val="0"/>
                          <w:marBottom w:val="0"/>
                          <w:divBdr>
                            <w:top w:val="none" w:sz="0" w:space="0" w:color="auto"/>
                            <w:left w:val="none" w:sz="0" w:space="0" w:color="auto"/>
                            <w:bottom w:val="none" w:sz="0" w:space="0" w:color="auto"/>
                            <w:right w:val="none" w:sz="0" w:space="0" w:color="auto"/>
                          </w:divBdr>
                          <w:divsChild>
                            <w:div w:id="99032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9292656">
          <w:marLeft w:val="0"/>
          <w:marRight w:val="0"/>
          <w:marTop w:val="0"/>
          <w:marBottom w:val="0"/>
          <w:divBdr>
            <w:top w:val="none" w:sz="0" w:space="0" w:color="auto"/>
            <w:left w:val="none" w:sz="0" w:space="0" w:color="auto"/>
            <w:bottom w:val="none" w:sz="0" w:space="0" w:color="auto"/>
            <w:right w:val="none" w:sz="0" w:space="0" w:color="auto"/>
          </w:divBdr>
          <w:divsChild>
            <w:div w:id="1940678453">
              <w:marLeft w:val="0"/>
              <w:marRight w:val="0"/>
              <w:marTop w:val="0"/>
              <w:marBottom w:val="0"/>
              <w:divBdr>
                <w:top w:val="none" w:sz="0" w:space="0" w:color="auto"/>
                <w:left w:val="none" w:sz="0" w:space="0" w:color="auto"/>
                <w:bottom w:val="none" w:sz="0" w:space="0" w:color="auto"/>
                <w:right w:val="none" w:sz="0" w:space="0" w:color="auto"/>
              </w:divBdr>
            </w:div>
          </w:divsChild>
        </w:div>
        <w:div w:id="246769272">
          <w:marLeft w:val="0"/>
          <w:marRight w:val="0"/>
          <w:marTop w:val="0"/>
          <w:marBottom w:val="0"/>
          <w:divBdr>
            <w:top w:val="none" w:sz="0" w:space="0" w:color="auto"/>
            <w:left w:val="none" w:sz="0" w:space="0" w:color="auto"/>
            <w:bottom w:val="none" w:sz="0" w:space="0" w:color="auto"/>
            <w:right w:val="none" w:sz="0" w:space="0" w:color="auto"/>
          </w:divBdr>
          <w:divsChild>
            <w:div w:id="1827814551">
              <w:marLeft w:val="0"/>
              <w:marRight w:val="0"/>
              <w:marTop w:val="0"/>
              <w:marBottom w:val="0"/>
              <w:divBdr>
                <w:top w:val="none" w:sz="0" w:space="0" w:color="auto"/>
                <w:left w:val="none" w:sz="0" w:space="0" w:color="auto"/>
                <w:bottom w:val="none" w:sz="0" w:space="0" w:color="auto"/>
                <w:right w:val="none" w:sz="0" w:space="0" w:color="auto"/>
              </w:divBdr>
            </w:div>
          </w:divsChild>
        </w:div>
        <w:div w:id="282149950">
          <w:marLeft w:val="0"/>
          <w:marRight w:val="0"/>
          <w:marTop w:val="0"/>
          <w:marBottom w:val="0"/>
          <w:divBdr>
            <w:top w:val="none" w:sz="0" w:space="0" w:color="auto"/>
            <w:left w:val="none" w:sz="0" w:space="0" w:color="auto"/>
            <w:bottom w:val="none" w:sz="0" w:space="0" w:color="auto"/>
            <w:right w:val="none" w:sz="0" w:space="0" w:color="auto"/>
          </w:divBdr>
          <w:divsChild>
            <w:div w:id="1726445196">
              <w:marLeft w:val="0"/>
              <w:marRight w:val="0"/>
              <w:marTop w:val="0"/>
              <w:marBottom w:val="0"/>
              <w:divBdr>
                <w:top w:val="none" w:sz="0" w:space="0" w:color="auto"/>
                <w:left w:val="none" w:sz="0" w:space="0" w:color="auto"/>
                <w:bottom w:val="none" w:sz="0" w:space="0" w:color="auto"/>
                <w:right w:val="none" w:sz="0" w:space="0" w:color="auto"/>
              </w:divBdr>
            </w:div>
          </w:divsChild>
        </w:div>
        <w:div w:id="304431326">
          <w:marLeft w:val="0"/>
          <w:marRight w:val="0"/>
          <w:marTop w:val="0"/>
          <w:marBottom w:val="0"/>
          <w:divBdr>
            <w:top w:val="none" w:sz="0" w:space="0" w:color="auto"/>
            <w:left w:val="none" w:sz="0" w:space="0" w:color="auto"/>
            <w:bottom w:val="none" w:sz="0" w:space="0" w:color="auto"/>
            <w:right w:val="none" w:sz="0" w:space="0" w:color="auto"/>
          </w:divBdr>
          <w:divsChild>
            <w:div w:id="1789860112">
              <w:marLeft w:val="0"/>
              <w:marRight w:val="0"/>
              <w:marTop w:val="0"/>
              <w:marBottom w:val="0"/>
              <w:divBdr>
                <w:top w:val="none" w:sz="0" w:space="0" w:color="auto"/>
                <w:left w:val="none" w:sz="0" w:space="0" w:color="auto"/>
                <w:bottom w:val="none" w:sz="0" w:space="0" w:color="auto"/>
                <w:right w:val="none" w:sz="0" w:space="0" w:color="auto"/>
              </w:divBdr>
            </w:div>
          </w:divsChild>
        </w:div>
        <w:div w:id="310867889">
          <w:marLeft w:val="0"/>
          <w:marRight w:val="0"/>
          <w:marTop w:val="0"/>
          <w:marBottom w:val="0"/>
          <w:divBdr>
            <w:top w:val="none" w:sz="0" w:space="0" w:color="auto"/>
            <w:left w:val="none" w:sz="0" w:space="0" w:color="auto"/>
            <w:bottom w:val="none" w:sz="0" w:space="0" w:color="auto"/>
            <w:right w:val="none" w:sz="0" w:space="0" w:color="auto"/>
          </w:divBdr>
          <w:divsChild>
            <w:div w:id="79183403">
              <w:marLeft w:val="0"/>
              <w:marRight w:val="0"/>
              <w:marTop w:val="0"/>
              <w:marBottom w:val="0"/>
              <w:divBdr>
                <w:top w:val="none" w:sz="0" w:space="0" w:color="auto"/>
                <w:left w:val="none" w:sz="0" w:space="0" w:color="auto"/>
                <w:bottom w:val="none" w:sz="0" w:space="0" w:color="auto"/>
                <w:right w:val="none" w:sz="0" w:space="0" w:color="auto"/>
              </w:divBdr>
            </w:div>
          </w:divsChild>
        </w:div>
        <w:div w:id="367028300">
          <w:marLeft w:val="0"/>
          <w:marRight w:val="0"/>
          <w:marTop w:val="0"/>
          <w:marBottom w:val="0"/>
          <w:divBdr>
            <w:top w:val="none" w:sz="0" w:space="0" w:color="auto"/>
            <w:left w:val="none" w:sz="0" w:space="0" w:color="auto"/>
            <w:bottom w:val="none" w:sz="0" w:space="0" w:color="auto"/>
            <w:right w:val="none" w:sz="0" w:space="0" w:color="auto"/>
          </w:divBdr>
          <w:divsChild>
            <w:div w:id="37242245">
              <w:marLeft w:val="0"/>
              <w:marRight w:val="0"/>
              <w:marTop w:val="0"/>
              <w:marBottom w:val="0"/>
              <w:divBdr>
                <w:top w:val="none" w:sz="0" w:space="0" w:color="auto"/>
                <w:left w:val="none" w:sz="0" w:space="0" w:color="auto"/>
                <w:bottom w:val="none" w:sz="0" w:space="0" w:color="auto"/>
                <w:right w:val="none" w:sz="0" w:space="0" w:color="auto"/>
              </w:divBdr>
            </w:div>
          </w:divsChild>
        </w:div>
        <w:div w:id="391658067">
          <w:marLeft w:val="0"/>
          <w:marRight w:val="0"/>
          <w:marTop w:val="0"/>
          <w:marBottom w:val="0"/>
          <w:divBdr>
            <w:top w:val="none" w:sz="0" w:space="0" w:color="auto"/>
            <w:left w:val="none" w:sz="0" w:space="0" w:color="auto"/>
            <w:bottom w:val="none" w:sz="0" w:space="0" w:color="auto"/>
            <w:right w:val="none" w:sz="0" w:space="0" w:color="auto"/>
          </w:divBdr>
          <w:divsChild>
            <w:div w:id="671955996">
              <w:marLeft w:val="0"/>
              <w:marRight w:val="0"/>
              <w:marTop w:val="0"/>
              <w:marBottom w:val="0"/>
              <w:divBdr>
                <w:top w:val="none" w:sz="0" w:space="0" w:color="auto"/>
                <w:left w:val="none" w:sz="0" w:space="0" w:color="auto"/>
                <w:bottom w:val="none" w:sz="0" w:space="0" w:color="auto"/>
                <w:right w:val="none" w:sz="0" w:space="0" w:color="auto"/>
              </w:divBdr>
            </w:div>
          </w:divsChild>
        </w:div>
        <w:div w:id="395590853">
          <w:marLeft w:val="0"/>
          <w:marRight w:val="0"/>
          <w:marTop w:val="0"/>
          <w:marBottom w:val="0"/>
          <w:divBdr>
            <w:top w:val="none" w:sz="0" w:space="0" w:color="auto"/>
            <w:left w:val="none" w:sz="0" w:space="0" w:color="auto"/>
            <w:bottom w:val="none" w:sz="0" w:space="0" w:color="auto"/>
            <w:right w:val="none" w:sz="0" w:space="0" w:color="auto"/>
          </w:divBdr>
          <w:divsChild>
            <w:div w:id="1772436211">
              <w:marLeft w:val="0"/>
              <w:marRight w:val="0"/>
              <w:marTop w:val="0"/>
              <w:marBottom w:val="0"/>
              <w:divBdr>
                <w:top w:val="none" w:sz="0" w:space="0" w:color="auto"/>
                <w:left w:val="none" w:sz="0" w:space="0" w:color="auto"/>
                <w:bottom w:val="none" w:sz="0" w:space="0" w:color="auto"/>
                <w:right w:val="none" w:sz="0" w:space="0" w:color="auto"/>
              </w:divBdr>
            </w:div>
          </w:divsChild>
        </w:div>
        <w:div w:id="408313474">
          <w:marLeft w:val="0"/>
          <w:marRight w:val="0"/>
          <w:marTop w:val="0"/>
          <w:marBottom w:val="0"/>
          <w:divBdr>
            <w:top w:val="none" w:sz="0" w:space="0" w:color="auto"/>
            <w:left w:val="none" w:sz="0" w:space="0" w:color="auto"/>
            <w:bottom w:val="none" w:sz="0" w:space="0" w:color="auto"/>
            <w:right w:val="none" w:sz="0" w:space="0" w:color="auto"/>
          </w:divBdr>
          <w:divsChild>
            <w:div w:id="886524940">
              <w:marLeft w:val="0"/>
              <w:marRight w:val="0"/>
              <w:marTop w:val="0"/>
              <w:marBottom w:val="0"/>
              <w:divBdr>
                <w:top w:val="none" w:sz="0" w:space="0" w:color="auto"/>
                <w:left w:val="none" w:sz="0" w:space="0" w:color="auto"/>
                <w:bottom w:val="none" w:sz="0" w:space="0" w:color="auto"/>
                <w:right w:val="none" w:sz="0" w:space="0" w:color="auto"/>
              </w:divBdr>
            </w:div>
          </w:divsChild>
        </w:div>
        <w:div w:id="467817676">
          <w:marLeft w:val="0"/>
          <w:marRight w:val="0"/>
          <w:marTop w:val="0"/>
          <w:marBottom w:val="0"/>
          <w:divBdr>
            <w:top w:val="none" w:sz="0" w:space="0" w:color="auto"/>
            <w:left w:val="none" w:sz="0" w:space="0" w:color="auto"/>
            <w:bottom w:val="none" w:sz="0" w:space="0" w:color="auto"/>
            <w:right w:val="none" w:sz="0" w:space="0" w:color="auto"/>
          </w:divBdr>
          <w:divsChild>
            <w:div w:id="2093427659">
              <w:marLeft w:val="0"/>
              <w:marRight w:val="0"/>
              <w:marTop w:val="0"/>
              <w:marBottom w:val="0"/>
              <w:divBdr>
                <w:top w:val="none" w:sz="0" w:space="0" w:color="auto"/>
                <w:left w:val="none" w:sz="0" w:space="0" w:color="auto"/>
                <w:bottom w:val="none" w:sz="0" w:space="0" w:color="auto"/>
                <w:right w:val="none" w:sz="0" w:space="0" w:color="auto"/>
              </w:divBdr>
            </w:div>
          </w:divsChild>
        </w:div>
        <w:div w:id="474950874">
          <w:marLeft w:val="0"/>
          <w:marRight w:val="0"/>
          <w:marTop w:val="0"/>
          <w:marBottom w:val="0"/>
          <w:divBdr>
            <w:top w:val="none" w:sz="0" w:space="0" w:color="auto"/>
            <w:left w:val="none" w:sz="0" w:space="0" w:color="auto"/>
            <w:bottom w:val="none" w:sz="0" w:space="0" w:color="auto"/>
            <w:right w:val="none" w:sz="0" w:space="0" w:color="auto"/>
          </w:divBdr>
          <w:divsChild>
            <w:div w:id="476381635">
              <w:marLeft w:val="0"/>
              <w:marRight w:val="0"/>
              <w:marTop w:val="0"/>
              <w:marBottom w:val="0"/>
              <w:divBdr>
                <w:top w:val="none" w:sz="0" w:space="0" w:color="auto"/>
                <w:left w:val="none" w:sz="0" w:space="0" w:color="auto"/>
                <w:bottom w:val="none" w:sz="0" w:space="0" w:color="auto"/>
                <w:right w:val="none" w:sz="0" w:space="0" w:color="auto"/>
              </w:divBdr>
            </w:div>
          </w:divsChild>
        </w:div>
        <w:div w:id="475684403">
          <w:marLeft w:val="0"/>
          <w:marRight w:val="0"/>
          <w:marTop w:val="0"/>
          <w:marBottom w:val="0"/>
          <w:divBdr>
            <w:top w:val="none" w:sz="0" w:space="0" w:color="auto"/>
            <w:left w:val="none" w:sz="0" w:space="0" w:color="auto"/>
            <w:bottom w:val="none" w:sz="0" w:space="0" w:color="auto"/>
            <w:right w:val="none" w:sz="0" w:space="0" w:color="auto"/>
          </w:divBdr>
          <w:divsChild>
            <w:div w:id="525362601">
              <w:marLeft w:val="0"/>
              <w:marRight w:val="0"/>
              <w:marTop w:val="0"/>
              <w:marBottom w:val="0"/>
              <w:divBdr>
                <w:top w:val="none" w:sz="0" w:space="0" w:color="auto"/>
                <w:left w:val="none" w:sz="0" w:space="0" w:color="auto"/>
                <w:bottom w:val="none" w:sz="0" w:space="0" w:color="auto"/>
                <w:right w:val="none" w:sz="0" w:space="0" w:color="auto"/>
              </w:divBdr>
            </w:div>
          </w:divsChild>
        </w:div>
        <w:div w:id="492575713">
          <w:marLeft w:val="0"/>
          <w:marRight w:val="0"/>
          <w:marTop w:val="0"/>
          <w:marBottom w:val="0"/>
          <w:divBdr>
            <w:top w:val="none" w:sz="0" w:space="0" w:color="auto"/>
            <w:left w:val="none" w:sz="0" w:space="0" w:color="auto"/>
            <w:bottom w:val="none" w:sz="0" w:space="0" w:color="auto"/>
            <w:right w:val="none" w:sz="0" w:space="0" w:color="auto"/>
          </w:divBdr>
          <w:divsChild>
            <w:div w:id="1236355638">
              <w:marLeft w:val="0"/>
              <w:marRight w:val="0"/>
              <w:marTop w:val="0"/>
              <w:marBottom w:val="0"/>
              <w:divBdr>
                <w:top w:val="none" w:sz="0" w:space="0" w:color="auto"/>
                <w:left w:val="none" w:sz="0" w:space="0" w:color="auto"/>
                <w:bottom w:val="none" w:sz="0" w:space="0" w:color="auto"/>
                <w:right w:val="none" w:sz="0" w:space="0" w:color="auto"/>
              </w:divBdr>
            </w:div>
          </w:divsChild>
        </w:div>
        <w:div w:id="524488863">
          <w:marLeft w:val="0"/>
          <w:marRight w:val="0"/>
          <w:marTop w:val="0"/>
          <w:marBottom w:val="0"/>
          <w:divBdr>
            <w:top w:val="none" w:sz="0" w:space="0" w:color="auto"/>
            <w:left w:val="none" w:sz="0" w:space="0" w:color="auto"/>
            <w:bottom w:val="none" w:sz="0" w:space="0" w:color="auto"/>
            <w:right w:val="none" w:sz="0" w:space="0" w:color="auto"/>
          </w:divBdr>
          <w:divsChild>
            <w:div w:id="1690914672">
              <w:marLeft w:val="0"/>
              <w:marRight w:val="0"/>
              <w:marTop w:val="0"/>
              <w:marBottom w:val="0"/>
              <w:divBdr>
                <w:top w:val="none" w:sz="0" w:space="0" w:color="auto"/>
                <w:left w:val="none" w:sz="0" w:space="0" w:color="auto"/>
                <w:bottom w:val="none" w:sz="0" w:space="0" w:color="auto"/>
                <w:right w:val="none" w:sz="0" w:space="0" w:color="auto"/>
              </w:divBdr>
            </w:div>
          </w:divsChild>
        </w:div>
        <w:div w:id="551624104">
          <w:marLeft w:val="0"/>
          <w:marRight w:val="0"/>
          <w:marTop w:val="0"/>
          <w:marBottom w:val="0"/>
          <w:divBdr>
            <w:top w:val="none" w:sz="0" w:space="0" w:color="auto"/>
            <w:left w:val="none" w:sz="0" w:space="0" w:color="auto"/>
            <w:bottom w:val="none" w:sz="0" w:space="0" w:color="auto"/>
            <w:right w:val="none" w:sz="0" w:space="0" w:color="auto"/>
          </w:divBdr>
          <w:divsChild>
            <w:div w:id="1034040898">
              <w:marLeft w:val="0"/>
              <w:marRight w:val="0"/>
              <w:marTop w:val="0"/>
              <w:marBottom w:val="0"/>
              <w:divBdr>
                <w:top w:val="none" w:sz="0" w:space="0" w:color="auto"/>
                <w:left w:val="none" w:sz="0" w:space="0" w:color="auto"/>
                <w:bottom w:val="none" w:sz="0" w:space="0" w:color="auto"/>
                <w:right w:val="none" w:sz="0" w:space="0" w:color="auto"/>
              </w:divBdr>
              <w:divsChild>
                <w:div w:id="865099627">
                  <w:marLeft w:val="0"/>
                  <w:marRight w:val="0"/>
                  <w:marTop w:val="0"/>
                  <w:marBottom w:val="0"/>
                  <w:divBdr>
                    <w:top w:val="none" w:sz="0" w:space="0" w:color="auto"/>
                    <w:left w:val="none" w:sz="0" w:space="0" w:color="auto"/>
                    <w:bottom w:val="none" w:sz="0" w:space="0" w:color="auto"/>
                    <w:right w:val="none" w:sz="0" w:space="0" w:color="auto"/>
                  </w:divBdr>
                  <w:divsChild>
                    <w:div w:id="239487566">
                      <w:marLeft w:val="0"/>
                      <w:marRight w:val="0"/>
                      <w:marTop w:val="0"/>
                      <w:marBottom w:val="0"/>
                      <w:divBdr>
                        <w:top w:val="none" w:sz="0" w:space="0" w:color="auto"/>
                        <w:left w:val="none" w:sz="0" w:space="0" w:color="auto"/>
                        <w:bottom w:val="none" w:sz="0" w:space="0" w:color="auto"/>
                        <w:right w:val="none" w:sz="0" w:space="0" w:color="auto"/>
                      </w:divBdr>
                      <w:divsChild>
                        <w:div w:id="130831917">
                          <w:marLeft w:val="0"/>
                          <w:marRight w:val="0"/>
                          <w:marTop w:val="0"/>
                          <w:marBottom w:val="0"/>
                          <w:divBdr>
                            <w:top w:val="none" w:sz="0" w:space="0" w:color="auto"/>
                            <w:left w:val="none" w:sz="0" w:space="0" w:color="auto"/>
                            <w:bottom w:val="none" w:sz="0" w:space="0" w:color="auto"/>
                            <w:right w:val="none" w:sz="0" w:space="0" w:color="auto"/>
                          </w:divBdr>
                          <w:divsChild>
                            <w:div w:id="339695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1746807">
          <w:marLeft w:val="0"/>
          <w:marRight w:val="0"/>
          <w:marTop w:val="0"/>
          <w:marBottom w:val="0"/>
          <w:divBdr>
            <w:top w:val="none" w:sz="0" w:space="0" w:color="auto"/>
            <w:left w:val="none" w:sz="0" w:space="0" w:color="auto"/>
            <w:bottom w:val="none" w:sz="0" w:space="0" w:color="auto"/>
            <w:right w:val="none" w:sz="0" w:space="0" w:color="auto"/>
          </w:divBdr>
          <w:divsChild>
            <w:div w:id="532115581">
              <w:marLeft w:val="0"/>
              <w:marRight w:val="0"/>
              <w:marTop w:val="0"/>
              <w:marBottom w:val="0"/>
              <w:divBdr>
                <w:top w:val="none" w:sz="0" w:space="0" w:color="auto"/>
                <w:left w:val="none" w:sz="0" w:space="0" w:color="auto"/>
                <w:bottom w:val="none" w:sz="0" w:space="0" w:color="auto"/>
                <w:right w:val="none" w:sz="0" w:space="0" w:color="auto"/>
              </w:divBdr>
            </w:div>
          </w:divsChild>
        </w:div>
        <w:div w:id="667559606">
          <w:marLeft w:val="0"/>
          <w:marRight w:val="0"/>
          <w:marTop w:val="0"/>
          <w:marBottom w:val="0"/>
          <w:divBdr>
            <w:top w:val="none" w:sz="0" w:space="0" w:color="auto"/>
            <w:left w:val="none" w:sz="0" w:space="0" w:color="auto"/>
            <w:bottom w:val="none" w:sz="0" w:space="0" w:color="auto"/>
            <w:right w:val="none" w:sz="0" w:space="0" w:color="auto"/>
          </w:divBdr>
          <w:divsChild>
            <w:div w:id="1284776253">
              <w:marLeft w:val="0"/>
              <w:marRight w:val="0"/>
              <w:marTop w:val="0"/>
              <w:marBottom w:val="0"/>
              <w:divBdr>
                <w:top w:val="none" w:sz="0" w:space="0" w:color="auto"/>
                <w:left w:val="none" w:sz="0" w:space="0" w:color="auto"/>
                <w:bottom w:val="none" w:sz="0" w:space="0" w:color="auto"/>
                <w:right w:val="none" w:sz="0" w:space="0" w:color="auto"/>
              </w:divBdr>
            </w:div>
          </w:divsChild>
        </w:div>
        <w:div w:id="690650288">
          <w:marLeft w:val="0"/>
          <w:marRight w:val="0"/>
          <w:marTop w:val="0"/>
          <w:marBottom w:val="0"/>
          <w:divBdr>
            <w:top w:val="none" w:sz="0" w:space="0" w:color="auto"/>
            <w:left w:val="none" w:sz="0" w:space="0" w:color="auto"/>
            <w:bottom w:val="none" w:sz="0" w:space="0" w:color="auto"/>
            <w:right w:val="none" w:sz="0" w:space="0" w:color="auto"/>
          </w:divBdr>
          <w:divsChild>
            <w:div w:id="282267830">
              <w:marLeft w:val="0"/>
              <w:marRight w:val="0"/>
              <w:marTop w:val="0"/>
              <w:marBottom w:val="0"/>
              <w:divBdr>
                <w:top w:val="none" w:sz="0" w:space="0" w:color="auto"/>
                <w:left w:val="none" w:sz="0" w:space="0" w:color="auto"/>
                <w:bottom w:val="none" w:sz="0" w:space="0" w:color="auto"/>
                <w:right w:val="none" w:sz="0" w:space="0" w:color="auto"/>
              </w:divBdr>
            </w:div>
          </w:divsChild>
        </w:div>
        <w:div w:id="752777141">
          <w:marLeft w:val="0"/>
          <w:marRight w:val="0"/>
          <w:marTop w:val="0"/>
          <w:marBottom w:val="0"/>
          <w:divBdr>
            <w:top w:val="none" w:sz="0" w:space="0" w:color="auto"/>
            <w:left w:val="none" w:sz="0" w:space="0" w:color="auto"/>
            <w:bottom w:val="none" w:sz="0" w:space="0" w:color="auto"/>
            <w:right w:val="none" w:sz="0" w:space="0" w:color="auto"/>
          </w:divBdr>
          <w:divsChild>
            <w:div w:id="1710179507">
              <w:marLeft w:val="0"/>
              <w:marRight w:val="0"/>
              <w:marTop w:val="0"/>
              <w:marBottom w:val="0"/>
              <w:divBdr>
                <w:top w:val="none" w:sz="0" w:space="0" w:color="auto"/>
                <w:left w:val="none" w:sz="0" w:space="0" w:color="auto"/>
                <w:bottom w:val="none" w:sz="0" w:space="0" w:color="auto"/>
                <w:right w:val="none" w:sz="0" w:space="0" w:color="auto"/>
              </w:divBdr>
            </w:div>
          </w:divsChild>
        </w:div>
        <w:div w:id="855997105">
          <w:marLeft w:val="0"/>
          <w:marRight w:val="0"/>
          <w:marTop w:val="0"/>
          <w:marBottom w:val="0"/>
          <w:divBdr>
            <w:top w:val="none" w:sz="0" w:space="0" w:color="auto"/>
            <w:left w:val="none" w:sz="0" w:space="0" w:color="auto"/>
            <w:bottom w:val="none" w:sz="0" w:space="0" w:color="auto"/>
            <w:right w:val="none" w:sz="0" w:space="0" w:color="auto"/>
          </w:divBdr>
          <w:divsChild>
            <w:div w:id="566038484">
              <w:marLeft w:val="0"/>
              <w:marRight w:val="0"/>
              <w:marTop w:val="0"/>
              <w:marBottom w:val="0"/>
              <w:divBdr>
                <w:top w:val="none" w:sz="0" w:space="0" w:color="auto"/>
                <w:left w:val="none" w:sz="0" w:space="0" w:color="auto"/>
                <w:bottom w:val="none" w:sz="0" w:space="0" w:color="auto"/>
                <w:right w:val="none" w:sz="0" w:space="0" w:color="auto"/>
              </w:divBdr>
            </w:div>
          </w:divsChild>
        </w:div>
        <w:div w:id="892934058">
          <w:marLeft w:val="0"/>
          <w:marRight w:val="0"/>
          <w:marTop w:val="0"/>
          <w:marBottom w:val="0"/>
          <w:divBdr>
            <w:top w:val="none" w:sz="0" w:space="0" w:color="auto"/>
            <w:left w:val="none" w:sz="0" w:space="0" w:color="auto"/>
            <w:bottom w:val="none" w:sz="0" w:space="0" w:color="auto"/>
            <w:right w:val="none" w:sz="0" w:space="0" w:color="auto"/>
          </w:divBdr>
          <w:divsChild>
            <w:div w:id="2014261106">
              <w:marLeft w:val="0"/>
              <w:marRight w:val="0"/>
              <w:marTop w:val="0"/>
              <w:marBottom w:val="0"/>
              <w:divBdr>
                <w:top w:val="none" w:sz="0" w:space="0" w:color="auto"/>
                <w:left w:val="none" w:sz="0" w:space="0" w:color="auto"/>
                <w:bottom w:val="none" w:sz="0" w:space="0" w:color="auto"/>
                <w:right w:val="none" w:sz="0" w:space="0" w:color="auto"/>
              </w:divBdr>
            </w:div>
          </w:divsChild>
        </w:div>
        <w:div w:id="898788509">
          <w:marLeft w:val="0"/>
          <w:marRight w:val="0"/>
          <w:marTop w:val="0"/>
          <w:marBottom w:val="0"/>
          <w:divBdr>
            <w:top w:val="none" w:sz="0" w:space="0" w:color="auto"/>
            <w:left w:val="none" w:sz="0" w:space="0" w:color="auto"/>
            <w:bottom w:val="none" w:sz="0" w:space="0" w:color="auto"/>
            <w:right w:val="none" w:sz="0" w:space="0" w:color="auto"/>
          </w:divBdr>
          <w:divsChild>
            <w:div w:id="2130392045">
              <w:marLeft w:val="0"/>
              <w:marRight w:val="0"/>
              <w:marTop w:val="0"/>
              <w:marBottom w:val="0"/>
              <w:divBdr>
                <w:top w:val="none" w:sz="0" w:space="0" w:color="auto"/>
                <w:left w:val="none" w:sz="0" w:space="0" w:color="auto"/>
                <w:bottom w:val="none" w:sz="0" w:space="0" w:color="auto"/>
                <w:right w:val="none" w:sz="0" w:space="0" w:color="auto"/>
              </w:divBdr>
            </w:div>
          </w:divsChild>
        </w:div>
        <w:div w:id="939223103">
          <w:marLeft w:val="0"/>
          <w:marRight w:val="0"/>
          <w:marTop w:val="0"/>
          <w:marBottom w:val="0"/>
          <w:divBdr>
            <w:top w:val="none" w:sz="0" w:space="0" w:color="auto"/>
            <w:left w:val="none" w:sz="0" w:space="0" w:color="auto"/>
            <w:bottom w:val="none" w:sz="0" w:space="0" w:color="auto"/>
            <w:right w:val="none" w:sz="0" w:space="0" w:color="auto"/>
          </w:divBdr>
          <w:divsChild>
            <w:div w:id="870724513">
              <w:marLeft w:val="0"/>
              <w:marRight w:val="0"/>
              <w:marTop w:val="0"/>
              <w:marBottom w:val="0"/>
              <w:divBdr>
                <w:top w:val="none" w:sz="0" w:space="0" w:color="auto"/>
                <w:left w:val="none" w:sz="0" w:space="0" w:color="auto"/>
                <w:bottom w:val="none" w:sz="0" w:space="0" w:color="auto"/>
                <w:right w:val="none" w:sz="0" w:space="0" w:color="auto"/>
              </w:divBdr>
            </w:div>
          </w:divsChild>
        </w:div>
        <w:div w:id="974526513">
          <w:marLeft w:val="0"/>
          <w:marRight w:val="0"/>
          <w:marTop w:val="0"/>
          <w:marBottom w:val="0"/>
          <w:divBdr>
            <w:top w:val="none" w:sz="0" w:space="0" w:color="auto"/>
            <w:left w:val="none" w:sz="0" w:space="0" w:color="auto"/>
            <w:bottom w:val="none" w:sz="0" w:space="0" w:color="auto"/>
            <w:right w:val="none" w:sz="0" w:space="0" w:color="auto"/>
          </w:divBdr>
          <w:divsChild>
            <w:div w:id="623584573">
              <w:marLeft w:val="0"/>
              <w:marRight w:val="0"/>
              <w:marTop w:val="0"/>
              <w:marBottom w:val="0"/>
              <w:divBdr>
                <w:top w:val="none" w:sz="0" w:space="0" w:color="auto"/>
                <w:left w:val="none" w:sz="0" w:space="0" w:color="auto"/>
                <w:bottom w:val="none" w:sz="0" w:space="0" w:color="auto"/>
                <w:right w:val="none" w:sz="0" w:space="0" w:color="auto"/>
              </w:divBdr>
              <w:divsChild>
                <w:div w:id="399330483">
                  <w:marLeft w:val="0"/>
                  <w:marRight w:val="0"/>
                  <w:marTop w:val="0"/>
                  <w:marBottom w:val="0"/>
                  <w:divBdr>
                    <w:top w:val="none" w:sz="0" w:space="0" w:color="auto"/>
                    <w:left w:val="none" w:sz="0" w:space="0" w:color="auto"/>
                    <w:bottom w:val="none" w:sz="0" w:space="0" w:color="auto"/>
                    <w:right w:val="none" w:sz="0" w:space="0" w:color="auto"/>
                  </w:divBdr>
                  <w:divsChild>
                    <w:div w:id="1980377835">
                      <w:marLeft w:val="0"/>
                      <w:marRight w:val="0"/>
                      <w:marTop w:val="0"/>
                      <w:marBottom w:val="0"/>
                      <w:divBdr>
                        <w:top w:val="none" w:sz="0" w:space="0" w:color="auto"/>
                        <w:left w:val="none" w:sz="0" w:space="0" w:color="auto"/>
                        <w:bottom w:val="none" w:sz="0" w:space="0" w:color="auto"/>
                        <w:right w:val="none" w:sz="0" w:space="0" w:color="auto"/>
                      </w:divBdr>
                    </w:div>
                  </w:divsChild>
                </w:div>
                <w:div w:id="616761956">
                  <w:marLeft w:val="0"/>
                  <w:marRight w:val="0"/>
                  <w:marTop w:val="0"/>
                  <w:marBottom w:val="0"/>
                  <w:divBdr>
                    <w:top w:val="none" w:sz="0" w:space="0" w:color="auto"/>
                    <w:left w:val="none" w:sz="0" w:space="0" w:color="auto"/>
                    <w:bottom w:val="none" w:sz="0" w:space="0" w:color="auto"/>
                    <w:right w:val="none" w:sz="0" w:space="0" w:color="auto"/>
                  </w:divBdr>
                  <w:divsChild>
                    <w:div w:id="634678644">
                      <w:marLeft w:val="0"/>
                      <w:marRight w:val="0"/>
                      <w:marTop w:val="0"/>
                      <w:marBottom w:val="0"/>
                      <w:divBdr>
                        <w:top w:val="none" w:sz="0" w:space="0" w:color="auto"/>
                        <w:left w:val="none" w:sz="0" w:space="0" w:color="auto"/>
                        <w:bottom w:val="none" w:sz="0" w:space="0" w:color="auto"/>
                        <w:right w:val="none" w:sz="0" w:space="0" w:color="auto"/>
                      </w:divBdr>
                    </w:div>
                  </w:divsChild>
                </w:div>
                <w:div w:id="676225464">
                  <w:marLeft w:val="0"/>
                  <w:marRight w:val="0"/>
                  <w:marTop w:val="0"/>
                  <w:marBottom w:val="0"/>
                  <w:divBdr>
                    <w:top w:val="none" w:sz="0" w:space="0" w:color="auto"/>
                    <w:left w:val="none" w:sz="0" w:space="0" w:color="auto"/>
                    <w:bottom w:val="none" w:sz="0" w:space="0" w:color="auto"/>
                    <w:right w:val="none" w:sz="0" w:space="0" w:color="auto"/>
                  </w:divBdr>
                  <w:divsChild>
                    <w:div w:id="1025130755">
                      <w:marLeft w:val="0"/>
                      <w:marRight w:val="0"/>
                      <w:marTop w:val="0"/>
                      <w:marBottom w:val="0"/>
                      <w:divBdr>
                        <w:top w:val="none" w:sz="0" w:space="0" w:color="auto"/>
                        <w:left w:val="none" w:sz="0" w:space="0" w:color="auto"/>
                        <w:bottom w:val="none" w:sz="0" w:space="0" w:color="auto"/>
                        <w:right w:val="none" w:sz="0" w:space="0" w:color="auto"/>
                      </w:divBdr>
                    </w:div>
                  </w:divsChild>
                </w:div>
                <w:div w:id="730037348">
                  <w:marLeft w:val="0"/>
                  <w:marRight w:val="0"/>
                  <w:marTop w:val="0"/>
                  <w:marBottom w:val="0"/>
                  <w:divBdr>
                    <w:top w:val="none" w:sz="0" w:space="0" w:color="auto"/>
                    <w:left w:val="none" w:sz="0" w:space="0" w:color="auto"/>
                    <w:bottom w:val="none" w:sz="0" w:space="0" w:color="auto"/>
                    <w:right w:val="none" w:sz="0" w:space="0" w:color="auto"/>
                  </w:divBdr>
                  <w:divsChild>
                    <w:div w:id="20596905">
                      <w:marLeft w:val="0"/>
                      <w:marRight w:val="0"/>
                      <w:marTop w:val="0"/>
                      <w:marBottom w:val="0"/>
                      <w:divBdr>
                        <w:top w:val="none" w:sz="0" w:space="0" w:color="auto"/>
                        <w:left w:val="none" w:sz="0" w:space="0" w:color="auto"/>
                        <w:bottom w:val="none" w:sz="0" w:space="0" w:color="auto"/>
                        <w:right w:val="none" w:sz="0" w:space="0" w:color="auto"/>
                      </w:divBdr>
                    </w:div>
                  </w:divsChild>
                </w:div>
                <w:div w:id="981620399">
                  <w:marLeft w:val="0"/>
                  <w:marRight w:val="0"/>
                  <w:marTop w:val="0"/>
                  <w:marBottom w:val="0"/>
                  <w:divBdr>
                    <w:top w:val="none" w:sz="0" w:space="0" w:color="auto"/>
                    <w:left w:val="none" w:sz="0" w:space="0" w:color="auto"/>
                    <w:bottom w:val="none" w:sz="0" w:space="0" w:color="auto"/>
                    <w:right w:val="none" w:sz="0" w:space="0" w:color="auto"/>
                  </w:divBdr>
                  <w:divsChild>
                    <w:div w:id="2129622756">
                      <w:marLeft w:val="0"/>
                      <w:marRight w:val="0"/>
                      <w:marTop w:val="0"/>
                      <w:marBottom w:val="0"/>
                      <w:divBdr>
                        <w:top w:val="none" w:sz="0" w:space="0" w:color="auto"/>
                        <w:left w:val="none" w:sz="0" w:space="0" w:color="auto"/>
                        <w:bottom w:val="none" w:sz="0" w:space="0" w:color="auto"/>
                        <w:right w:val="none" w:sz="0" w:space="0" w:color="auto"/>
                      </w:divBdr>
                    </w:div>
                  </w:divsChild>
                </w:div>
                <w:div w:id="1082676127">
                  <w:marLeft w:val="0"/>
                  <w:marRight w:val="0"/>
                  <w:marTop w:val="0"/>
                  <w:marBottom w:val="0"/>
                  <w:divBdr>
                    <w:top w:val="none" w:sz="0" w:space="0" w:color="auto"/>
                    <w:left w:val="none" w:sz="0" w:space="0" w:color="auto"/>
                    <w:bottom w:val="none" w:sz="0" w:space="0" w:color="auto"/>
                    <w:right w:val="none" w:sz="0" w:space="0" w:color="auto"/>
                  </w:divBdr>
                  <w:divsChild>
                    <w:div w:id="205916803">
                      <w:marLeft w:val="0"/>
                      <w:marRight w:val="0"/>
                      <w:marTop w:val="0"/>
                      <w:marBottom w:val="0"/>
                      <w:divBdr>
                        <w:top w:val="none" w:sz="0" w:space="0" w:color="auto"/>
                        <w:left w:val="none" w:sz="0" w:space="0" w:color="auto"/>
                        <w:bottom w:val="none" w:sz="0" w:space="0" w:color="auto"/>
                        <w:right w:val="none" w:sz="0" w:space="0" w:color="auto"/>
                      </w:divBdr>
                    </w:div>
                  </w:divsChild>
                </w:div>
                <w:div w:id="1746487891">
                  <w:marLeft w:val="0"/>
                  <w:marRight w:val="0"/>
                  <w:marTop w:val="0"/>
                  <w:marBottom w:val="0"/>
                  <w:divBdr>
                    <w:top w:val="none" w:sz="0" w:space="0" w:color="auto"/>
                    <w:left w:val="none" w:sz="0" w:space="0" w:color="auto"/>
                    <w:bottom w:val="none" w:sz="0" w:space="0" w:color="auto"/>
                    <w:right w:val="none" w:sz="0" w:space="0" w:color="auto"/>
                  </w:divBdr>
                  <w:divsChild>
                    <w:div w:id="1167207660">
                      <w:marLeft w:val="0"/>
                      <w:marRight w:val="0"/>
                      <w:marTop w:val="0"/>
                      <w:marBottom w:val="0"/>
                      <w:divBdr>
                        <w:top w:val="none" w:sz="0" w:space="0" w:color="auto"/>
                        <w:left w:val="none" w:sz="0" w:space="0" w:color="auto"/>
                        <w:bottom w:val="none" w:sz="0" w:space="0" w:color="auto"/>
                        <w:right w:val="none" w:sz="0" w:space="0" w:color="auto"/>
                      </w:divBdr>
                    </w:div>
                  </w:divsChild>
                </w:div>
                <w:div w:id="1937057716">
                  <w:marLeft w:val="0"/>
                  <w:marRight w:val="0"/>
                  <w:marTop w:val="0"/>
                  <w:marBottom w:val="0"/>
                  <w:divBdr>
                    <w:top w:val="none" w:sz="0" w:space="0" w:color="auto"/>
                    <w:left w:val="none" w:sz="0" w:space="0" w:color="auto"/>
                    <w:bottom w:val="none" w:sz="0" w:space="0" w:color="auto"/>
                    <w:right w:val="none" w:sz="0" w:space="0" w:color="auto"/>
                  </w:divBdr>
                  <w:divsChild>
                    <w:div w:id="62292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3724885">
          <w:marLeft w:val="0"/>
          <w:marRight w:val="0"/>
          <w:marTop w:val="0"/>
          <w:marBottom w:val="0"/>
          <w:divBdr>
            <w:top w:val="none" w:sz="0" w:space="0" w:color="auto"/>
            <w:left w:val="none" w:sz="0" w:space="0" w:color="auto"/>
            <w:bottom w:val="none" w:sz="0" w:space="0" w:color="auto"/>
            <w:right w:val="none" w:sz="0" w:space="0" w:color="auto"/>
          </w:divBdr>
          <w:divsChild>
            <w:div w:id="1002200819">
              <w:marLeft w:val="0"/>
              <w:marRight w:val="0"/>
              <w:marTop w:val="0"/>
              <w:marBottom w:val="0"/>
              <w:divBdr>
                <w:top w:val="none" w:sz="0" w:space="0" w:color="auto"/>
                <w:left w:val="none" w:sz="0" w:space="0" w:color="auto"/>
                <w:bottom w:val="none" w:sz="0" w:space="0" w:color="auto"/>
                <w:right w:val="none" w:sz="0" w:space="0" w:color="auto"/>
              </w:divBdr>
            </w:div>
          </w:divsChild>
        </w:div>
        <w:div w:id="1043553862">
          <w:marLeft w:val="0"/>
          <w:marRight w:val="0"/>
          <w:marTop w:val="0"/>
          <w:marBottom w:val="0"/>
          <w:divBdr>
            <w:top w:val="none" w:sz="0" w:space="0" w:color="auto"/>
            <w:left w:val="none" w:sz="0" w:space="0" w:color="auto"/>
            <w:bottom w:val="none" w:sz="0" w:space="0" w:color="auto"/>
            <w:right w:val="none" w:sz="0" w:space="0" w:color="auto"/>
          </w:divBdr>
          <w:divsChild>
            <w:div w:id="270434264">
              <w:marLeft w:val="0"/>
              <w:marRight w:val="0"/>
              <w:marTop w:val="0"/>
              <w:marBottom w:val="0"/>
              <w:divBdr>
                <w:top w:val="none" w:sz="0" w:space="0" w:color="auto"/>
                <w:left w:val="none" w:sz="0" w:space="0" w:color="auto"/>
                <w:bottom w:val="none" w:sz="0" w:space="0" w:color="auto"/>
                <w:right w:val="none" w:sz="0" w:space="0" w:color="auto"/>
              </w:divBdr>
            </w:div>
          </w:divsChild>
        </w:div>
        <w:div w:id="1053386330">
          <w:marLeft w:val="0"/>
          <w:marRight w:val="0"/>
          <w:marTop w:val="0"/>
          <w:marBottom w:val="0"/>
          <w:divBdr>
            <w:top w:val="none" w:sz="0" w:space="0" w:color="auto"/>
            <w:left w:val="none" w:sz="0" w:space="0" w:color="auto"/>
            <w:bottom w:val="none" w:sz="0" w:space="0" w:color="auto"/>
            <w:right w:val="none" w:sz="0" w:space="0" w:color="auto"/>
          </w:divBdr>
          <w:divsChild>
            <w:div w:id="571086868">
              <w:marLeft w:val="0"/>
              <w:marRight w:val="0"/>
              <w:marTop w:val="0"/>
              <w:marBottom w:val="0"/>
              <w:divBdr>
                <w:top w:val="none" w:sz="0" w:space="0" w:color="auto"/>
                <w:left w:val="none" w:sz="0" w:space="0" w:color="auto"/>
                <w:bottom w:val="none" w:sz="0" w:space="0" w:color="auto"/>
                <w:right w:val="none" w:sz="0" w:space="0" w:color="auto"/>
              </w:divBdr>
            </w:div>
          </w:divsChild>
        </w:div>
        <w:div w:id="1090466922">
          <w:marLeft w:val="0"/>
          <w:marRight w:val="0"/>
          <w:marTop w:val="0"/>
          <w:marBottom w:val="0"/>
          <w:divBdr>
            <w:top w:val="none" w:sz="0" w:space="0" w:color="auto"/>
            <w:left w:val="none" w:sz="0" w:space="0" w:color="auto"/>
            <w:bottom w:val="none" w:sz="0" w:space="0" w:color="auto"/>
            <w:right w:val="none" w:sz="0" w:space="0" w:color="auto"/>
          </w:divBdr>
          <w:divsChild>
            <w:div w:id="1978299181">
              <w:marLeft w:val="0"/>
              <w:marRight w:val="0"/>
              <w:marTop w:val="0"/>
              <w:marBottom w:val="0"/>
              <w:divBdr>
                <w:top w:val="none" w:sz="0" w:space="0" w:color="auto"/>
                <w:left w:val="none" w:sz="0" w:space="0" w:color="auto"/>
                <w:bottom w:val="none" w:sz="0" w:space="0" w:color="auto"/>
                <w:right w:val="none" w:sz="0" w:space="0" w:color="auto"/>
              </w:divBdr>
            </w:div>
          </w:divsChild>
        </w:div>
        <w:div w:id="1090469340">
          <w:marLeft w:val="0"/>
          <w:marRight w:val="0"/>
          <w:marTop w:val="0"/>
          <w:marBottom w:val="0"/>
          <w:divBdr>
            <w:top w:val="none" w:sz="0" w:space="0" w:color="auto"/>
            <w:left w:val="none" w:sz="0" w:space="0" w:color="auto"/>
            <w:bottom w:val="none" w:sz="0" w:space="0" w:color="auto"/>
            <w:right w:val="none" w:sz="0" w:space="0" w:color="auto"/>
          </w:divBdr>
          <w:divsChild>
            <w:div w:id="246619793">
              <w:marLeft w:val="0"/>
              <w:marRight w:val="0"/>
              <w:marTop w:val="0"/>
              <w:marBottom w:val="0"/>
              <w:divBdr>
                <w:top w:val="none" w:sz="0" w:space="0" w:color="auto"/>
                <w:left w:val="none" w:sz="0" w:space="0" w:color="auto"/>
                <w:bottom w:val="none" w:sz="0" w:space="0" w:color="auto"/>
                <w:right w:val="none" w:sz="0" w:space="0" w:color="auto"/>
              </w:divBdr>
            </w:div>
          </w:divsChild>
        </w:div>
        <w:div w:id="1093815320">
          <w:marLeft w:val="0"/>
          <w:marRight w:val="0"/>
          <w:marTop w:val="0"/>
          <w:marBottom w:val="0"/>
          <w:divBdr>
            <w:top w:val="none" w:sz="0" w:space="0" w:color="auto"/>
            <w:left w:val="none" w:sz="0" w:space="0" w:color="auto"/>
            <w:bottom w:val="none" w:sz="0" w:space="0" w:color="auto"/>
            <w:right w:val="none" w:sz="0" w:space="0" w:color="auto"/>
          </w:divBdr>
          <w:divsChild>
            <w:div w:id="462626743">
              <w:marLeft w:val="0"/>
              <w:marRight w:val="0"/>
              <w:marTop w:val="0"/>
              <w:marBottom w:val="0"/>
              <w:divBdr>
                <w:top w:val="none" w:sz="0" w:space="0" w:color="auto"/>
                <w:left w:val="none" w:sz="0" w:space="0" w:color="auto"/>
                <w:bottom w:val="none" w:sz="0" w:space="0" w:color="auto"/>
                <w:right w:val="none" w:sz="0" w:space="0" w:color="auto"/>
              </w:divBdr>
              <w:divsChild>
                <w:div w:id="411898371">
                  <w:marLeft w:val="0"/>
                  <w:marRight w:val="0"/>
                  <w:marTop w:val="0"/>
                  <w:marBottom w:val="0"/>
                  <w:divBdr>
                    <w:top w:val="none" w:sz="0" w:space="0" w:color="auto"/>
                    <w:left w:val="none" w:sz="0" w:space="0" w:color="auto"/>
                    <w:bottom w:val="none" w:sz="0" w:space="0" w:color="auto"/>
                    <w:right w:val="none" w:sz="0" w:space="0" w:color="auto"/>
                  </w:divBdr>
                  <w:divsChild>
                    <w:div w:id="1093163745">
                      <w:marLeft w:val="0"/>
                      <w:marRight w:val="0"/>
                      <w:marTop w:val="0"/>
                      <w:marBottom w:val="0"/>
                      <w:divBdr>
                        <w:top w:val="none" w:sz="0" w:space="0" w:color="auto"/>
                        <w:left w:val="none" w:sz="0" w:space="0" w:color="auto"/>
                        <w:bottom w:val="none" w:sz="0" w:space="0" w:color="auto"/>
                        <w:right w:val="none" w:sz="0" w:space="0" w:color="auto"/>
                      </w:divBdr>
                      <w:divsChild>
                        <w:div w:id="461583252">
                          <w:marLeft w:val="0"/>
                          <w:marRight w:val="0"/>
                          <w:marTop w:val="0"/>
                          <w:marBottom w:val="0"/>
                          <w:divBdr>
                            <w:top w:val="none" w:sz="0" w:space="0" w:color="auto"/>
                            <w:left w:val="none" w:sz="0" w:space="0" w:color="auto"/>
                            <w:bottom w:val="none" w:sz="0" w:space="0" w:color="auto"/>
                            <w:right w:val="none" w:sz="0" w:space="0" w:color="auto"/>
                          </w:divBdr>
                          <w:divsChild>
                            <w:div w:id="194160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2603584">
          <w:marLeft w:val="0"/>
          <w:marRight w:val="0"/>
          <w:marTop w:val="0"/>
          <w:marBottom w:val="0"/>
          <w:divBdr>
            <w:top w:val="none" w:sz="0" w:space="0" w:color="auto"/>
            <w:left w:val="none" w:sz="0" w:space="0" w:color="auto"/>
            <w:bottom w:val="none" w:sz="0" w:space="0" w:color="auto"/>
            <w:right w:val="none" w:sz="0" w:space="0" w:color="auto"/>
          </w:divBdr>
          <w:divsChild>
            <w:div w:id="404764394">
              <w:marLeft w:val="0"/>
              <w:marRight w:val="0"/>
              <w:marTop w:val="0"/>
              <w:marBottom w:val="0"/>
              <w:divBdr>
                <w:top w:val="none" w:sz="0" w:space="0" w:color="auto"/>
                <w:left w:val="none" w:sz="0" w:space="0" w:color="auto"/>
                <w:bottom w:val="none" w:sz="0" w:space="0" w:color="auto"/>
                <w:right w:val="none" w:sz="0" w:space="0" w:color="auto"/>
              </w:divBdr>
            </w:div>
          </w:divsChild>
        </w:div>
        <w:div w:id="1141383337">
          <w:marLeft w:val="0"/>
          <w:marRight w:val="0"/>
          <w:marTop w:val="0"/>
          <w:marBottom w:val="0"/>
          <w:divBdr>
            <w:top w:val="none" w:sz="0" w:space="0" w:color="auto"/>
            <w:left w:val="none" w:sz="0" w:space="0" w:color="auto"/>
            <w:bottom w:val="none" w:sz="0" w:space="0" w:color="auto"/>
            <w:right w:val="none" w:sz="0" w:space="0" w:color="auto"/>
          </w:divBdr>
          <w:divsChild>
            <w:div w:id="1263027080">
              <w:marLeft w:val="0"/>
              <w:marRight w:val="0"/>
              <w:marTop w:val="0"/>
              <w:marBottom w:val="0"/>
              <w:divBdr>
                <w:top w:val="none" w:sz="0" w:space="0" w:color="auto"/>
                <w:left w:val="none" w:sz="0" w:space="0" w:color="auto"/>
                <w:bottom w:val="none" w:sz="0" w:space="0" w:color="auto"/>
                <w:right w:val="none" w:sz="0" w:space="0" w:color="auto"/>
              </w:divBdr>
            </w:div>
          </w:divsChild>
        </w:div>
        <w:div w:id="1165247199">
          <w:marLeft w:val="0"/>
          <w:marRight w:val="0"/>
          <w:marTop w:val="0"/>
          <w:marBottom w:val="0"/>
          <w:divBdr>
            <w:top w:val="none" w:sz="0" w:space="0" w:color="auto"/>
            <w:left w:val="none" w:sz="0" w:space="0" w:color="auto"/>
            <w:bottom w:val="none" w:sz="0" w:space="0" w:color="auto"/>
            <w:right w:val="none" w:sz="0" w:space="0" w:color="auto"/>
          </w:divBdr>
          <w:divsChild>
            <w:div w:id="1431006911">
              <w:marLeft w:val="0"/>
              <w:marRight w:val="0"/>
              <w:marTop w:val="0"/>
              <w:marBottom w:val="0"/>
              <w:divBdr>
                <w:top w:val="none" w:sz="0" w:space="0" w:color="auto"/>
                <w:left w:val="none" w:sz="0" w:space="0" w:color="auto"/>
                <w:bottom w:val="none" w:sz="0" w:space="0" w:color="auto"/>
                <w:right w:val="none" w:sz="0" w:space="0" w:color="auto"/>
              </w:divBdr>
            </w:div>
          </w:divsChild>
        </w:div>
        <w:div w:id="1184322039">
          <w:marLeft w:val="0"/>
          <w:marRight w:val="0"/>
          <w:marTop w:val="0"/>
          <w:marBottom w:val="0"/>
          <w:divBdr>
            <w:top w:val="none" w:sz="0" w:space="0" w:color="auto"/>
            <w:left w:val="none" w:sz="0" w:space="0" w:color="auto"/>
            <w:bottom w:val="none" w:sz="0" w:space="0" w:color="auto"/>
            <w:right w:val="none" w:sz="0" w:space="0" w:color="auto"/>
          </w:divBdr>
          <w:divsChild>
            <w:div w:id="1325822449">
              <w:marLeft w:val="0"/>
              <w:marRight w:val="0"/>
              <w:marTop w:val="0"/>
              <w:marBottom w:val="0"/>
              <w:divBdr>
                <w:top w:val="none" w:sz="0" w:space="0" w:color="auto"/>
                <w:left w:val="none" w:sz="0" w:space="0" w:color="auto"/>
                <w:bottom w:val="none" w:sz="0" w:space="0" w:color="auto"/>
                <w:right w:val="none" w:sz="0" w:space="0" w:color="auto"/>
              </w:divBdr>
            </w:div>
          </w:divsChild>
        </w:div>
        <w:div w:id="1225532775">
          <w:marLeft w:val="0"/>
          <w:marRight w:val="0"/>
          <w:marTop w:val="0"/>
          <w:marBottom w:val="0"/>
          <w:divBdr>
            <w:top w:val="none" w:sz="0" w:space="0" w:color="auto"/>
            <w:left w:val="none" w:sz="0" w:space="0" w:color="auto"/>
            <w:bottom w:val="none" w:sz="0" w:space="0" w:color="auto"/>
            <w:right w:val="none" w:sz="0" w:space="0" w:color="auto"/>
          </w:divBdr>
          <w:divsChild>
            <w:div w:id="805388868">
              <w:marLeft w:val="0"/>
              <w:marRight w:val="0"/>
              <w:marTop w:val="0"/>
              <w:marBottom w:val="0"/>
              <w:divBdr>
                <w:top w:val="none" w:sz="0" w:space="0" w:color="auto"/>
                <w:left w:val="none" w:sz="0" w:space="0" w:color="auto"/>
                <w:bottom w:val="none" w:sz="0" w:space="0" w:color="auto"/>
                <w:right w:val="none" w:sz="0" w:space="0" w:color="auto"/>
              </w:divBdr>
            </w:div>
          </w:divsChild>
        </w:div>
        <w:div w:id="1231693247">
          <w:marLeft w:val="0"/>
          <w:marRight w:val="0"/>
          <w:marTop w:val="0"/>
          <w:marBottom w:val="0"/>
          <w:divBdr>
            <w:top w:val="none" w:sz="0" w:space="0" w:color="auto"/>
            <w:left w:val="none" w:sz="0" w:space="0" w:color="auto"/>
            <w:bottom w:val="none" w:sz="0" w:space="0" w:color="auto"/>
            <w:right w:val="none" w:sz="0" w:space="0" w:color="auto"/>
          </w:divBdr>
          <w:divsChild>
            <w:div w:id="63259097">
              <w:marLeft w:val="0"/>
              <w:marRight w:val="0"/>
              <w:marTop w:val="0"/>
              <w:marBottom w:val="0"/>
              <w:divBdr>
                <w:top w:val="none" w:sz="0" w:space="0" w:color="auto"/>
                <w:left w:val="none" w:sz="0" w:space="0" w:color="auto"/>
                <w:bottom w:val="none" w:sz="0" w:space="0" w:color="auto"/>
                <w:right w:val="none" w:sz="0" w:space="0" w:color="auto"/>
              </w:divBdr>
            </w:div>
          </w:divsChild>
        </w:div>
        <w:div w:id="1235437316">
          <w:marLeft w:val="0"/>
          <w:marRight w:val="0"/>
          <w:marTop w:val="0"/>
          <w:marBottom w:val="0"/>
          <w:divBdr>
            <w:top w:val="none" w:sz="0" w:space="0" w:color="auto"/>
            <w:left w:val="none" w:sz="0" w:space="0" w:color="auto"/>
            <w:bottom w:val="none" w:sz="0" w:space="0" w:color="auto"/>
            <w:right w:val="none" w:sz="0" w:space="0" w:color="auto"/>
          </w:divBdr>
          <w:divsChild>
            <w:div w:id="749930945">
              <w:marLeft w:val="0"/>
              <w:marRight w:val="0"/>
              <w:marTop w:val="0"/>
              <w:marBottom w:val="0"/>
              <w:divBdr>
                <w:top w:val="none" w:sz="0" w:space="0" w:color="auto"/>
                <w:left w:val="none" w:sz="0" w:space="0" w:color="auto"/>
                <w:bottom w:val="none" w:sz="0" w:space="0" w:color="auto"/>
                <w:right w:val="none" w:sz="0" w:space="0" w:color="auto"/>
              </w:divBdr>
            </w:div>
          </w:divsChild>
        </w:div>
        <w:div w:id="1237595889">
          <w:marLeft w:val="0"/>
          <w:marRight w:val="0"/>
          <w:marTop w:val="0"/>
          <w:marBottom w:val="0"/>
          <w:divBdr>
            <w:top w:val="none" w:sz="0" w:space="0" w:color="auto"/>
            <w:left w:val="none" w:sz="0" w:space="0" w:color="auto"/>
            <w:bottom w:val="none" w:sz="0" w:space="0" w:color="auto"/>
            <w:right w:val="none" w:sz="0" w:space="0" w:color="auto"/>
          </w:divBdr>
          <w:divsChild>
            <w:div w:id="1814911631">
              <w:marLeft w:val="0"/>
              <w:marRight w:val="0"/>
              <w:marTop w:val="0"/>
              <w:marBottom w:val="0"/>
              <w:divBdr>
                <w:top w:val="none" w:sz="0" w:space="0" w:color="auto"/>
                <w:left w:val="none" w:sz="0" w:space="0" w:color="auto"/>
                <w:bottom w:val="none" w:sz="0" w:space="0" w:color="auto"/>
                <w:right w:val="none" w:sz="0" w:space="0" w:color="auto"/>
              </w:divBdr>
            </w:div>
          </w:divsChild>
        </w:div>
        <w:div w:id="1242325348">
          <w:marLeft w:val="0"/>
          <w:marRight w:val="0"/>
          <w:marTop w:val="0"/>
          <w:marBottom w:val="0"/>
          <w:divBdr>
            <w:top w:val="none" w:sz="0" w:space="0" w:color="auto"/>
            <w:left w:val="none" w:sz="0" w:space="0" w:color="auto"/>
            <w:bottom w:val="none" w:sz="0" w:space="0" w:color="auto"/>
            <w:right w:val="none" w:sz="0" w:space="0" w:color="auto"/>
          </w:divBdr>
          <w:divsChild>
            <w:div w:id="1805927881">
              <w:marLeft w:val="0"/>
              <w:marRight w:val="0"/>
              <w:marTop w:val="0"/>
              <w:marBottom w:val="0"/>
              <w:divBdr>
                <w:top w:val="none" w:sz="0" w:space="0" w:color="auto"/>
                <w:left w:val="none" w:sz="0" w:space="0" w:color="auto"/>
                <w:bottom w:val="none" w:sz="0" w:space="0" w:color="auto"/>
                <w:right w:val="none" w:sz="0" w:space="0" w:color="auto"/>
              </w:divBdr>
            </w:div>
          </w:divsChild>
        </w:div>
        <w:div w:id="1272317173">
          <w:marLeft w:val="0"/>
          <w:marRight w:val="0"/>
          <w:marTop w:val="0"/>
          <w:marBottom w:val="0"/>
          <w:divBdr>
            <w:top w:val="none" w:sz="0" w:space="0" w:color="auto"/>
            <w:left w:val="none" w:sz="0" w:space="0" w:color="auto"/>
            <w:bottom w:val="none" w:sz="0" w:space="0" w:color="auto"/>
            <w:right w:val="none" w:sz="0" w:space="0" w:color="auto"/>
          </w:divBdr>
          <w:divsChild>
            <w:div w:id="171142240">
              <w:marLeft w:val="0"/>
              <w:marRight w:val="0"/>
              <w:marTop w:val="0"/>
              <w:marBottom w:val="0"/>
              <w:divBdr>
                <w:top w:val="none" w:sz="0" w:space="0" w:color="auto"/>
                <w:left w:val="none" w:sz="0" w:space="0" w:color="auto"/>
                <w:bottom w:val="none" w:sz="0" w:space="0" w:color="auto"/>
                <w:right w:val="none" w:sz="0" w:space="0" w:color="auto"/>
              </w:divBdr>
              <w:divsChild>
                <w:div w:id="972098715">
                  <w:marLeft w:val="0"/>
                  <w:marRight w:val="0"/>
                  <w:marTop w:val="0"/>
                  <w:marBottom w:val="0"/>
                  <w:divBdr>
                    <w:top w:val="none" w:sz="0" w:space="0" w:color="auto"/>
                    <w:left w:val="none" w:sz="0" w:space="0" w:color="auto"/>
                    <w:bottom w:val="none" w:sz="0" w:space="0" w:color="auto"/>
                    <w:right w:val="none" w:sz="0" w:space="0" w:color="auto"/>
                  </w:divBdr>
                  <w:divsChild>
                    <w:div w:id="1823883960">
                      <w:marLeft w:val="0"/>
                      <w:marRight w:val="0"/>
                      <w:marTop w:val="0"/>
                      <w:marBottom w:val="0"/>
                      <w:divBdr>
                        <w:top w:val="none" w:sz="0" w:space="0" w:color="auto"/>
                        <w:left w:val="none" w:sz="0" w:space="0" w:color="auto"/>
                        <w:bottom w:val="none" w:sz="0" w:space="0" w:color="auto"/>
                        <w:right w:val="none" w:sz="0" w:space="0" w:color="auto"/>
                      </w:divBdr>
                    </w:div>
                  </w:divsChild>
                </w:div>
                <w:div w:id="1135757231">
                  <w:marLeft w:val="0"/>
                  <w:marRight w:val="0"/>
                  <w:marTop w:val="0"/>
                  <w:marBottom w:val="0"/>
                  <w:divBdr>
                    <w:top w:val="none" w:sz="0" w:space="0" w:color="auto"/>
                    <w:left w:val="none" w:sz="0" w:space="0" w:color="auto"/>
                    <w:bottom w:val="none" w:sz="0" w:space="0" w:color="auto"/>
                    <w:right w:val="none" w:sz="0" w:space="0" w:color="auto"/>
                  </w:divBdr>
                  <w:divsChild>
                    <w:div w:id="330060177">
                      <w:marLeft w:val="0"/>
                      <w:marRight w:val="0"/>
                      <w:marTop w:val="0"/>
                      <w:marBottom w:val="0"/>
                      <w:divBdr>
                        <w:top w:val="none" w:sz="0" w:space="0" w:color="auto"/>
                        <w:left w:val="none" w:sz="0" w:space="0" w:color="auto"/>
                        <w:bottom w:val="none" w:sz="0" w:space="0" w:color="auto"/>
                        <w:right w:val="none" w:sz="0" w:space="0" w:color="auto"/>
                      </w:divBdr>
                    </w:div>
                  </w:divsChild>
                </w:div>
                <w:div w:id="1528905568">
                  <w:marLeft w:val="0"/>
                  <w:marRight w:val="0"/>
                  <w:marTop w:val="0"/>
                  <w:marBottom w:val="0"/>
                  <w:divBdr>
                    <w:top w:val="none" w:sz="0" w:space="0" w:color="auto"/>
                    <w:left w:val="none" w:sz="0" w:space="0" w:color="auto"/>
                    <w:bottom w:val="none" w:sz="0" w:space="0" w:color="auto"/>
                    <w:right w:val="none" w:sz="0" w:space="0" w:color="auto"/>
                  </w:divBdr>
                  <w:divsChild>
                    <w:div w:id="754396896">
                      <w:marLeft w:val="0"/>
                      <w:marRight w:val="0"/>
                      <w:marTop w:val="0"/>
                      <w:marBottom w:val="0"/>
                      <w:divBdr>
                        <w:top w:val="none" w:sz="0" w:space="0" w:color="auto"/>
                        <w:left w:val="none" w:sz="0" w:space="0" w:color="auto"/>
                        <w:bottom w:val="none" w:sz="0" w:space="0" w:color="auto"/>
                        <w:right w:val="none" w:sz="0" w:space="0" w:color="auto"/>
                      </w:divBdr>
                    </w:div>
                  </w:divsChild>
                </w:div>
                <w:div w:id="1592623006">
                  <w:marLeft w:val="0"/>
                  <w:marRight w:val="0"/>
                  <w:marTop w:val="0"/>
                  <w:marBottom w:val="0"/>
                  <w:divBdr>
                    <w:top w:val="none" w:sz="0" w:space="0" w:color="auto"/>
                    <w:left w:val="none" w:sz="0" w:space="0" w:color="auto"/>
                    <w:bottom w:val="none" w:sz="0" w:space="0" w:color="auto"/>
                    <w:right w:val="none" w:sz="0" w:space="0" w:color="auto"/>
                  </w:divBdr>
                  <w:divsChild>
                    <w:div w:id="1150319937">
                      <w:marLeft w:val="0"/>
                      <w:marRight w:val="0"/>
                      <w:marTop w:val="0"/>
                      <w:marBottom w:val="0"/>
                      <w:divBdr>
                        <w:top w:val="none" w:sz="0" w:space="0" w:color="auto"/>
                        <w:left w:val="none" w:sz="0" w:space="0" w:color="auto"/>
                        <w:bottom w:val="none" w:sz="0" w:space="0" w:color="auto"/>
                        <w:right w:val="none" w:sz="0" w:space="0" w:color="auto"/>
                      </w:divBdr>
                    </w:div>
                  </w:divsChild>
                </w:div>
                <w:div w:id="2100440666">
                  <w:marLeft w:val="0"/>
                  <w:marRight w:val="0"/>
                  <w:marTop w:val="0"/>
                  <w:marBottom w:val="0"/>
                  <w:divBdr>
                    <w:top w:val="none" w:sz="0" w:space="0" w:color="auto"/>
                    <w:left w:val="none" w:sz="0" w:space="0" w:color="auto"/>
                    <w:bottom w:val="none" w:sz="0" w:space="0" w:color="auto"/>
                    <w:right w:val="none" w:sz="0" w:space="0" w:color="auto"/>
                  </w:divBdr>
                  <w:divsChild>
                    <w:div w:id="58327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2803864">
          <w:marLeft w:val="0"/>
          <w:marRight w:val="0"/>
          <w:marTop w:val="0"/>
          <w:marBottom w:val="0"/>
          <w:divBdr>
            <w:top w:val="none" w:sz="0" w:space="0" w:color="auto"/>
            <w:left w:val="none" w:sz="0" w:space="0" w:color="auto"/>
            <w:bottom w:val="none" w:sz="0" w:space="0" w:color="auto"/>
            <w:right w:val="none" w:sz="0" w:space="0" w:color="auto"/>
          </w:divBdr>
          <w:divsChild>
            <w:div w:id="1597057372">
              <w:marLeft w:val="0"/>
              <w:marRight w:val="0"/>
              <w:marTop w:val="0"/>
              <w:marBottom w:val="0"/>
              <w:divBdr>
                <w:top w:val="none" w:sz="0" w:space="0" w:color="auto"/>
                <w:left w:val="none" w:sz="0" w:space="0" w:color="auto"/>
                <w:bottom w:val="none" w:sz="0" w:space="0" w:color="auto"/>
                <w:right w:val="none" w:sz="0" w:space="0" w:color="auto"/>
              </w:divBdr>
            </w:div>
          </w:divsChild>
        </w:div>
        <w:div w:id="1333024293">
          <w:marLeft w:val="0"/>
          <w:marRight w:val="0"/>
          <w:marTop w:val="0"/>
          <w:marBottom w:val="0"/>
          <w:divBdr>
            <w:top w:val="none" w:sz="0" w:space="0" w:color="auto"/>
            <w:left w:val="none" w:sz="0" w:space="0" w:color="auto"/>
            <w:bottom w:val="none" w:sz="0" w:space="0" w:color="auto"/>
            <w:right w:val="none" w:sz="0" w:space="0" w:color="auto"/>
          </w:divBdr>
          <w:divsChild>
            <w:div w:id="837616519">
              <w:marLeft w:val="0"/>
              <w:marRight w:val="0"/>
              <w:marTop w:val="0"/>
              <w:marBottom w:val="0"/>
              <w:divBdr>
                <w:top w:val="none" w:sz="0" w:space="0" w:color="auto"/>
                <w:left w:val="none" w:sz="0" w:space="0" w:color="auto"/>
                <w:bottom w:val="none" w:sz="0" w:space="0" w:color="auto"/>
                <w:right w:val="none" w:sz="0" w:space="0" w:color="auto"/>
              </w:divBdr>
              <w:divsChild>
                <w:div w:id="102843639">
                  <w:marLeft w:val="0"/>
                  <w:marRight w:val="0"/>
                  <w:marTop w:val="0"/>
                  <w:marBottom w:val="0"/>
                  <w:divBdr>
                    <w:top w:val="none" w:sz="0" w:space="0" w:color="auto"/>
                    <w:left w:val="none" w:sz="0" w:space="0" w:color="auto"/>
                    <w:bottom w:val="none" w:sz="0" w:space="0" w:color="auto"/>
                    <w:right w:val="none" w:sz="0" w:space="0" w:color="auto"/>
                  </w:divBdr>
                  <w:divsChild>
                    <w:div w:id="169486185">
                      <w:marLeft w:val="0"/>
                      <w:marRight w:val="0"/>
                      <w:marTop w:val="0"/>
                      <w:marBottom w:val="0"/>
                      <w:divBdr>
                        <w:top w:val="none" w:sz="0" w:space="0" w:color="auto"/>
                        <w:left w:val="none" w:sz="0" w:space="0" w:color="auto"/>
                        <w:bottom w:val="none" w:sz="0" w:space="0" w:color="auto"/>
                        <w:right w:val="none" w:sz="0" w:space="0" w:color="auto"/>
                      </w:divBdr>
                    </w:div>
                  </w:divsChild>
                </w:div>
                <w:div w:id="556747176">
                  <w:marLeft w:val="0"/>
                  <w:marRight w:val="0"/>
                  <w:marTop w:val="0"/>
                  <w:marBottom w:val="0"/>
                  <w:divBdr>
                    <w:top w:val="none" w:sz="0" w:space="0" w:color="auto"/>
                    <w:left w:val="none" w:sz="0" w:space="0" w:color="auto"/>
                    <w:bottom w:val="none" w:sz="0" w:space="0" w:color="auto"/>
                    <w:right w:val="none" w:sz="0" w:space="0" w:color="auto"/>
                  </w:divBdr>
                  <w:divsChild>
                    <w:div w:id="1701780219">
                      <w:marLeft w:val="0"/>
                      <w:marRight w:val="0"/>
                      <w:marTop w:val="0"/>
                      <w:marBottom w:val="0"/>
                      <w:divBdr>
                        <w:top w:val="none" w:sz="0" w:space="0" w:color="auto"/>
                        <w:left w:val="none" w:sz="0" w:space="0" w:color="auto"/>
                        <w:bottom w:val="none" w:sz="0" w:space="0" w:color="auto"/>
                        <w:right w:val="none" w:sz="0" w:space="0" w:color="auto"/>
                      </w:divBdr>
                    </w:div>
                  </w:divsChild>
                </w:div>
                <w:div w:id="572011597">
                  <w:marLeft w:val="0"/>
                  <w:marRight w:val="0"/>
                  <w:marTop w:val="0"/>
                  <w:marBottom w:val="0"/>
                  <w:divBdr>
                    <w:top w:val="none" w:sz="0" w:space="0" w:color="auto"/>
                    <w:left w:val="none" w:sz="0" w:space="0" w:color="auto"/>
                    <w:bottom w:val="none" w:sz="0" w:space="0" w:color="auto"/>
                    <w:right w:val="none" w:sz="0" w:space="0" w:color="auto"/>
                  </w:divBdr>
                  <w:divsChild>
                    <w:div w:id="339704067">
                      <w:marLeft w:val="0"/>
                      <w:marRight w:val="0"/>
                      <w:marTop w:val="0"/>
                      <w:marBottom w:val="0"/>
                      <w:divBdr>
                        <w:top w:val="none" w:sz="0" w:space="0" w:color="auto"/>
                        <w:left w:val="none" w:sz="0" w:space="0" w:color="auto"/>
                        <w:bottom w:val="none" w:sz="0" w:space="0" w:color="auto"/>
                        <w:right w:val="none" w:sz="0" w:space="0" w:color="auto"/>
                      </w:divBdr>
                    </w:div>
                  </w:divsChild>
                </w:div>
                <w:div w:id="787430989">
                  <w:marLeft w:val="0"/>
                  <w:marRight w:val="0"/>
                  <w:marTop w:val="0"/>
                  <w:marBottom w:val="0"/>
                  <w:divBdr>
                    <w:top w:val="none" w:sz="0" w:space="0" w:color="auto"/>
                    <w:left w:val="none" w:sz="0" w:space="0" w:color="auto"/>
                    <w:bottom w:val="none" w:sz="0" w:space="0" w:color="auto"/>
                    <w:right w:val="none" w:sz="0" w:space="0" w:color="auto"/>
                  </w:divBdr>
                  <w:divsChild>
                    <w:div w:id="1460799506">
                      <w:marLeft w:val="0"/>
                      <w:marRight w:val="0"/>
                      <w:marTop w:val="0"/>
                      <w:marBottom w:val="0"/>
                      <w:divBdr>
                        <w:top w:val="none" w:sz="0" w:space="0" w:color="auto"/>
                        <w:left w:val="none" w:sz="0" w:space="0" w:color="auto"/>
                        <w:bottom w:val="none" w:sz="0" w:space="0" w:color="auto"/>
                        <w:right w:val="none" w:sz="0" w:space="0" w:color="auto"/>
                      </w:divBdr>
                    </w:div>
                  </w:divsChild>
                </w:div>
                <w:div w:id="1237663602">
                  <w:marLeft w:val="0"/>
                  <w:marRight w:val="0"/>
                  <w:marTop w:val="0"/>
                  <w:marBottom w:val="0"/>
                  <w:divBdr>
                    <w:top w:val="none" w:sz="0" w:space="0" w:color="auto"/>
                    <w:left w:val="none" w:sz="0" w:space="0" w:color="auto"/>
                    <w:bottom w:val="none" w:sz="0" w:space="0" w:color="auto"/>
                    <w:right w:val="none" w:sz="0" w:space="0" w:color="auto"/>
                  </w:divBdr>
                  <w:divsChild>
                    <w:div w:id="50160158">
                      <w:marLeft w:val="0"/>
                      <w:marRight w:val="0"/>
                      <w:marTop w:val="0"/>
                      <w:marBottom w:val="0"/>
                      <w:divBdr>
                        <w:top w:val="none" w:sz="0" w:space="0" w:color="auto"/>
                        <w:left w:val="none" w:sz="0" w:space="0" w:color="auto"/>
                        <w:bottom w:val="none" w:sz="0" w:space="0" w:color="auto"/>
                        <w:right w:val="none" w:sz="0" w:space="0" w:color="auto"/>
                      </w:divBdr>
                    </w:div>
                  </w:divsChild>
                </w:div>
                <w:div w:id="1423379589">
                  <w:marLeft w:val="0"/>
                  <w:marRight w:val="0"/>
                  <w:marTop w:val="0"/>
                  <w:marBottom w:val="0"/>
                  <w:divBdr>
                    <w:top w:val="none" w:sz="0" w:space="0" w:color="auto"/>
                    <w:left w:val="none" w:sz="0" w:space="0" w:color="auto"/>
                    <w:bottom w:val="none" w:sz="0" w:space="0" w:color="auto"/>
                    <w:right w:val="none" w:sz="0" w:space="0" w:color="auto"/>
                  </w:divBdr>
                  <w:divsChild>
                    <w:div w:id="160695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3264753">
          <w:marLeft w:val="0"/>
          <w:marRight w:val="0"/>
          <w:marTop w:val="0"/>
          <w:marBottom w:val="0"/>
          <w:divBdr>
            <w:top w:val="none" w:sz="0" w:space="0" w:color="auto"/>
            <w:left w:val="none" w:sz="0" w:space="0" w:color="auto"/>
            <w:bottom w:val="none" w:sz="0" w:space="0" w:color="auto"/>
            <w:right w:val="none" w:sz="0" w:space="0" w:color="auto"/>
          </w:divBdr>
          <w:divsChild>
            <w:div w:id="1350528046">
              <w:marLeft w:val="0"/>
              <w:marRight w:val="0"/>
              <w:marTop w:val="0"/>
              <w:marBottom w:val="0"/>
              <w:divBdr>
                <w:top w:val="none" w:sz="0" w:space="0" w:color="auto"/>
                <w:left w:val="none" w:sz="0" w:space="0" w:color="auto"/>
                <w:bottom w:val="none" w:sz="0" w:space="0" w:color="auto"/>
                <w:right w:val="none" w:sz="0" w:space="0" w:color="auto"/>
              </w:divBdr>
            </w:div>
          </w:divsChild>
        </w:div>
        <w:div w:id="1340429333">
          <w:marLeft w:val="0"/>
          <w:marRight w:val="0"/>
          <w:marTop w:val="0"/>
          <w:marBottom w:val="0"/>
          <w:divBdr>
            <w:top w:val="none" w:sz="0" w:space="0" w:color="auto"/>
            <w:left w:val="none" w:sz="0" w:space="0" w:color="auto"/>
            <w:bottom w:val="none" w:sz="0" w:space="0" w:color="auto"/>
            <w:right w:val="none" w:sz="0" w:space="0" w:color="auto"/>
          </w:divBdr>
          <w:divsChild>
            <w:div w:id="668872085">
              <w:marLeft w:val="0"/>
              <w:marRight w:val="0"/>
              <w:marTop w:val="0"/>
              <w:marBottom w:val="0"/>
              <w:divBdr>
                <w:top w:val="none" w:sz="0" w:space="0" w:color="auto"/>
                <w:left w:val="none" w:sz="0" w:space="0" w:color="auto"/>
                <w:bottom w:val="none" w:sz="0" w:space="0" w:color="auto"/>
                <w:right w:val="none" w:sz="0" w:space="0" w:color="auto"/>
              </w:divBdr>
            </w:div>
          </w:divsChild>
        </w:div>
        <w:div w:id="1371489903">
          <w:marLeft w:val="0"/>
          <w:marRight w:val="0"/>
          <w:marTop w:val="0"/>
          <w:marBottom w:val="0"/>
          <w:divBdr>
            <w:top w:val="none" w:sz="0" w:space="0" w:color="auto"/>
            <w:left w:val="none" w:sz="0" w:space="0" w:color="auto"/>
            <w:bottom w:val="none" w:sz="0" w:space="0" w:color="auto"/>
            <w:right w:val="none" w:sz="0" w:space="0" w:color="auto"/>
          </w:divBdr>
          <w:divsChild>
            <w:div w:id="478881833">
              <w:marLeft w:val="0"/>
              <w:marRight w:val="0"/>
              <w:marTop w:val="0"/>
              <w:marBottom w:val="0"/>
              <w:divBdr>
                <w:top w:val="none" w:sz="0" w:space="0" w:color="auto"/>
                <w:left w:val="none" w:sz="0" w:space="0" w:color="auto"/>
                <w:bottom w:val="none" w:sz="0" w:space="0" w:color="auto"/>
                <w:right w:val="none" w:sz="0" w:space="0" w:color="auto"/>
              </w:divBdr>
            </w:div>
          </w:divsChild>
        </w:div>
        <w:div w:id="1417903528">
          <w:marLeft w:val="0"/>
          <w:marRight w:val="0"/>
          <w:marTop w:val="0"/>
          <w:marBottom w:val="0"/>
          <w:divBdr>
            <w:top w:val="none" w:sz="0" w:space="0" w:color="auto"/>
            <w:left w:val="none" w:sz="0" w:space="0" w:color="auto"/>
            <w:bottom w:val="none" w:sz="0" w:space="0" w:color="auto"/>
            <w:right w:val="none" w:sz="0" w:space="0" w:color="auto"/>
          </w:divBdr>
          <w:divsChild>
            <w:div w:id="1122381532">
              <w:marLeft w:val="0"/>
              <w:marRight w:val="0"/>
              <w:marTop w:val="0"/>
              <w:marBottom w:val="0"/>
              <w:divBdr>
                <w:top w:val="none" w:sz="0" w:space="0" w:color="auto"/>
                <w:left w:val="none" w:sz="0" w:space="0" w:color="auto"/>
                <w:bottom w:val="none" w:sz="0" w:space="0" w:color="auto"/>
                <w:right w:val="none" w:sz="0" w:space="0" w:color="auto"/>
              </w:divBdr>
            </w:div>
          </w:divsChild>
        </w:div>
        <w:div w:id="1439640272">
          <w:marLeft w:val="0"/>
          <w:marRight w:val="0"/>
          <w:marTop w:val="0"/>
          <w:marBottom w:val="0"/>
          <w:divBdr>
            <w:top w:val="none" w:sz="0" w:space="0" w:color="auto"/>
            <w:left w:val="none" w:sz="0" w:space="0" w:color="auto"/>
            <w:bottom w:val="none" w:sz="0" w:space="0" w:color="auto"/>
            <w:right w:val="none" w:sz="0" w:space="0" w:color="auto"/>
          </w:divBdr>
          <w:divsChild>
            <w:div w:id="1465082896">
              <w:marLeft w:val="0"/>
              <w:marRight w:val="0"/>
              <w:marTop w:val="0"/>
              <w:marBottom w:val="0"/>
              <w:divBdr>
                <w:top w:val="none" w:sz="0" w:space="0" w:color="auto"/>
                <w:left w:val="none" w:sz="0" w:space="0" w:color="auto"/>
                <w:bottom w:val="none" w:sz="0" w:space="0" w:color="auto"/>
                <w:right w:val="none" w:sz="0" w:space="0" w:color="auto"/>
              </w:divBdr>
            </w:div>
          </w:divsChild>
        </w:div>
        <w:div w:id="1455294284">
          <w:marLeft w:val="0"/>
          <w:marRight w:val="0"/>
          <w:marTop w:val="0"/>
          <w:marBottom w:val="0"/>
          <w:divBdr>
            <w:top w:val="none" w:sz="0" w:space="0" w:color="auto"/>
            <w:left w:val="none" w:sz="0" w:space="0" w:color="auto"/>
            <w:bottom w:val="none" w:sz="0" w:space="0" w:color="auto"/>
            <w:right w:val="none" w:sz="0" w:space="0" w:color="auto"/>
          </w:divBdr>
          <w:divsChild>
            <w:div w:id="1693266873">
              <w:marLeft w:val="0"/>
              <w:marRight w:val="0"/>
              <w:marTop w:val="0"/>
              <w:marBottom w:val="0"/>
              <w:divBdr>
                <w:top w:val="none" w:sz="0" w:space="0" w:color="auto"/>
                <w:left w:val="none" w:sz="0" w:space="0" w:color="auto"/>
                <w:bottom w:val="none" w:sz="0" w:space="0" w:color="auto"/>
                <w:right w:val="none" w:sz="0" w:space="0" w:color="auto"/>
              </w:divBdr>
              <w:divsChild>
                <w:div w:id="57286799">
                  <w:marLeft w:val="0"/>
                  <w:marRight w:val="0"/>
                  <w:marTop w:val="0"/>
                  <w:marBottom w:val="0"/>
                  <w:divBdr>
                    <w:top w:val="none" w:sz="0" w:space="0" w:color="auto"/>
                    <w:left w:val="none" w:sz="0" w:space="0" w:color="auto"/>
                    <w:bottom w:val="none" w:sz="0" w:space="0" w:color="auto"/>
                    <w:right w:val="none" w:sz="0" w:space="0" w:color="auto"/>
                  </w:divBdr>
                  <w:divsChild>
                    <w:div w:id="1994795011">
                      <w:marLeft w:val="0"/>
                      <w:marRight w:val="0"/>
                      <w:marTop w:val="0"/>
                      <w:marBottom w:val="0"/>
                      <w:divBdr>
                        <w:top w:val="none" w:sz="0" w:space="0" w:color="auto"/>
                        <w:left w:val="none" w:sz="0" w:space="0" w:color="auto"/>
                        <w:bottom w:val="none" w:sz="0" w:space="0" w:color="auto"/>
                        <w:right w:val="none" w:sz="0" w:space="0" w:color="auto"/>
                      </w:divBdr>
                    </w:div>
                  </w:divsChild>
                </w:div>
                <w:div w:id="704062151">
                  <w:marLeft w:val="0"/>
                  <w:marRight w:val="0"/>
                  <w:marTop w:val="0"/>
                  <w:marBottom w:val="0"/>
                  <w:divBdr>
                    <w:top w:val="none" w:sz="0" w:space="0" w:color="auto"/>
                    <w:left w:val="none" w:sz="0" w:space="0" w:color="auto"/>
                    <w:bottom w:val="none" w:sz="0" w:space="0" w:color="auto"/>
                    <w:right w:val="none" w:sz="0" w:space="0" w:color="auto"/>
                  </w:divBdr>
                  <w:divsChild>
                    <w:div w:id="1792671935">
                      <w:marLeft w:val="0"/>
                      <w:marRight w:val="0"/>
                      <w:marTop w:val="0"/>
                      <w:marBottom w:val="0"/>
                      <w:divBdr>
                        <w:top w:val="none" w:sz="0" w:space="0" w:color="auto"/>
                        <w:left w:val="none" w:sz="0" w:space="0" w:color="auto"/>
                        <w:bottom w:val="none" w:sz="0" w:space="0" w:color="auto"/>
                        <w:right w:val="none" w:sz="0" w:space="0" w:color="auto"/>
                      </w:divBdr>
                    </w:div>
                  </w:divsChild>
                </w:div>
                <w:div w:id="920869884">
                  <w:marLeft w:val="0"/>
                  <w:marRight w:val="0"/>
                  <w:marTop w:val="0"/>
                  <w:marBottom w:val="0"/>
                  <w:divBdr>
                    <w:top w:val="none" w:sz="0" w:space="0" w:color="auto"/>
                    <w:left w:val="none" w:sz="0" w:space="0" w:color="auto"/>
                    <w:bottom w:val="none" w:sz="0" w:space="0" w:color="auto"/>
                    <w:right w:val="none" w:sz="0" w:space="0" w:color="auto"/>
                  </w:divBdr>
                  <w:divsChild>
                    <w:div w:id="684358456">
                      <w:marLeft w:val="0"/>
                      <w:marRight w:val="0"/>
                      <w:marTop w:val="0"/>
                      <w:marBottom w:val="0"/>
                      <w:divBdr>
                        <w:top w:val="none" w:sz="0" w:space="0" w:color="auto"/>
                        <w:left w:val="none" w:sz="0" w:space="0" w:color="auto"/>
                        <w:bottom w:val="none" w:sz="0" w:space="0" w:color="auto"/>
                        <w:right w:val="none" w:sz="0" w:space="0" w:color="auto"/>
                      </w:divBdr>
                    </w:div>
                  </w:divsChild>
                </w:div>
                <w:div w:id="1156722690">
                  <w:marLeft w:val="0"/>
                  <w:marRight w:val="0"/>
                  <w:marTop w:val="0"/>
                  <w:marBottom w:val="0"/>
                  <w:divBdr>
                    <w:top w:val="none" w:sz="0" w:space="0" w:color="auto"/>
                    <w:left w:val="none" w:sz="0" w:space="0" w:color="auto"/>
                    <w:bottom w:val="none" w:sz="0" w:space="0" w:color="auto"/>
                    <w:right w:val="none" w:sz="0" w:space="0" w:color="auto"/>
                  </w:divBdr>
                  <w:divsChild>
                    <w:div w:id="869074489">
                      <w:marLeft w:val="0"/>
                      <w:marRight w:val="0"/>
                      <w:marTop w:val="0"/>
                      <w:marBottom w:val="0"/>
                      <w:divBdr>
                        <w:top w:val="none" w:sz="0" w:space="0" w:color="auto"/>
                        <w:left w:val="none" w:sz="0" w:space="0" w:color="auto"/>
                        <w:bottom w:val="none" w:sz="0" w:space="0" w:color="auto"/>
                        <w:right w:val="none" w:sz="0" w:space="0" w:color="auto"/>
                      </w:divBdr>
                    </w:div>
                  </w:divsChild>
                </w:div>
                <w:div w:id="1605841256">
                  <w:marLeft w:val="0"/>
                  <w:marRight w:val="0"/>
                  <w:marTop w:val="0"/>
                  <w:marBottom w:val="0"/>
                  <w:divBdr>
                    <w:top w:val="none" w:sz="0" w:space="0" w:color="auto"/>
                    <w:left w:val="none" w:sz="0" w:space="0" w:color="auto"/>
                    <w:bottom w:val="none" w:sz="0" w:space="0" w:color="auto"/>
                    <w:right w:val="none" w:sz="0" w:space="0" w:color="auto"/>
                  </w:divBdr>
                  <w:divsChild>
                    <w:div w:id="191111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5483642">
          <w:marLeft w:val="0"/>
          <w:marRight w:val="0"/>
          <w:marTop w:val="0"/>
          <w:marBottom w:val="0"/>
          <w:divBdr>
            <w:top w:val="none" w:sz="0" w:space="0" w:color="auto"/>
            <w:left w:val="none" w:sz="0" w:space="0" w:color="auto"/>
            <w:bottom w:val="none" w:sz="0" w:space="0" w:color="auto"/>
            <w:right w:val="none" w:sz="0" w:space="0" w:color="auto"/>
          </w:divBdr>
          <w:divsChild>
            <w:div w:id="2056461159">
              <w:marLeft w:val="0"/>
              <w:marRight w:val="0"/>
              <w:marTop w:val="0"/>
              <w:marBottom w:val="0"/>
              <w:divBdr>
                <w:top w:val="none" w:sz="0" w:space="0" w:color="auto"/>
                <w:left w:val="none" w:sz="0" w:space="0" w:color="auto"/>
                <w:bottom w:val="none" w:sz="0" w:space="0" w:color="auto"/>
                <w:right w:val="none" w:sz="0" w:space="0" w:color="auto"/>
              </w:divBdr>
            </w:div>
          </w:divsChild>
        </w:div>
        <w:div w:id="1517691552">
          <w:marLeft w:val="0"/>
          <w:marRight w:val="0"/>
          <w:marTop w:val="0"/>
          <w:marBottom w:val="0"/>
          <w:divBdr>
            <w:top w:val="none" w:sz="0" w:space="0" w:color="auto"/>
            <w:left w:val="none" w:sz="0" w:space="0" w:color="auto"/>
            <w:bottom w:val="none" w:sz="0" w:space="0" w:color="auto"/>
            <w:right w:val="none" w:sz="0" w:space="0" w:color="auto"/>
          </w:divBdr>
          <w:divsChild>
            <w:div w:id="2055304536">
              <w:marLeft w:val="0"/>
              <w:marRight w:val="0"/>
              <w:marTop w:val="0"/>
              <w:marBottom w:val="0"/>
              <w:divBdr>
                <w:top w:val="none" w:sz="0" w:space="0" w:color="auto"/>
                <w:left w:val="none" w:sz="0" w:space="0" w:color="auto"/>
                <w:bottom w:val="none" w:sz="0" w:space="0" w:color="auto"/>
                <w:right w:val="none" w:sz="0" w:space="0" w:color="auto"/>
              </w:divBdr>
            </w:div>
          </w:divsChild>
        </w:div>
        <w:div w:id="1577126162">
          <w:marLeft w:val="0"/>
          <w:marRight w:val="0"/>
          <w:marTop w:val="0"/>
          <w:marBottom w:val="0"/>
          <w:divBdr>
            <w:top w:val="none" w:sz="0" w:space="0" w:color="auto"/>
            <w:left w:val="none" w:sz="0" w:space="0" w:color="auto"/>
            <w:bottom w:val="none" w:sz="0" w:space="0" w:color="auto"/>
            <w:right w:val="none" w:sz="0" w:space="0" w:color="auto"/>
          </w:divBdr>
          <w:divsChild>
            <w:div w:id="1450391295">
              <w:marLeft w:val="0"/>
              <w:marRight w:val="0"/>
              <w:marTop w:val="0"/>
              <w:marBottom w:val="0"/>
              <w:divBdr>
                <w:top w:val="none" w:sz="0" w:space="0" w:color="auto"/>
                <w:left w:val="none" w:sz="0" w:space="0" w:color="auto"/>
                <w:bottom w:val="none" w:sz="0" w:space="0" w:color="auto"/>
                <w:right w:val="none" w:sz="0" w:space="0" w:color="auto"/>
              </w:divBdr>
            </w:div>
          </w:divsChild>
        </w:div>
        <w:div w:id="1584534713">
          <w:marLeft w:val="0"/>
          <w:marRight w:val="0"/>
          <w:marTop w:val="0"/>
          <w:marBottom w:val="0"/>
          <w:divBdr>
            <w:top w:val="none" w:sz="0" w:space="0" w:color="auto"/>
            <w:left w:val="none" w:sz="0" w:space="0" w:color="auto"/>
            <w:bottom w:val="none" w:sz="0" w:space="0" w:color="auto"/>
            <w:right w:val="none" w:sz="0" w:space="0" w:color="auto"/>
          </w:divBdr>
          <w:divsChild>
            <w:div w:id="2002653821">
              <w:marLeft w:val="0"/>
              <w:marRight w:val="0"/>
              <w:marTop w:val="0"/>
              <w:marBottom w:val="0"/>
              <w:divBdr>
                <w:top w:val="none" w:sz="0" w:space="0" w:color="auto"/>
                <w:left w:val="none" w:sz="0" w:space="0" w:color="auto"/>
                <w:bottom w:val="none" w:sz="0" w:space="0" w:color="auto"/>
                <w:right w:val="none" w:sz="0" w:space="0" w:color="auto"/>
              </w:divBdr>
              <w:divsChild>
                <w:div w:id="1208445577">
                  <w:marLeft w:val="0"/>
                  <w:marRight w:val="0"/>
                  <w:marTop w:val="0"/>
                  <w:marBottom w:val="0"/>
                  <w:divBdr>
                    <w:top w:val="none" w:sz="0" w:space="0" w:color="auto"/>
                    <w:left w:val="none" w:sz="0" w:space="0" w:color="auto"/>
                    <w:bottom w:val="none" w:sz="0" w:space="0" w:color="auto"/>
                    <w:right w:val="none" w:sz="0" w:space="0" w:color="auto"/>
                  </w:divBdr>
                  <w:divsChild>
                    <w:div w:id="340016064">
                      <w:marLeft w:val="0"/>
                      <w:marRight w:val="0"/>
                      <w:marTop w:val="0"/>
                      <w:marBottom w:val="0"/>
                      <w:divBdr>
                        <w:top w:val="none" w:sz="0" w:space="0" w:color="auto"/>
                        <w:left w:val="none" w:sz="0" w:space="0" w:color="auto"/>
                        <w:bottom w:val="none" w:sz="0" w:space="0" w:color="auto"/>
                        <w:right w:val="none" w:sz="0" w:space="0" w:color="auto"/>
                      </w:divBdr>
                    </w:div>
                  </w:divsChild>
                </w:div>
                <w:div w:id="1584677716">
                  <w:marLeft w:val="0"/>
                  <w:marRight w:val="0"/>
                  <w:marTop w:val="0"/>
                  <w:marBottom w:val="0"/>
                  <w:divBdr>
                    <w:top w:val="none" w:sz="0" w:space="0" w:color="auto"/>
                    <w:left w:val="none" w:sz="0" w:space="0" w:color="auto"/>
                    <w:bottom w:val="none" w:sz="0" w:space="0" w:color="auto"/>
                    <w:right w:val="none" w:sz="0" w:space="0" w:color="auto"/>
                  </w:divBdr>
                  <w:divsChild>
                    <w:div w:id="1688362680">
                      <w:marLeft w:val="0"/>
                      <w:marRight w:val="0"/>
                      <w:marTop w:val="0"/>
                      <w:marBottom w:val="0"/>
                      <w:divBdr>
                        <w:top w:val="none" w:sz="0" w:space="0" w:color="auto"/>
                        <w:left w:val="none" w:sz="0" w:space="0" w:color="auto"/>
                        <w:bottom w:val="none" w:sz="0" w:space="0" w:color="auto"/>
                        <w:right w:val="none" w:sz="0" w:space="0" w:color="auto"/>
                      </w:divBdr>
                    </w:div>
                  </w:divsChild>
                </w:div>
                <w:div w:id="1944998764">
                  <w:marLeft w:val="0"/>
                  <w:marRight w:val="0"/>
                  <w:marTop w:val="0"/>
                  <w:marBottom w:val="0"/>
                  <w:divBdr>
                    <w:top w:val="none" w:sz="0" w:space="0" w:color="auto"/>
                    <w:left w:val="none" w:sz="0" w:space="0" w:color="auto"/>
                    <w:bottom w:val="none" w:sz="0" w:space="0" w:color="auto"/>
                    <w:right w:val="none" w:sz="0" w:space="0" w:color="auto"/>
                  </w:divBdr>
                  <w:divsChild>
                    <w:div w:id="541407382">
                      <w:marLeft w:val="0"/>
                      <w:marRight w:val="0"/>
                      <w:marTop w:val="0"/>
                      <w:marBottom w:val="0"/>
                      <w:divBdr>
                        <w:top w:val="none" w:sz="0" w:space="0" w:color="auto"/>
                        <w:left w:val="none" w:sz="0" w:space="0" w:color="auto"/>
                        <w:bottom w:val="none" w:sz="0" w:space="0" w:color="auto"/>
                        <w:right w:val="none" w:sz="0" w:space="0" w:color="auto"/>
                      </w:divBdr>
                    </w:div>
                  </w:divsChild>
                </w:div>
                <w:div w:id="1976636648">
                  <w:marLeft w:val="0"/>
                  <w:marRight w:val="0"/>
                  <w:marTop w:val="0"/>
                  <w:marBottom w:val="0"/>
                  <w:divBdr>
                    <w:top w:val="none" w:sz="0" w:space="0" w:color="auto"/>
                    <w:left w:val="none" w:sz="0" w:space="0" w:color="auto"/>
                    <w:bottom w:val="none" w:sz="0" w:space="0" w:color="auto"/>
                    <w:right w:val="none" w:sz="0" w:space="0" w:color="auto"/>
                  </w:divBdr>
                  <w:divsChild>
                    <w:div w:id="1265504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8073314">
          <w:marLeft w:val="0"/>
          <w:marRight w:val="0"/>
          <w:marTop w:val="0"/>
          <w:marBottom w:val="0"/>
          <w:divBdr>
            <w:top w:val="none" w:sz="0" w:space="0" w:color="auto"/>
            <w:left w:val="none" w:sz="0" w:space="0" w:color="auto"/>
            <w:bottom w:val="none" w:sz="0" w:space="0" w:color="auto"/>
            <w:right w:val="none" w:sz="0" w:space="0" w:color="auto"/>
          </w:divBdr>
          <w:divsChild>
            <w:div w:id="719981798">
              <w:marLeft w:val="0"/>
              <w:marRight w:val="0"/>
              <w:marTop w:val="0"/>
              <w:marBottom w:val="0"/>
              <w:divBdr>
                <w:top w:val="none" w:sz="0" w:space="0" w:color="auto"/>
                <w:left w:val="none" w:sz="0" w:space="0" w:color="auto"/>
                <w:bottom w:val="none" w:sz="0" w:space="0" w:color="auto"/>
                <w:right w:val="none" w:sz="0" w:space="0" w:color="auto"/>
              </w:divBdr>
            </w:div>
          </w:divsChild>
        </w:div>
        <w:div w:id="1595893616">
          <w:marLeft w:val="0"/>
          <w:marRight w:val="0"/>
          <w:marTop w:val="0"/>
          <w:marBottom w:val="0"/>
          <w:divBdr>
            <w:top w:val="none" w:sz="0" w:space="0" w:color="auto"/>
            <w:left w:val="none" w:sz="0" w:space="0" w:color="auto"/>
            <w:bottom w:val="none" w:sz="0" w:space="0" w:color="auto"/>
            <w:right w:val="none" w:sz="0" w:space="0" w:color="auto"/>
          </w:divBdr>
          <w:divsChild>
            <w:div w:id="1000546208">
              <w:marLeft w:val="0"/>
              <w:marRight w:val="0"/>
              <w:marTop w:val="0"/>
              <w:marBottom w:val="0"/>
              <w:divBdr>
                <w:top w:val="none" w:sz="0" w:space="0" w:color="auto"/>
                <w:left w:val="none" w:sz="0" w:space="0" w:color="auto"/>
                <w:bottom w:val="none" w:sz="0" w:space="0" w:color="auto"/>
                <w:right w:val="none" w:sz="0" w:space="0" w:color="auto"/>
              </w:divBdr>
            </w:div>
          </w:divsChild>
        </w:div>
        <w:div w:id="1618608860">
          <w:marLeft w:val="0"/>
          <w:marRight w:val="0"/>
          <w:marTop w:val="0"/>
          <w:marBottom w:val="0"/>
          <w:divBdr>
            <w:top w:val="none" w:sz="0" w:space="0" w:color="auto"/>
            <w:left w:val="none" w:sz="0" w:space="0" w:color="auto"/>
            <w:bottom w:val="none" w:sz="0" w:space="0" w:color="auto"/>
            <w:right w:val="none" w:sz="0" w:space="0" w:color="auto"/>
          </w:divBdr>
          <w:divsChild>
            <w:div w:id="479075446">
              <w:marLeft w:val="0"/>
              <w:marRight w:val="0"/>
              <w:marTop w:val="0"/>
              <w:marBottom w:val="0"/>
              <w:divBdr>
                <w:top w:val="none" w:sz="0" w:space="0" w:color="auto"/>
                <w:left w:val="none" w:sz="0" w:space="0" w:color="auto"/>
                <w:bottom w:val="none" w:sz="0" w:space="0" w:color="auto"/>
                <w:right w:val="none" w:sz="0" w:space="0" w:color="auto"/>
              </w:divBdr>
            </w:div>
          </w:divsChild>
        </w:div>
        <w:div w:id="1669937765">
          <w:marLeft w:val="0"/>
          <w:marRight w:val="0"/>
          <w:marTop w:val="0"/>
          <w:marBottom w:val="0"/>
          <w:divBdr>
            <w:top w:val="none" w:sz="0" w:space="0" w:color="auto"/>
            <w:left w:val="none" w:sz="0" w:space="0" w:color="auto"/>
            <w:bottom w:val="none" w:sz="0" w:space="0" w:color="auto"/>
            <w:right w:val="none" w:sz="0" w:space="0" w:color="auto"/>
          </w:divBdr>
          <w:divsChild>
            <w:div w:id="40709880">
              <w:marLeft w:val="0"/>
              <w:marRight w:val="0"/>
              <w:marTop w:val="0"/>
              <w:marBottom w:val="0"/>
              <w:divBdr>
                <w:top w:val="none" w:sz="0" w:space="0" w:color="auto"/>
                <w:left w:val="none" w:sz="0" w:space="0" w:color="auto"/>
                <w:bottom w:val="none" w:sz="0" w:space="0" w:color="auto"/>
                <w:right w:val="none" w:sz="0" w:space="0" w:color="auto"/>
              </w:divBdr>
            </w:div>
          </w:divsChild>
        </w:div>
        <w:div w:id="1698971016">
          <w:marLeft w:val="0"/>
          <w:marRight w:val="0"/>
          <w:marTop w:val="0"/>
          <w:marBottom w:val="0"/>
          <w:divBdr>
            <w:top w:val="none" w:sz="0" w:space="0" w:color="auto"/>
            <w:left w:val="none" w:sz="0" w:space="0" w:color="auto"/>
            <w:bottom w:val="none" w:sz="0" w:space="0" w:color="auto"/>
            <w:right w:val="none" w:sz="0" w:space="0" w:color="auto"/>
          </w:divBdr>
          <w:divsChild>
            <w:div w:id="1259094430">
              <w:marLeft w:val="0"/>
              <w:marRight w:val="0"/>
              <w:marTop w:val="0"/>
              <w:marBottom w:val="0"/>
              <w:divBdr>
                <w:top w:val="none" w:sz="0" w:space="0" w:color="auto"/>
                <w:left w:val="none" w:sz="0" w:space="0" w:color="auto"/>
                <w:bottom w:val="none" w:sz="0" w:space="0" w:color="auto"/>
                <w:right w:val="none" w:sz="0" w:space="0" w:color="auto"/>
              </w:divBdr>
            </w:div>
          </w:divsChild>
        </w:div>
        <w:div w:id="1699431310">
          <w:marLeft w:val="0"/>
          <w:marRight w:val="0"/>
          <w:marTop w:val="0"/>
          <w:marBottom w:val="0"/>
          <w:divBdr>
            <w:top w:val="none" w:sz="0" w:space="0" w:color="auto"/>
            <w:left w:val="none" w:sz="0" w:space="0" w:color="auto"/>
            <w:bottom w:val="none" w:sz="0" w:space="0" w:color="auto"/>
            <w:right w:val="none" w:sz="0" w:space="0" w:color="auto"/>
          </w:divBdr>
          <w:divsChild>
            <w:div w:id="7684450">
              <w:marLeft w:val="0"/>
              <w:marRight w:val="0"/>
              <w:marTop w:val="0"/>
              <w:marBottom w:val="0"/>
              <w:divBdr>
                <w:top w:val="none" w:sz="0" w:space="0" w:color="auto"/>
                <w:left w:val="none" w:sz="0" w:space="0" w:color="auto"/>
                <w:bottom w:val="none" w:sz="0" w:space="0" w:color="auto"/>
                <w:right w:val="none" w:sz="0" w:space="0" w:color="auto"/>
              </w:divBdr>
            </w:div>
          </w:divsChild>
        </w:div>
        <w:div w:id="1709531304">
          <w:marLeft w:val="0"/>
          <w:marRight w:val="0"/>
          <w:marTop w:val="0"/>
          <w:marBottom w:val="0"/>
          <w:divBdr>
            <w:top w:val="none" w:sz="0" w:space="0" w:color="auto"/>
            <w:left w:val="none" w:sz="0" w:space="0" w:color="auto"/>
            <w:bottom w:val="none" w:sz="0" w:space="0" w:color="auto"/>
            <w:right w:val="none" w:sz="0" w:space="0" w:color="auto"/>
          </w:divBdr>
          <w:divsChild>
            <w:div w:id="690225435">
              <w:marLeft w:val="0"/>
              <w:marRight w:val="0"/>
              <w:marTop w:val="0"/>
              <w:marBottom w:val="0"/>
              <w:divBdr>
                <w:top w:val="none" w:sz="0" w:space="0" w:color="auto"/>
                <w:left w:val="none" w:sz="0" w:space="0" w:color="auto"/>
                <w:bottom w:val="none" w:sz="0" w:space="0" w:color="auto"/>
                <w:right w:val="none" w:sz="0" w:space="0" w:color="auto"/>
              </w:divBdr>
              <w:divsChild>
                <w:div w:id="537743520">
                  <w:marLeft w:val="0"/>
                  <w:marRight w:val="0"/>
                  <w:marTop w:val="0"/>
                  <w:marBottom w:val="0"/>
                  <w:divBdr>
                    <w:top w:val="none" w:sz="0" w:space="0" w:color="auto"/>
                    <w:left w:val="none" w:sz="0" w:space="0" w:color="auto"/>
                    <w:bottom w:val="none" w:sz="0" w:space="0" w:color="auto"/>
                    <w:right w:val="none" w:sz="0" w:space="0" w:color="auto"/>
                  </w:divBdr>
                  <w:divsChild>
                    <w:div w:id="1786578061">
                      <w:marLeft w:val="0"/>
                      <w:marRight w:val="0"/>
                      <w:marTop w:val="0"/>
                      <w:marBottom w:val="0"/>
                      <w:divBdr>
                        <w:top w:val="none" w:sz="0" w:space="0" w:color="auto"/>
                        <w:left w:val="none" w:sz="0" w:space="0" w:color="auto"/>
                        <w:bottom w:val="none" w:sz="0" w:space="0" w:color="auto"/>
                        <w:right w:val="none" w:sz="0" w:space="0" w:color="auto"/>
                      </w:divBdr>
                      <w:divsChild>
                        <w:div w:id="1137649459">
                          <w:marLeft w:val="0"/>
                          <w:marRight w:val="0"/>
                          <w:marTop w:val="0"/>
                          <w:marBottom w:val="0"/>
                          <w:divBdr>
                            <w:top w:val="none" w:sz="0" w:space="0" w:color="auto"/>
                            <w:left w:val="none" w:sz="0" w:space="0" w:color="auto"/>
                            <w:bottom w:val="none" w:sz="0" w:space="0" w:color="auto"/>
                            <w:right w:val="none" w:sz="0" w:space="0" w:color="auto"/>
                          </w:divBdr>
                          <w:divsChild>
                            <w:div w:id="122375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4638989">
          <w:marLeft w:val="0"/>
          <w:marRight w:val="0"/>
          <w:marTop w:val="0"/>
          <w:marBottom w:val="0"/>
          <w:divBdr>
            <w:top w:val="none" w:sz="0" w:space="0" w:color="auto"/>
            <w:left w:val="none" w:sz="0" w:space="0" w:color="auto"/>
            <w:bottom w:val="none" w:sz="0" w:space="0" w:color="auto"/>
            <w:right w:val="none" w:sz="0" w:space="0" w:color="auto"/>
          </w:divBdr>
          <w:divsChild>
            <w:div w:id="2129473101">
              <w:marLeft w:val="0"/>
              <w:marRight w:val="0"/>
              <w:marTop w:val="0"/>
              <w:marBottom w:val="0"/>
              <w:divBdr>
                <w:top w:val="none" w:sz="0" w:space="0" w:color="auto"/>
                <w:left w:val="none" w:sz="0" w:space="0" w:color="auto"/>
                <w:bottom w:val="none" w:sz="0" w:space="0" w:color="auto"/>
                <w:right w:val="none" w:sz="0" w:space="0" w:color="auto"/>
              </w:divBdr>
            </w:div>
          </w:divsChild>
        </w:div>
        <w:div w:id="1745834658">
          <w:marLeft w:val="0"/>
          <w:marRight w:val="0"/>
          <w:marTop w:val="0"/>
          <w:marBottom w:val="0"/>
          <w:divBdr>
            <w:top w:val="none" w:sz="0" w:space="0" w:color="auto"/>
            <w:left w:val="none" w:sz="0" w:space="0" w:color="auto"/>
            <w:bottom w:val="none" w:sz="0" w:space="0" w:color="auto"/>
            <w:right w:val="none" w:sz="0" w:space="0" w:color="auto"/>
          </w:divBdr>
          <w:divsChild>
            <w:div w:id="1342778390">
              <w:marLeft w:val="0"/>
              <w:marRight w:val="0"/>
              <w:marTop w:val="0"/>
              <w:marBottom w:val="0"/>
              <w:divBdr>
                <w:top w:val="none" w:sz="0" w:space="0" w:color="auto"/>
                <w:left w:val="none" w:sz="0" w:space="0" w:color="auto"/>
                <w:bottom w:val="none" w:sz="0" w:space="0" w:color="auto"/>
                <w:right w:val="none" w:sz="0" w:space="0" w:color="auto"/>
              </w:divBdr>
            </w:div>
          </w:divsChild>
        </w:div>
        <w:div w:id="1791317408">
          <w:marLeft w:val="0"/>
          <w:marRight w:val="0"/>
          <w:marTop w:val="0"/>
          <w:marBottom w:val="0"/>
          <w:divBdr>
            <w:top w:val="none" w:sz="0" w:space="0" w:color="auto"/>
            <w:left w:val="none" w:sz="0" w:space="0" w:color="auto"/>
            <w:bottom w:val="none" w:sz="0" w:space="0" w:color="auto"/>
            <w:right w:val="none" w:sz="0" w:space="0" w:color="auto"/>
          </w:divBdr>
          <w:divsChild>
            <w:div w:id="555706938">
              <w:marLeft w:val="0"/>
              <w:marRight w:val="0"/>
              <w:marTop w:val="0"/>
              <w:marBottom w:val="0"/>
              <w:divBdr>
                <w:top w:val="none" w:sz="0" w:space="0" w:color="auto"/>
                <w:left w:val="none" w:sz="0" w:space="0" w:color="auto"/>
                <w:bottom w:val="none" w:sz="0" w:space="0" w:color="auto"/>
                <w:right w:val="none" w:sz="0" w:space="0" w:color="auto"/>
              </w:divBdr>
              <w:divsChild>
                <w:div w:id="1513256136">
                  <w:marLeft w:val="0"/>
                  <w:marRight w:val="0"/>
                  <w:marTop w:val="0"/>
                  <w:marBottom w:val="0"/>
                  <w:divBdr>
                    <w:top w:val="none" w:sz="0" w:space="0" w:color="auto"/>
                    <w:left w:val="none" w:sz="0" w:space="0" w:color="auto"/>
                    <w:bottom w:val="none" w:sz="0" w:space="0" w:color="auto"/>
                    <w:right w:val="none" w:sz="0" w:space="0" w:color="auto"/>
                  </w:divBdr>
                  <w:divsChild>
                    <w:div w:id="1812404652">
                      <w:marLeft w:val="0"/>
                      <w:marRight w:val="0"/>
                      <w:marTop w:val="0"/>
                      <w:marBottom w:val="0"/>
                      <w:divBdr>
                        <w:top w:val="none" w:sz="0" w:space="0" w:color="auto"/>
                        <w:left w:val="none" w:sz="0" w:space="0" w:color="auto"/>
                        <w:bottom w:val="none" w:sz="0" w:space="0" w:color="auto"/>
                        <w:right w:val="none" w:sz="0" w:space="0" w:color="auto"/>
                      </w:divBdr>
                    </w:div>
                  </w:divsChild>
                </w:div>
                <w:div w:id="1596161364">
                  <w:marLeft w:val="0"/>
                  <w:marRight w:val="0"/>
                  <w:marTop w:val="0"/>
                  <w:marBottom w:val="0"/>
                  <w:divBdr>
                    <w:top w:val="none" w:sz="0" w:space="0" w:color="auto"/>
                    <w:left w:val="none" w:sz="0" w:space="0" w:color="auto"/>
                    <w:bottom w:val="none" w:sz="0" w:space="0" w:color="auto"/>
                    <w:right w:val="none" w:sz="0" w:space="0" w:color="auto"/>
                  </w:divBdr>
                  <w:divsChild>
                    <w:div w:id="798842779">
                      <w:marLeft w:val="0"/>
                      <w:marRight w:val="0"/>
                      <w:marTop w:val="0"/>
                      <w:marBottom w:val="0"/>
                      <w:divBdr>
                        <w:top w:val="none" w:sz="0" w:space="0" w:color="auto"/>
                        <w:left w:val="none" w:sz="0" w:space="0" w:color="auto"/>
                        <w:bottom w:val="none" w:sz="0" w:space="0" w:color="auto"/>
                        <w:right w:val="none" w:sz="0" w:space="0" w:color="auto"/>
                      </w:divBdr>
                    </w:div>
                  </w:divsChild>
                </w:div>
                <w:div w:id="1651983254">
                  <w:marLeft w:val="0"/>
                  <w:marRight w:val="0"/>
                  <w:marTop w:val="0"/>
                  <w:marBottom w:val="0"/>
                  <w:divBdr>
                    <w:top w:val="none" w:sz="0" w:space="0" w:color="auto"/>
                    <w:left w:val="none" w:sz="0" w:space="0" w:color="auto"/>
                    <w:bottom w:val="none" w:sz="0" w:space="0" w:color="auto"/>
                    <w:right w:val="none" w:sz="0" w:space="0" w:color="auto"/>
                  </w:divBdr>
                  <w:divsChild>
                    <w:div w:id="2099404469">
                      <w:marLeft w:val="0"/>
                      <w:marRight w:val="0"/>
                      <w:marTop w:val="0"/>
                      <w:marBottom w:val="0"/>
                      <w:divBdr>
                        <w:top w:val="none" w:sz="0" w:space="0" w:color="auto"/>
                        <w:left w:val="none" w:sz="0" w:space="0" w:color="auto"/>
                        <w:bottom w:val="none" w:sz="0" w:space="0" w:color="auto"/>
                        <w:right w:val="none" w:sz="0" w:space="0" w:color="auto"/>
                      </w:divBdr>
                    </w:div>
                  </w:divsChild>
                </w:div>
                <w:div w:id="1663007070">
                  <w:marLeft w:val="0"/>
                  <w:marRight w:val="0"/>
                  <w:marTop w:val="0"/>
                  <w:marBottom w:val="0"/>
                  <w:divBdr>
                    <w:top w:val="none" w:sz="0" w:space="0" w:color="auto"/>
                    <w:left w:val="none" w:sz="0" w:space="0" w:color="auto"/>
                    <w:bottom w:val="none" w:sz="0" w:space="0" w:color="auto"/>
                    <w:right w:val="none" w:sz="0" w:space="0" w:color="auto"/>
                  </w:divBdr>
                  <w:divsChild>
                    <w:div w:id="894052491">
                      <w:marLeft w:val="0"/>
                      <w:marRight w:val="0"/>
                      <w:marTop w:val="0"/>
                      <w:marBottom w:val="0"/>
                      <w:divBdr>
                        <w:top w:val="none" w:sz="0" w:space="0" w:color="auto"/>
                        <w:left w:val="none" w:sz="0" w:space="0" w:color="auto"/>
                        <w:bottom w:val="none" w:sz="0" w:space="0" w:color="auto"/>
                        <w:right w:val="none" w:sz="0" w:space="0" w:color="auto"/>
                      </w:divBdr>
                    </w:div>
                  </w:divsChild>
                </w:div>
                <w:div w:id="1689719847">
                  <w:marLeft w:val="0"/>
                  <w:marRight w:val="0"/>
                  <w:marTop w:val="0"/>
                  <w:marBottom w:val="0"/>
                  <w:divBdr>
                    <w:top w:val="none" w:sz="0" w:space="0" w:color="auto"/>
                    <w:left w:val="none" w:sz="0" w:space="0" w:color="auto"/>
                    <w:bottom w:val="none" w:sz="0" w:space="0" w:color="auto"/>
                    <w:right w:val="none" w:sz="0" w:space="0" w:color="auto"/>
                  </w:divBdr>
                  <w:divsChild>
                    <w:div w:id="1474330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669572">
          <w:marLeft w:val="0"/>
          <w:marRight w:val="0"/>
          <w:marTop w:val="0"/>
          <w:marBottom w:val="0"/>
          <w:divBdr>
            <w:top w:val="none" w:sz="0" w:space="0" w:color="auto"/>
            <w:left w:val="none" w:sz="0" w:space="0" w:color="auto"/>
            <w:bottom w:val="none" w:sz="0" w:space="0" w:color="auto"/>
            <w:right w:val="none" w:sz="0" w:space="0" w:color="auto"/>
          </w:divBdr>
          <w:divsChild>
            <w:div w:id="1894846861">
              <w:marLeft w:val="0"/>
              <w:marRight w:val="0"/>
              <w:marTop w:val="0"/>
              <w:marBottom w:val="0"/>
              <w:divBdr>
                <w:top w:val="none" w:sz="0" w:space="0" w:color="auto"/>
                <w:left w:val="none" w:sz="0" w:space="0" w:color="auto"/>
                <w:bottom w:val="none" w:sz="0" w:space="0" w:color="auto"/>
                <w:right w:val="none" w:sz="0" w:space="0" w:color="auto"/>
              </w:divBdr>
            </w:div>
          </w:divsChild>
        </w:div>
        <w:div w:id="1803844737">
          <w:marLeft w:val="0"/>
          <w:marRight w:val="0"/>
          <w:marTop w:val="0"/>
          <w:marBottom w:val="0"/>
          <w:divBdr>
            <w:top w:val="none" w:sz="0" w:space="0" w:color="auto"/>
            <w:left w:val="none" w:sz="0" w:space="0" w:color="auto"/>
            <w:bottom w:val="none" w:sz="0" w:space="0" w:color="auto"/>
            <w:right w:val="none" w:sz="0" w:space="0" w:color="auto"/>
          </w:divBdr>
          <w:divsChild>
            <w:div w:id="635329685">
              <w:marLeft w:val="0"/>
              <w:marRight w:val="0"/>
              <w:marTop w:val="0"/>
              <w:marBottom w:val="0"/>
              <w:divBdr>
                <w:top w:val="none" w:sz="0" w:space="0" w:color="auto"/>
                <w:left w:val="none" w:sz="0" w:space="0" w:color="auto"/>
                <w:bottom w:val="none" w:sz="0" w:space="0" w:color="auto"/>
                <w:right w:val="none" w:sz="0" w:space="0" w:color="auto"/>
              </w:divBdr>
              <w:divsChild>
                <w:div w:id="93670977">
                  <w:marLeft w:val="0"/>
                  <w:marRight w:val="0"/>
                  <w:marTop w:val="0"/>
                  <w:marBottom w:val="0"/>
                  <w:divBdr>
                    <w:top w:val="none" w:sz="0" w:space="0" w:color="auto"/>
                    <w:left w:val="none" w:sz="0" w:space="0" w:color="auto"/>
                    <w:bottom w:val="none" w:sz="0" w:space="0" w:color="auto"/>
                    <w:right w:val="none" w:sz="0" w:space="0" w:color="auto"/>
                  </w:divBdr>
                  <w:divsChild>
                    <w:div w:id="1834106938">
                      <w:marLeft w:val="0"/>
                      <w:marRight w:val="0"/>
                      <w:marTop w:val="0"/>
                      <w:marBottom w:val="0"/>
                      <w:divBdr>
                        <w:top w:val="none" w:sz="0" w:space="0" w:color="auto"/>
                        <w:left w:val="none" w:sz="0" w:space="0" w:color="auto"/>
                        <w:bottom w:val="none" w:sz="0" w:space="0" w:color="auto"/>
                        <w:right w:val="none" w:sz="0" w:space="0" w:color="auto"/>
                      </w:divBdr>
                    </w:div>
                  </w:divsChild>
                </w:div>
                <w:div w:id="389693775">
                  <w:marLeft w:val="0"/>
                  <w:marRight w:val="0"/>
                  <w:marTop w:val="0"/>
                  <w:marBottom w:val="0"/>
                  <w:divBdr>
                    <w:top w:val="none" w:sz="0" w:space="0" w:color="auto"/>
                    <w:left w:val="none" w:sz="0" w:space="0" w:color="auto"/>
                    <w:bottom w:val="none" w:sz="0" w:space="0" w:color="auto"/>
                    <w:right w:val="none" w:sz="0" w:space="0" w:color="auto"/>
                  </w:divBdr>
                  <w:divsChild>
                    <w:div w:id="1890341074">
                      <w:marLeft w:val="0"/>
                      <w:marRight w:val="0"/>
                      <w:marTop w:val="0"/>
                      <w:marBottom w:val="0"/>
                      <w:divBdr>
                        <w:top w:val="none" w:sz="0" w:space="0" w:color="auto"/>
                        <w:left w:val="none" w:sz="0" w:space="0" w:color="auto"/>
                        <w:bottom w:val="none" w:sz="0" w:space="0" w:color="auto"/>
                        <w:right w:val="none" w:sz="0" w:space="0" w:color="auto"/>
                      </w:divBdr>
                    </w:div>
                  </w:divsChild>
                </w:div>
                <w:div w:id="1493909077">
                  <w:marLeft w:val="0"/>
                  <w:marRight w:val="0"/>
                  <w:marTop w:val="0"/>
                  <w:marBottom w:val="0"/>
                  <w:divBdr>
                    <w:top w:val="none" w:sz="0" w:space="0" w:color="auto"/>
                    <w:left w:val="none" w:sz="0" w:space="0" w:color="auto"/>
                    <w:bottom w:val="none" w:sz="0" w:space="0" w:color="auto"/>
                    <w:right w:val="none" w:sz="0" w:space="0" w:color="auto"/>
                  </w:divBdr>
                  <w:divsChild>
                    <w:div w:id="494107152">
                      <w:marLeft w:val="0"/>
                      <w:marRight w:val="0"/>
                      <w:marTop w:val="0"/>
                      <w:marBottom w:val="0"/>
                      <w:divBdr>
                        <w:top w:val="none" w:sz="0" w:space="0" w:color="auto"/>
                        <w:left w:val="none" w:sz="0" w:space="0" w:color="auto"/>
                        <w:bottom w:val="none" w:sz="0" w:space="0" w:color="auto"/>
                        <w:right w:val="none" w:sz="0" w:space="0" w:color="auto"/>
                      </w:divBdr>
                    </w:div>
                  </w:divsChild>
                </w:div>
                <w:div w:id="1872651067">
                  <w:marLeft w:val="0"/>
                  <w:marRight w:val="0"/>
                  <w:marTop w:val="0"/>
                  <w:marBottom w:val="0"/>
                  <w:divBdr>
                    <w:top w:val="none" w:sz="0" w:space="0" w:color="auto"/>
                    <w:left w:val="none" w:sz="0" w:space="0" w:color="auto"/>
                    <w:bottom w:val="none" w:sz="0" w:space="0" w:color="auto"/>
                    <w:right w:val="none" w:sz="0" w:space="0" w:color="auto"/>
                  </w:divBdr>
                  <w:divsChild>
                    <w:div w:id="1134132669">
                      <w:marLeft w:val="0"/>
                      <w:marRight w:val="0"/>
                      <w:marTop w:val="0"/>
                      <w:marBottom w:val="0"/>
                      <w:divBdr>
                        <w:top w:val="none" w:sz="0" w:space="0" w:color="auto"/>
                        <w:left w:val="none" w:sz="0" w:space="0" w:color="auto"/>
                        <w:bottom w:val="none" w:sz="0" w:space="0" w:color="auto"/>
                        <w:right w:val="none" w:sz="0" w:space="0" w:color="auto"/>
                      </w:divBdr>
                    </w:div>
                  </w:divsChild>
                </w:div>
                <w:div w:id="1937128960">
                  <w:marLeft w:val="0"/>
                  <w:marRight w:val="0"/>
                  <w:marTop w:val="0"/>
                  <w:marBottom w:val="0"/>
                  <w:divBdr>
                    <w:top w:val="none" w:sz="0" w:space="0" w:color="auto"/>
                    <w:left w:val="none" w:sz="0" w:space="0" w:color="auto"/>
                    <w:bottom w:val="none" w:sz="0" w:space="0" w:color="auto"/>
                    <w:right w:val="none" w:sz="0" w:space="0" w:color="auto"/>
                  </w:divBdr>
                  <w:divsChild>
                    <w:div w:id="405877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9570710">
          <w:marLeft w:val="0"/>
          <w:marRight w:val="0"/>
          <w:marTop w:val="0"/>
          <w:marBottom w:val="0"/>
          <w:divBdr>
            <w:top w:val="none" w:sz="0" w:space="0" w:color="auto"/>
            <w:left w:val="none" w:sz="0" w:space="0" w:color="auto"/>
            <w:bottom w:val="none" w:sz="0" w:space="0" w:color="auto"/>
            <w:right w:val="none" w:sz="0" w:space="0" w:color="auto"/>
          </w:divBdr>
          <w:divsChild>
            <w:div w:id="1220825300">
              <w:marLeft w:val="0"/>
              <w:marRight w:val="0"/>
              <w:marTop w:val="0"/>
              <w:marBottom w:val="0"/>
              <w:divBdr>
                <w:top w:val="none" w:sz="0" w:space="0" w:color="auto"/>
                <w:left w:val="none" w:sz="0" w:space="0" w:color="auto"/>
                <w:bottom w:val="none" w:sz="0" w:space="0" w:color="auto"/>
                <w:right w:val="none" w:sz="0" w:space="0" w:color="auto"/>
              </w:divBdr>
              <w:divsChild>
                <w:div w:id="69930347">
                  <w:marLeft w:val="0"/>
                  <w:marRight w:val="0"/>
                  <w:marTop w:val="0"/>
                  <w:marBottom w:val="0"/>
                  <w:divBdr>
                    <w:top w:val="none" w:sz="0" w:space="0" w:color="auto"/>
                    <w:left w:val="none" w:sz="0" w:space="0" w:color="auto"/>
                    <w:bottom w:val="none" w:sz="0" w:space="0" w:color="auto"/>
                    <w:right w:val="none" w:sz="0" w:space="0" w:color="auto"/>
                  </w:divBdr>
                  <w:divsChild>
                    <w:div w:id="1314412427">
                      <w:marLeft w:val="0"/>
                      <w:marRight w:val="0"/>
                      <w:marTop w:val="0"/>
                      <w:marBottom w:val="0"/>
                      <w:divBdr>
                        <w:top w:val="none" w:sz="0" w:space="0" w:color="auto"/>
                        <w:left w:val="none" w:sz="0" w:space="0" w:color="auto"/>
                        <w:bottom w:val="none" w:sz="0" w:space="0" w:color="auto"/>
                        <w:right w:val="none" w:sz="0" w:space="0" w:color="auto"/>
                      </w:divBdr>
                    </w:div>
                  </w:divsChild>
                </w:div>
                <w:div w:id="1573924644">
                  <w:marLeft w:val="0"/>
                  <w:marRight w:val="0"/>
                  <w:marTop w:val="0"/>
                  <w:marBottom w:val="0"/>
                  <w:divBdr>
                    <w:top w:val="none" w:sz="0" w:space="0" w:color="auto"/>
                    <w:left w:val="none" w:sz="0" w:space="0" w:color="auto"/>
                    <w:bottom w:val="none" w:sz="0" w:space="0" w:color="auto"/>
                    <w:right w:val="none" w:sz="0" w:space="0" w:color="auto"/>
                  </w:divBdr>
                  <w:divsChild>
                    <w:div w:id="1294943840">
                      <w:marLeft w:val="0"/>
                      <w:marRight w:val="0"/>
                      <w:marTop w:val="0"/>
                      <w:marBottom w:val="0"/>
                      <w:divBdr>
                        <w:top w:val="none" w:sz="0" w:space="0" w:color="auto"/>
                        <w:left w:val="none" w:sz="0" w:space="0" w:color="auto"/>
                        <w:bottom w:val="none" w:sz="0" w:space="0" w:color="auto"/>
                        <w:right w:val="none" w:sz="0" w:space="0" w:color="auto"/>
                      </w:divBdr>
                    </w:div>
                  </w:divsChild>
                </w:div>
                <w:div w:id="1779837056">
                  <w:marLeft w:val="0"/>
                  <w:marRight w:val="0"/>
                  <w:marTop w:val="0"/>
                  <w:marBottom w:val="0"/>
                  <w:divBdr>
                    <w:top w:val="none" w:sz="0" w:space="0" w:color="auto"/>
                    <w:left w:val="none" w:sz="0" w:space="0" w:color="auto"/>
                    <w:bottom w:val="none" w:sz="0" w:space="0" w:color="auto"/>
                    <w:right w:val="none" w:sz="0" w:space="0" w:color="auto"/>
                  </w:divBdr>
                  <w:divsChild>
                    <w:div w:id="436340299">
                      <w:marLeft w:val="0"/>
                      <w:marRight w:val="0"/>
                      <w:marTop w:val="0"/>
                      <w:marBottom w:val="0"/>
                      <w:divBdr>
                        <w:top w:val="none" w:sz="0" w:space="0" w:color="auto"/>
                        <w:left w:val="none" w:sz="0" w:space="0" w:color="auto"/>
                        <w:bottom w:val="none" w:sz="0" w:space="0" w:color="auto"/>
                        <w:right w:val="none" w:sz="0" w:space="0" w:color="auto"/>
                      </w:divBdr>
                    </w:div>
                  </w:divsChild>
                </w:div>
                <w:div w:id="1976566378">
                  <w:marLeft w:val="0"/>
                  <w:marRight w:val="0"/>
                  <w:marTop w:val="0"/>
                  <w:marBottom w:val="0"/>
                  <w:divBdr>
                    <w:top w:val="none" w:sz="0" w:space="0" w:color="auto"/>
                    <w:left w:val="none" w:sz="0" w:space="0" w:color="auto"/>
                    <w:bottom w:val="none" w:sz="0" w:space="0" w:color="auto"/>
                    <w:right w:val="none" w:sz="0" w:space="0" w:color="auto"/>
                  </w:divBdr>
                  <w:divsChild>
                    <w:div w:id="137845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1163062">
          <w:marLeft w:val="0"/>
          <w:marRight w:val="0"/>
          <w:marTop w:val="0"/>
          <w:marBottom w:val="0"/>
          <w:divBdr>
            <w:top w:val="none" w:sz="0" w:space="0" w:color="auto"/>
            <w:left w:val="none" w:sz="0" w:space="0" w:color="auto"/>
            <w:bottom w:val="none" w:sz="0" w:space="0" w:color="auto"/>
            <w:right w:val="none" w:sz="0" w:space="0" w:color="auto"/>
          </w:divBdr>
          <w:divsChild>
            <w:div w:id="79370651">
              <w:marLeft w:val="0"/>
              <w:marRight w:val="0"/>
              <w:marTop w:val="0"/>
              <w:marBottom w:val="0"/>
              <w:divBdr>
                <w:top w:val="none" w:sz="0" w:space="0" w:color="auto"/>
                <w:left w:val="none" w:sz="0" w:space="0" w:color="auto"/>
                <w:bottom w:val="none" w:sz="0" w:space="0" w:color="auto"/>
                <w:right w:val="none" w:sz="0" w:space="0" w:color="auto"/>
              </w:divBdr>
            </w:div>
          </w:divsChild>
        </w:div>
        <w:div w:id="1932276182">
          <w:marLeft w:val="0"/>
          <w:marRight w:val="0"/>
          <w:marTop w:val="0"/>
          <w:marBottom w:val="0"/>
          <w:divBdr>
            <w:top w:val="none" w:sz="0" w:space="0" w:color="auto"/>
            <w:left w:val="none" w:sz="0" w:space="0" w:color="auto"/>
            <w:bottom w:val="none" w:sz="0" w:space="0" w:color="auto"/>
            <w:right w:val="none" w:sz="0" w:space="0" w:color="auto"/>
          </w:divBdr>
          <w:divsChild>
            <w:div w:id="773981367">
              <w:marLeft w:val="0"/>
              <w:marRight w:val="0"/>
              <w:marTop w:val="0"/>
              <w:marBottom w:val="0"/>
              <w:divBdr>
                <w:top w:val="none" w:sz="0" w:space="0" w:color="auto"/>
                <w:left w:val="none" w:sz="0" w:space="0" w:color="auto"/>
                <w:bottom w:val="none" w:sz="0" w:space="0" w:color="auto"/>
                <w:right w:val="none" w:sz="0" w:space="0" w:color="auto"/>
              </w:divBdr>
              <w:divsChild>
                <w:div w:id="63332579">
                  <w:marLeft w:val="0"/>
                  <w:marRight w:val="0"/>
                  <w:marTop w:val="0"/>
                  <w:marBottom w:val="0"/>
                  <w:divBdr>
                    <w:top w:val="none" w:sz="0" w:space="0" w:color="auto"/>
                    <w:left w:val="none" w:sz="0" w:space="0" w:color="auto"/>
                    <w:bottom w:val="none" w:sz="0" w:space="0" w:color="auto"/>
                    <w:right w:val="none" w:sz="0" w:space="0" w:color="auto"/>
                  </w:divBdr>
                  <w:divsChild>
                    <w:div w:id="666133037">
                      <w:marLeft w:val="0"/>
                      <w:marRight w:val="0"/>
                      <w:marTop w:val="0"/>
                      <w:marBottom w:val="0"/>
                      <w:divBdr>
                        <w:top w:val="none" w:sz="0" w:space="0" w:color="auto"/>
                        <w:left w:val="none" w:sz="0" w:space="0" w:color="auto"/>
                        <w:bottom w:val="none" w:sz="0" w:space="0" w:color="auto"/>
                        <w:right w:val="none" w:sz="0" w:space="0" w:color="auto"/>
                      </w:divBdr>
                    </w:div>
                  </w:divsChild>
                </w:div>
                <w:div w:id="531041351">
                  <w:marLeft w:val="0"/>
                  <w:marRight w:val="0"/>
                  <w:marTop w:val="0"/>
                  <w:marBottom w:val="0"/>
                  <w:divBdr>
                    <w:top w:val="none" w:sz="0" w:space="0" w:color="auto"/>
                    <w:left w:val="none" w:sz="0" w:space="0" w:color="auto"/>
                    <w:bottom w:val="none" w:sz="0" w:space="0" w:color="auto"/>
                    <w:right w:val="none" w:sz="0" w:space="0" w:color="auto"/>
                  </w:divBdr>
                  <w:divsChild>
                    <w:div w:id="418254029">
                      <w:marLeft w:val="0"/>
                      <w:marRight w:val="0"/>
                      <w:marTop w:val="0"/>
                      <w:marBottom w:val="0"/>
                      <w:divBdr>
                        <w:top w:val="none" w:sz="0" w:space="0" w:color="auto"/>
                        <w:left w:val="none" w:sz="0" w:space="0" w:color="auto"/>
                        <w:bottom w:val="none" w:sz="0" w:space="0" w:color="auto"/>
                        <w:right w:val="none" w:sz="0" w:space="0" w:color="auto"/>
                      </w:divBdr>
                    </w:div>
                  </w:divsChild>
                </w:div>
                <w:div w:id="543371085">
                  <w:marLeft w:val="0"/>
                  <w:marRight w:val="0"/>
                  <w:marTop w:val="0"/>
                  <w:marBottom w:val="0"/>
                  <w:divBdr>
                    <w:top w:val="none" w:sz="0" w:space="0" w:color="auto"/>
                    <w:left w:val="none" w:sz="0" w:space="0" w:color="auto"/>
                    <w:bottom w:val="none" w:sz="0" w:space="0" w:color="auto"/>
                    <w:right w:val="none" w:sz="0" w:space="0" w:color="auto"/>
                  </w:divBdr>
                  <w:divsChild>
                    <w:div w:id="303783023">
                      <w:marLeft w:val="0"/>
                      <w:marRight w:val="0"/>
                      <w:marTop w:val="0"/>
                      <w:marBottom w:val="0"/>
                      <w:divBdr>
                        <w:top w:val="none" w:sz="0" w:space="0" w:color="auto"/>
                        <w:left w:val="none" w:sz="0" w:space="0" w:color="auto"/>
                        <w:bottom w:val="none" w:sz="0" w:space="0" w:color="auto"/>
                        <w:right w:val="none" w:sz="0" w:space="0" w:color="auto"/>
                      </w:divBdr>
                    </w:div>
                  </w:divsChild>
                </w:div>
                <w:div w:id="1433280978">
                  <w:marLeft w:val="0"/>
                  <w:marRight w:val="0"/>
                  <w:marTop w:val="0"/>
                  <w:marBottom w:val="0"/>
                  <w:divBdr>
                    <w:top w:val="none" w:sz="0" w:space="0" w:color="auto"/>
                    <w:left w:val="none" w:sz="0" w:space="0" w:color="auto"/>
                    <w:bottom w:val="none" w:sz="0" w:space="0" w:color="auto"/>
                    <w:right w:val="none" w:sz="0" w:space="0" w:color="auto"/>
                  </w:divBdr>
                  <w:divsChild>
                    <w:div w:id="708604298">
                      <w:marLeft w:val="0"/>
                      <w:marRight w:val="0"/>
                      <w:marTop w:val="0"/>
                      <w:marBottom w:val="0"/>
                      <w:divBdr>
                        <w:top w:val="none" w:sz="0" w:space="0" w:color="auto"/>
                        <w:left w:val="none" w:sz="0" w:space="0" w:color="auto"/>
                        <w:bottom w:val="none" w:sz="0" w:space="0" w:color="auto"/>
                        <w:right w:val="none" w:sz="0" w:space="0" w:color="auto"/>
                      </w:divBdr>
                    </w:div>
                  </w:divsChild>
                </w:div>
                <w:div w:id="1593658341">
                  <w:marLeft w:val="0"/>
                  <w:marRight w:val="0"/>
                  <w:marTop w:val="0"/>
                  <w:marBottom w:val="0"/>
                  <w:divBdr>
                    <w:top w:val="none" w:sz="0" w:space="0" w:color="auto"/>
                    <w:left w:val="none" w:sz="0" w:space="0" w:color="auto"/>
                    <w:bottom w:val="none" w:sz="0" w:space="0" w:color="auto"/>
                    <w:right w:val="none" w:sz="0" w:space="0" w:color="auto"/>
                  </w:divBdr>
                  <w:divsChild>
                    <w:div w:id="346909759">
                      <w:marLeft w:val="0"/>
                      <w:marRight w:val="0"/>
                      <w:marTop w:val="0"/>
                      <w:marBottom w:val="0"/>
                      <w:divBdr>
                        <w:top w:val="none" w:sz="0" w:space="0" w:color="auto"/>
                        <w:left w:val="none" w:sz="0" w:space="0" w:color="auto"/>
                        <w:bottom w:val="none" w:sz="0" w:space="0" w:color="auto"/>
                        <w:right w:val="none" w:sz="0" w:space="0" w:color="auto"/>
                      </w:divBdr>
                    </w:div>
                  </w:divsChild>
                </w:div>
                <w:div w:id="1890069848">
                  <w:marLeft w:val="0"/>
                  <w:marRight w:val="0"/>
                  <w:marTop w:val="0"/>
                  <w:marBottom w:val="0"/>
                  <w:divBdr>
                    <w:top w:val="none" w:sz="0" w:space="0" w:color="auto"/>
                    <w:left w:val="none" w:sz="0" w:space="0" w:color="auto"/>
                    <w:bottom w:val="none" w:sz="0" w:space="0" w:color="auto"/>
                    <w:right w:val="none" w:sz="0" w:space="0" w:color="auto"/>
                  </w:divBdr>
                  <w:divsChild>
                    <w:div w:id="81683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9971540">
          <w:marLeft w:val="0"/>
          <w:marRight w:val="0"/>
          <w:marTop w:val="0"/>
          <w:marBottom w:val="0"/>
          <w:divBdr>
            <w:top w:val="none" w:sz="0" w:space="0" w:color="auto"/>
            <w:left w:val="none" w:sz="0" w:space="0" w:color="auto"/>
            <w:bottom w:val="none" w:sz="0" w:space="0" w:color="auto"/>
            <w:right w:val="none" w:sz="0" w:space="0" w:color="auto"/>
          </w:divBdr>
          <w:divsChild>
            <w:div w:id="579214601">
              <w:marLeft w:val="0"/>
              <w:marRight w:val="0"/>
              <w:marTop w:val="0"/>
              <w:marBottom w:val="0"/>
              <w:divBdr>
                <w:top w:val="none" w:sz="0" w:space="0" w:color="auto"/>
                <w:left w:val="none" w:sz="0" w:space="0" w:color="auto"/>
                <w:bottom w:val="none" w:sz="0" w:space="0" w:color="auto"/>
                <w:right w:val="none" w:sz="0" w:space="0" w:color="auto"/>
              </w:divBdr>
            </w:div>
          </w:divsChild>
        </w:div>
        <w:div w:id="1968657513">
          <w:marLeft w:val="0"/>
          <w:marRight w:val="0"/>
          <w:marTop w:val="0"/>
          <w:marBottom w:val="0"/>
          <w:divBdr>
            <w:top w:val="none" w:sz="0" w:space="0" w:color="auto"/>
            <w:left w:val="none" w:sz="0" w:space="0" w:color="auto"/>
            <w:bottom w:val="none" w:sz="0" w:space="0" w:color="auto"/>
            <w:right w:val="none" w:sz="0" w:space="0" w:color="auto"/>
          </w:divBdr>
          <w:divsChild>
            <w:div w:id="280646241">
              <w:marLeft w:val="0"/>
              <w:marRight w:val="0"/>
              <w:marTop w:val="0"/>
              <w:marBottom w:val="0"/>
              <w:divBdr>
                <w:top w:val="none" w:sz="0" w:space="0" w:color="auto"/>
                <w:left w:val="none" w:sz="0" w:space="0" w:color="auto"/>
                <w:bottom w:val="none" w:sz="0" w:space="0" w:color="auto"/>
                <w:right w:val="none" w:sz="0" w:space="0" w:color="auto"/>
              </w:divBdr>
              <w:divsChild>
                <w:div w:id="645623809">
                  <w:marLeft w:val="0"/>
                  <w:marRight w:val="0"/>
                  <w:marTop w:val="0"/>
                  <w:marBottom w:val="0"/>
                  <w:divBdr>
                    <w:top w:val="none" w:sz="0" w:space="0" w:color="auto"/>
                    <w:left w:val="none" w:sz="0" w:space="0" w:color="auto"/>
                    <w:bottom w:val="none" w:sz="0" w:space="0" w:color="auto"/>
                    <w:right w:val="none" w:sz="0" w:space="0" w:color="auto"/>
                  </w:divBdr>
                  <w:divsChild>
                    <w:div w:id="1852328489">
                      <w:marLeft w:val="0"/>
                      <w:marRight w:val="0"/>
                      <w:marTop w:val="0"/>
                      <w:marBottom w:val="0"/>
                      <w:divBdr>
                        <w:top w:val="none" w:sz="0" w:space="0" w:color="auto"/>
                        <w:left w:val="none" w:sz="0" w:space="0" w:color="auto"/>
                        <w:bottom w:val="none" w:sz="0" w:space="0" w:color="auto"/>
                        <w:right w:val="none" w:sz="0" w:space="0" w:color="auto"/>
                      </w:divBdr>
                    </w:div>
                  </w:divsChild>
                </w:div>
                <w:div w:id="807743358">
                  <w:marLeft w:val="0"/>
                  <w:marRight w:val="0"/>
                  <w:marTop w:val="0"/>
                  <w:marBottom w:val="0"/>
                  <w:divBdr>
                    <w:top w:val="none" w:sz="0" w:space="0" w:color="auto"/>
                    <w:left w:val="none" w:sz="0" w:space="0" w:color="auto"/>
                    <w:bottom w:val="none" w:sz="0" w:space="0" w:color="auto"/>
                    <w:right w:val="none" w:sz="0" w:space="0" w:color="auto"/>
                  </w:divBdr>
                  <w:divsChild>
                    <w:div w:id="167406327">
                      <w:marLeft w:val="0"/>
                      <w:marRight w:val="0"/>
                      <w:marTop w:val="0"/>
                      <w:marBottom w:val="0"/>
                      <w:divBdr>
                        <w:top w:val="none" w:sz="0" w:space="0" w:color="auto"/>
                        <w:left w:val="none" w:sz="0" w:space="0" w:color="auto"/>
                        <w:bottom w:val="none" w:sz="0" w:space="0" w:color="auto"/>
                        <w:right w:val="none" w:sz="0" w:space="0" w:color="auto"/>
                      </w:divBdr>
                    </w:div>
                  </w:divsChild>
                </w:div>
                <w:div w:id="1297494576">
                  <w:marLeft w:val="0"/>
                  <w:marRight w:val="0"/>
                  <w:marTop w:val="0"/>
                  <w:marBottom w:val="0"/>
                  <w:divBdr>
                    <w:top w:val="none" w:sz="0" w:space="0" w:color="auto"/>
                    <w:left w:val="none" w:sz="0" w:space="0" w:color="auto"/>
                    <w:bottom w:val="none" w:sz="0" w:space="0" w:color="auto"/>
                    <w:right w:val="none" w:sz="0" w:space="0" w:color="auto"/>
                  </w:divBdr>
                  <w:divsChild>
                    <w:div w:id="1041512377">
                      <w:marLeft w:val="0"/>
                      <w:marRight w:val="0"/>
                      <w:marTop w:val="0"/>
                      <w:marBottom w:val="0"/>
                      <w:divBdr>
                        <w:top w:val="none" w:sz="0" w:space="0" w:color="auto"/>
                        <w:left w:val="none" w:sz="0" w:space="0" w:color="auto"/>
                        <w:bottom w:val="none" w:sz="0" w:space="0" w:color="auto"/>
                        <w:right w:val="none" w:sz="0" w:space="0" w:color="auto"/>
                      </w:divBdr>
                    </w:div>
                  </w:divsChild>
                </w:div>
                <w:div w:id="1562212869">
                  <w:marLeft w:val="0"/>
                  <w:marRight w:val="0"/>
                  <w:marTop w:val="0"/>
                  <w:marBottom w:val="0"/>
                  <w:divBdr>
                    <w:top w:val="none" w:sz="0" w:space="0" w:color="auto"/>
                    <w:left w:val="none" w:sz="0" w:space="0" w:color="auto"/>
                    <w:bottom w:val="none" w:sz="0" w:space="0" w:color="auto"/>
                    <w:right w:val="none" w:sz="0" w:space="0" w:color="auto"/>
                  </w:divBdr>
                  <w:divsChild>
                    <w:div w:id="289165180">
                      <w:marLeft w:val="0"/>
                      <w:marRight w:val="0"/>
                      <w:marTop w:val="0"/>
                      <w:marBottom w:val="0"/>
                      <w:divBdr>
                        <w:top w:val="none" w:sz="0" w:space="0" w:color="auto"/>
                        <w:left w:val="none" w:sz="0" w:space="0" w:color="auto"/>
                        <w:bottom w:val="none" w:sz="0" w:space="0" w:color="auto"/>
                        <w:right w:val="none" w:sz="0" w:space="0" w:color="auto"/>
                      </w:divBdr>
                    </w:div>
                  </w:divsChild>
                </w:div>
                <w:div w:id="1697853374">
                  <w:marLeft w:val="0"/>
                  <w:marRight w:val="0"/>
                  <w:marTop w:val="0"/>
                  <w:marBottom w:val="0"/>
                  <w:divBdr>
                    <w:top w:val="none" w:sz="0" w:space="0" w:color="auto"/>
                    <w:left w:val="none" w:sz="0" w:space="0" w:color="auto"/>
                    <w:bottom w:val="none" w:sz="0" w:space="0" w:color="auto"/>
                    <w:right w:val="none" w:sz="0" w:space="0" w:color="auto"/>
                  </w:divBdr>
                  <w:divsChild>
                    <w:div w:id="769861177">
                      <w:marLeft w:val="0"/>
                      <w:marRight w:val="0"/>
                      <w:marTop w:val="0"/>
                      <w:marBottom w:val="0"/>
                      <w:divBdr>
                        <w:top w:val="none" w:sz="0" w:space="0" w:color="auto"/>
                        <w:left w:val="none" w:sz="0" w:space="0" w:color="auto"/>
                        <w:bottom w:val="none" w:sz="0" w:space="0" w:color="auto"/>
                        <w:right w:val="none" w:sz="0" w:space="0" w:color="auto"/>
                      </w:divBdr>
                    </w:div>
                  </w:divsChild>
                </w:div>
                <w:div w:id="1925652101">
                  <w:marLeft w:val="0"/>
                  <w:marRight w:val="0"/>
                  <w:marTop w:val="0"/>
                  <w:marBottom w:val="0"/>
                  <w:divBdr>
                    <w:top w:val="none" w:sz="0" w:space="0" w:color="auto"/>
                    <w:left w:val="none" w:sz="0" w:space="0" w:color="auto"/>
                    <w:bottom w:val="none" w:sz="0" w:space="0" w:color="auto"/>
                    <w:right w:val="none" w:sz="0" w:space="0" w:color="auto"/>
                  </w:divBdr>
                  <w:divsChild>
                    <w:div w:id="1844927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0865446">
          <w:marLeft w:val="0"/>
          <w:marRight w:val="0"/>
          <w:marTop w:val="0"/>
          <w:marBottom w:val="0"/>
          <w:divBdr>
            <w:top w:val="none" w:sz="0" w:space="0" w:color="auto"/>
            <w:left w:val="none" w:sz="0" w:space="0" w:color="auto"/>
            <w:bottom w:val="none" w:sz="0" w:space="0" w:color="auto"/>
            <w:right w:val="none" w:sz="0" w:space="0" w:color="auto"/>
          </w:divBdr>
          <w:divsChild>
            <w:div w:id="169832586">
              <w:marLeft w:val="0"/>
              <w:marRight w:val="0"/>
              <w:marTop w:val="0"/>
              <w:marBottom w:val="0"/>
              <w:divBdr>
                <w:top w:val="none" w:sz="0" w:space="0" w:color="auto"/>
                <w:left w:val="none" w:sz="0" w:space="0" w:color="auto"/>
                <w:bottom w:val="none" w:sz="0" w:space="0" w:color="auto"/>
                <w:right w:val="none" w:sz="0" w:space="0" w:color="auto"/>
              </w:divBdr>
            </w:div>
          </w:divsChild>
        </w:div>
        <w:div w:id="1996181587">
          <w:marLeft w:val="0"/>
          <w:marRight w:val="0"/>
          <w:marTop w:val="0"/>
          <w:marBottom w:val="0"/>
          <w:divBdr>
            <w:top w:val="none" w:sz="0" w:space="0" w:color="auto"/>
            <w:left w:val="none" w:sz="0" w:space="0" w:color="auto"/>
            <w:bottom w:val="none" w:sz="0" w:space="0" w:color="auto"/>
            <w:right w:val="none" w:sz="0" w:space="0" w:color="auto"/>
          </w:divBdr>
          <w:divsChild>
            <w:div w:id="1221744019">
              <w:marLeft w:val="0"/>
              <w:marRight w:val="0"/>
              <w:marTop w:val="0"/>
              <w:marBottom w:val="0"/>
              <w:divBdr>
                <w:top w:val="none" w:sz="0" w:space="0" w:color="auto"/>
                <w:left w:val="none" w:sz="0" w:space="0" w:color="auto"/>
                <w:bottom w:val="none" w:sz="0" w:space="0" w:color="auto"/>
                <w:right w:val="none" w:sz="0" w:space="0" w:color="auto"/>
              </w:divBdr>
            </w:div>
          </w:divsChild>
        </w:div>
        <w:div w:id="2011828279">
          <w:marLeft w:val="0"/>
          <w:marRight w:val="0"/>
          <w:marTop w:val="0"/>
          <w:marBottom w:val="0"/>
          <w:divBdr>
            <w:top w:val="none" w:sz="0" w:space="0" w:color="auto"/>
            <w:left w:val="none" w:sz="0" w:space="0" w:color="auto"/>
            <w:bottom w:val="none" w:sz="0" w:space="0" w:color="auto"/>
            <w:right w:val="none" w:sz="0" w:space="0" w:color="auto"/>
          </w:divBdr>
          <w:divsChild>
            <w:div w:id="1279602354">
              <w:marLeft w:val="0"/>
              <w:marRight w:val="0"/>
              <w:marTop w:val="0"/>
              <w:marBottom w:val="0"/>
              <w:divBdr>
                <w:top w:val="none" w:sz="0" w:space="0" w:color="auto"/>
                <w:left w:val="none" w:sz="0" w:space="0" w:color="auto"/>
                <w:bottom w:val="none" w:sz="0" w:space="0" w:color="auto"/>
                <w:right w:val="none" w:sz="0" w:space="0" w:color="auto"/>
              </w:divBdr>
              <w:divsChild>
                <w:div w:id="473330111">
                  <w:marLeft w:val="0"/>
                  <w:marRight w:val="0"/>
                  <w:marTop w:val="0"/>
                  <w:marBottom w:val="0"/>
                  <w:divBdr>
                    <w:top w:val="none" w:sz="0" w:space="0" w:color="auto"/>
                    <w:left w:val="none" w:sz="0" w:space="0" w:color="auto"/>
                    <w:bottom w:val="none" w:sz="0" w:space="0" w:color="auto"/>
                    <w:right w:val="none" w:sz="0" w:space="0" w:color="auto"/>
                  </w:divBdr>
                  <w:divsChild>
                    <w:div w:id="959413484">
                      <w:marLeft w:val="0"/>
                      <w:marRight w:val="0"/>
                      <w:marTop w:val="0"/>
                      <w:marBottom w:val="0"/>
                      <w:divBdr>
                        <w:top w:val="none" w:sz="0" w:space="0" w:color="auto"/>
                        <w:left w:val="none" w:sz="0" w:space="0" w:color="auto"/>
                        <w:bottom w:val="none" w:sz="0" w:space="0" w:color="auto"/>
                        <w:right w:val="none" w:sz="0" w:space="0" w:color="auto"/>
                      </w:divBdr>
                    </w:div>
                  </w:divsChild>
                </w:div>
                <w:div w:id="1129396190">
                  <w:marLeft w:val="0"/>
                  <w:marRight w:val="0"/>
                  <w:marTop w:val="0"/>
                  <w:marBottom w:val="0"/>
                  <w:divBdr>
                    <w:top w:val="none" w:sz="0" w:space="0" w:color="auto"/>
                    <w:left w:val="none" w:sz="0" w:space="0" w:color="auto"/>
                    <w:bottom w:val="none" w:sz="0" w:space="0" w:color="auto"/>
                    <w:right w:val="none" w:sz="0" w:space="0" w:color="auto"/>
                  </w:divBdr>
                  <w:divsChild>
                    <w:div w:id="216166276">
                      <w:marLeft w:val="0"/>
                      <w:marRight w:val="0"/>
                      <w:marTop w:val="0"/>
                      <w:marBottom w:val="0"/>
                      <w:divBdr>
                        <w:top w:val="none" w:sz="0" w:space="0" w:color="auto"/>
                        <w:left w:val="none" w:sz="0" w:space="0" w:color="auto"/>
                        <w:bottom w:val="none" w:sz="0" w:space="0" w:color="auto"/>
                        <w:right w:val="none" w:sz="0" w:space="0" w:color="auto"/>
                      </w:divBdr>
                    </w:div>
                  </w:divsChild>
                </w:div>
                <w:div w:id="1657146718">
                  <w:marLeft w:val="0"/>
                  <w:marRight w:val="0"/>
                  <w:marTop w:val="0"/>
                  <w:marBottom w:val="0"/>
                  <w:divBdr>
                    <w:top w:val="none" w:sz="0" w:space="0" w:color="auto"/>
                    <w:left w:val="none" w:sz="0" w:space="0" w:color="auto"/>
                    <w:bottom w:val="none" w:sz="0" w:space="0" w:color="auto"/>
                    <w:right w:val="none" w:sz="0" w:space="0" w:color="auto"/>
                  </w:divBdr>
                  <w:divsChild>
                    <w:div w:id="1736200494">
                      <w:marLeft w:val="0"/>
                      <w:marRight w:val="0"/>
                      <w:marTop w:val="0"/>
                      <w:marBottom w:val="0"/>
                      <w:divBdr>
                        <w:top w:val="none" w:sz="0" w:space="0" w:color="auto"/>
                        <w:left w:val="none" w:sz="0" w:space="0" w:color="auto"/>
                        <w:bottom w:val="none" w:sz="0" w:space="0" w:color="auto"/>
                        <w:right w:val="none" w:sz="0" w:space="0" w:color="auto"/>
                      </w:divBdr>
                    </w:div>
                  </w:divsChild>
                </w:div>
                <w:div w:id="2093700069">
                  <w:marLeft w:val="0"/>
                  <w:marRight w:val="0"/>
                  <w:marTop w:val="0"/>
                  <w:marBottom w:val="0"/>
                  <w:divBdr>
                    <w:top w:val="none" w:sz="0" w:space="0" w:color="auto"/>
                    <w:left w:val="none" w:sz="0" w:space="0" w:color="auto"/>
                    <w:bottom w:val="none" w:sz="0" w:space="0" w:color="auto"/>
                    <w:right w:val="none" w:sz="0" w:space="0" w:color="auto"/>
                  </w:divBdr>
                  <w:divsChild>
                    <w:div w:id="1209564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065297">
          <w:marLeft w:val="0"/>
          <w:marRight w:val="0"/>
          <w:marTop w:val="0"/>
          <w:marBottom w:val="0"/>
          <w:divBdr>
            <w:top w:val="none" w:sz="0" w:space="0" w:color="auto"/>
            <w:left w:val="none" w:sz="0" w:space="0" w:color="auto"/>
            <w:bottom w:val="none" w:sz="0" w:space="0" w:color="auto"/>
            <w:right w:val="none" w:sz="0" w:space="0" w:color="auto"/>
          </w:divBdr>
          <w:divsChild>
            <w:div w:id="359674153">
              <w:marLeft w:val="0"/>
              <w:marRight w:val="0"/>
              <w:marTop w:val="0"/>
              <w:marBottom w:val="0"/>
              <w:divBdr>
                <w:top w:val="none" w:sz="0" w:space="0" w:color="auto"/>
                <w:left w:val="none" w:sz="0" w:space="0" w:color="auto"/>
                <w:bottom w:val="none" w:sz="0" w:space="0" w:color="auto"/>
                <w:right w:val="none" w:sz="0" w:space="0" w:color="auto"/>
              </w:divBdr>
            </w:div>
          </w:divsChild>
        </w:div>
        <w:div w:id="2021353445">
          <w:marLeft w:val="0"/>
          <w:marRight w:val="0"/>
          <w:marTop w:val="0"/>
          <w:marBottom w:val="0"/>
          <w:divBdr>
            <w:top w:val="none" w:sz="0" w:space="0" w:color="auto"/>
            <w:left w:val="none" w:sz="0" w:space="0" w:color="auto"/>
            <w:bottom w:val="none" w:sz="0" w:space="0" w:color="auto"/>
            <w:right w:val="none" w:sz="0" w:space="0" w:color="auto"/>
          </w:divBdr>
          <w:divsChild>
            <w:div w:id="1902248563">
              <w:marLeft w:val="0"/>
              <w:marRight w:val="0"/>
              <w:marTop w:val="0"/>
              <w:marBottom w:val="0"/>
              <w:divBdr>
                <w:top w:val="none" w:sz="0" w:space="0" w:color="auto"/>
                <w:left w:val="none" w:sz="0" w:space="0" w:color="auto"/>
                <w:bottom w:val="none" w:sz="0" w:space="0" w:color="auto"/>
                <w:right w:val="none" w:sz="0" w:space="0" w:color="auto"/>
              </w:divBdr>
            </w:div>
          </w:divsChild>
        </w:div>
        <w:div w:id="2091659750">
          <w:marLeft w:val="0"/>
          <w:marRight w:val="0"/>
          <w:marTop w:val="0"/>
          <w:marBottom w:val="0"/>
          <w:divBdr>
            <w:top w:val="none" w:sz="0" w:space="0" w:color="auto"/>
            <w:left w:val="none" w:sz="0" w:space="0" w:color="auto"/>
            <w:bottom w:val="none" w:sz="0" w:space="0" w:color="auto"/>
            <w:right w:val="none" w:sz="0" w:space="0" w:color="auto"/>
          </w:divBdr>
          <w:divsChild>
            <w:div w:id="1161045271">
              <w:marLeft w:val="0"/>
              <w:marRight w:val="0"/>
              <w:marTop w:val="0"/>
              <w:marBottom w:val="0"/>
              <w:divBdr>
                <w:top w:val="none" w:sz="0" w:space="0" w:color="auto"/>
                <w:left w:val="none" w:sz="0" w:space="0" w:color="auto"/>
                <w:bottom w:val="none" w:sz="0" w:space="0" w:color="auto"/>
                <w:right w:val="none" w:sz="0" w:space="0" w:color="auto"/>
              </w:divBdr>
            </w:div>
          </w:divsChild>
        </w:div>
        <w:div w:id="2102945193">
          <w:marLeft w:val="0"/>
          <w:marRight w:val="0"/>
          <w:marTop w:val="0"/>
          <w:marBottom w:val="0"/>
          <w:divBdr>
            <w:top w:val="none" w:sz="0" w:space="0" w:color="auto"/>
            <w:left w:val="none" w:sz="0" w:space="0" w:color="auto"/>
            <w:bottom w:val="none" w:sz="0" w:space="0" w:color="auto"/>
            <w:right w:val="none" w:sz="0" w:space="0" w:color="auto"/>
          </w:divBdr>
          <w:divsChild>
            <w:div w:id="749086733">
              <w:marLeft w:val="0"/>
              <w:marRight w:val="0"/>
              <w:marTop w:val="0"/>
              <w:marBottom w:val="0"/>
              <w:divBdr>
                <w:top w:val="none" w:sz="0" w:space="0" w:color="auto"/>
                <w:left w:val="none" w:sz="0" w:space="0" w:color="auto"/>
                <w:bottom w:val="none" w:sz="0" w:space="0" w:color="auto"/>
                <w:right w:val="none" w:sz="0" w:space="0" w:color="auto"/>
              </w:divBdr>
            </w:div>
          </w:divsChild>
        </w:div>
        <w:div w:id="2107455179">
          <w:marLeft w:val="0"/>
          <w:marRight w:val="0"/>
          <w:marTop w:val="0"/>
          <w:marBottom w:val="0"/>
          <w:divBdr>
            <w:top w:val="none" w:sz="0" w:space="0" w:color="auto"/>
            <w:left w:val="none" w:sz="0" w:space="0" w:color="auto"/>
            <w:bottom w:val="none" w:sz="0" w:space="0" w:color="auto"/>
            <w:right w:val="none" w:sz="0" w:space="0" w:color="auto"/>
          </w:divBdr>
          <w:divsChild>
            <w:div w:id="1678389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794121">
      <w:bodyDiv w:val="1"/>
      <w:marLeft w:val="0"/>
      <w:marRight w:val="0"/>
      <w:marTop w:val="0"/>
      <w:marBottom w:val="0"/>
      <w:divBdr>
        <w:top w:val="none" w:sz="0" w:space="0" w:color="auto"/>
        <w:left w:val="none" w:sz="0" w:space="0" w:color="auto"/>
        <w:bottom w:val="none" w:sz="0" w:space="0" w:color="auto"/>
        <w:right w:val="none" w:sz="0" w:space="0" w:color="auto"/>
      </w:divBdr>
    </w:div>
    <w:div w:id="1972594053">
      <w:bodyDiv w:val="1"/>
      <w:marLeft w:val="0"/>
      <w:marRight w:val="0"/>
      <w:marTop w:val="0"/>
      <w:marBottom w:val="0"/>
      <w:divBdr>
        <w:top w:val="none" w:sz="0" w:space="0" w:color="auto"/>
        <w:left w:val="none" w:sz="0" w:space="0" w:color="auto"/>
        <w:bottom w:val="none" w:sz="0" w:space="0" w:color="auto"/>
        <w:right w:val="none" w:sz="0" w:space="0" w:color="auto"/>
      </w:divBdr>
      <w:divsChild>
        <w:div w:id="1500726960">
          <w:marLeft w:val="0"/>
          <w:marRight w:val="0"/>
          <w:marTop w:val="0"/>
          <w:marBottom w:val="0"/>
          <w:divBdr>
            <w:top w:val="none" w:sz="0" w:space="0" w:color="auto"/>
            <w:left w:val="none" w:sz="0" w:space="0" w:color="auto"/>
            <w:bottom w:val="none" w:sz="0" w:space="0" w:color="auto"/>
            <w:right w:val="none" w:sz="0" w:space="0" w:color="auto"/>
          </w:divBdr>
        </w:div>
        <w:div w:id="1629237628">
          <w:marLeft w:val="0"/>
          <w:marRight w:val="0"/>
          <w:marTop w:val="0"/>
          <w:marBottom w:val="0"/>
          <w:divBdr>
            <w:top w:val="none" w:sz="0" w:space="0" w:color="auto"/>
            <w:left w:val="none" w:sz="0" w:space="0" w:color="auto"/>
            <w:bottom w:val="none" w:sz="0" w:space="0" w:color="auto"/>
            <w:right w:val="none" w:sz="0" w:space="0" w:color="auto"/>
          </w:divBdr>
        </w:div>
      </w:divsChild>
    </w:div>
    <w:div w:id="1975870368">
      <w:bodyDiv w:val="1"/>
      <w:marLeft w:val="0"/>
      <w:marRight w:val="0"/>
      <w:marTop w:val="0"/>
      <w:marBottom w:val="0"/>
      <w:divBdr>
        <w:top w:val="none" w:sz="0" w:space="0" w:color="auto"/>
        <w:left w:val="none" w:sz="0" w:space="0" w:color="auto"/>
        <w:bottom w:val="none" w:sz="0" w:space="0" w:color="auto"/>
        <w:right w:val="none" w:sz="0" w:space="0" w:color="auto"/>
      </w:divBdr>
    </w:div>
    <w:div w:id="2051609477">
      <w:bodyDiv w:val="1"/>
      <w:marLeft w:val="0"/>
      <w:marRight w:val="0"/>
      <w:marTop w:val="0"/>
      <w:marBottom w:val="0"/>
      <w:divBdr>
        <w:top w:val="none" w:sz="0" w:space="0" w:color="auto"/>
        <w:left w:val="none" w:sz="0" w:space="0" w:color="auto"/>
        <w:bottom w:val="none" w:sz="0" w:space="0" w:color="auto"/>
        <w:right w:val="none" w:sz="0" w:space="0" w:color="auto"/>
      </w:divBdr>
      <w:divsChild>
        <w:div w:id="643579878">
          <w:marLeft w:val="0"/>
          <w:marRight w:val="0"/>
          <w:marTop w:val="0"/>
          <w:marBottom w:val="0"/>
          <w:divBdr>
            <w:top w:val="none" w:sz="0" w:space="0" w:color="auto"/>
            <w:left w:val="none" w:sz="0" w:space="0" w:color="auto"/>
            <w:bottom w:val="none" w:sz="0" w:space="0" w:color="auto"/>
            <w:right w:val="none" w:sz="0" w:space="0" w:color="auto"/>
          </w:divBdr>
          <w:divsChild>
            <w:div w:id="145896857">
              <w:marLeft w:val="0"/>
              <w:marRight w:val="0"/>
              <w:marTop w:val="0"/>
              <w:marBottom w:val="0"/>
              <w:divBdr>
                <w:top w:val="none" w:sz="0" w:space="0" w:color="auto"/>
                <w:left w:val="none" w:sz="0" w:space="0" w:color="auto"/>
                <w:bottom w:val="none" w:sz="0" w:space="0" w:color="auto"/>
                <w:right w:val="none" w:sz="0" w:space="0" w:color="auto"/>
              </w:divBdr>
              <w:divsChild>
                <w:div w:id="230585195">
                  <w:marLeft w:val="0"/>
                  <w:marRight w:val="0"/>
                  <w:marTop w:val="0"/>
                  <w:marBottom w:val="0"/>
                  <w:divBdr>
                    <w:top w:val="none" w:sz="0" w:space="0" w:color="auto"/>
                    <w:left w:val="none" w:sz="0" w:space="0" w:color="auto"/>
                    <w:bottom w:val="none" w:sz="0" w:space="0" w:color="auto"/>
                    <w:right w:val="none" w:sz="0" w:space="0" w:color="auto"/>
                  </w:divBdr>
                </w:div>
              </w:divsChild>
            </w:div>
            <w:div w:id="175854131">
              <w:marLeft w:val="0"/>
              <w:marRight w:val="0"/>
              <w:marTop w:val="0"/>
              <w:marBottom w:val="0"/>
              <w:divBdr>
                <w:top w:val="none" w:sz="0" w:space="0" w:color="auto"/>
                <w:left w:val="none" w:sz="0" w:space="0" w:color="auto"/>
                <w:bottom w:val="none" w:sz="0" w:space="0" w:color="auto"/>
                <w:right w:val="none" w:sz="0" w:space="0" w:color="auto"/>
              </w:divBdr>
              <w:divsChild>
                <w:div w:id="168066781">
                  <w:marLeft w:val="0"/>
                  <w:marRight w:val="0"/>
                  <w:marTop w:val="0"/>
                  <w:marBottom w:val="0"/>
                  <w:divBdr>
                    <w:top w:val="none" w:sz="0" w:space="0" w:color="auto"/>
                    <w:left w:val="none" w:sz="0" w:space="0" w:color="auto"/>
                    <w:bottom w:val="none" w:sz="0" w:space="0" w:color="auto"/>
                    <w:right w:val="none" w:sz="0" w:space="0" w:color="auto"/>
                  </w:divBdr>
                </w:div>
              </w:divsChild>
            </w:div>
            <w:div w:id="260378228">
              <w:marLeft w:val="0"/>
              <w:marRight w:val="0"/>
              <w:marTop w:val="0"/>
              <w:marBottom w:val="0"/>
              <w:divBdr>
                <w:top w:val="none" w:sz="0" w:space="0" w:color="auto"/>
                <w:left w:val="none" w:sz="0" w:space="0" w:color="auto"/>
                <w:bottom w:val="none" w:sz="0" w:space="0" w:color="auto"/>
                <w:right w:val="none" w:sz="0" w:space="0" w:color="auto"/>
              </w:divBdr>
              <w:divsChild>
                <w:div w:id="1488857798">
                  <w:marLeft w:val="0"/>
                  <w:marRight w:val="0"/>
                  <w:marTop w:val="0"/>
                  <w:marBottom w:val="0"/>
                  <w:divBdr>
                    <w:top w:val="none" w:sz="0" w:space="0" w:color="auto"/>
                    <w:left w:val="none" w:sz="0" w:space="0" w:color="auto"/>
                    <w:bottom w:val="none" w:sz="0" w:space="0" w:color="auto"/>
                    <w:right w:val="none" w:sz="0" w:space="0" w:color="auto"/>
                  </w:divBdr>
                </w:div>
              </w:divsChild>
            </w:div>
            <w:div w:id="751390381">
              <w:marLeft w:val="0"/>
              <w:marRight w:val="0"/>
              <w:marTop w:val="0"/>
              <w:marBottom w:val="0"/>
              <w:divBdr>
                <w:top w:val="none" w:sz="0" w:space="0" w:color="auto"/>
                <w:left w:val="none" w:sz="0" w:space="0" w:color="auto"/>
                <w:bottom w:val="none" w:sz="0" w:space="0" w:color="auto"/>
                <w:right w:val="none" w:sz="0" w:space="0" w:color="auto"/>
              </w:divBdr>
              <w:divsChild>
                <w:div w:id="558328000">
                  <w:marLeft w:val="0"/>
                  <w:marRight w:val="0"/>
                  <w:marTop w:val="0"/>
                  <w:marBottom w:val="0"/>
                  <w:divBdr>
                    <w:top w:val="none" w:sz="0" w:space="0" w:color="auto"/>
                    <w:left w:val="none" w:sz="0" w:space="0" w:color="auto"/>
                    <w:bottom w:val="none" w:sz="0" w:space="0" w:color="auto"/>
                    <w:right w:val="none" w:sz="0" w:space="0" w:color="auto"/>
                  </w:divBdr>
                </w:div>
              </w:divsChild>
            </w:div>
            <w:div w:id="1036080375">
              <w:marLeft w:val="0"/>
              <w:marRight w:val="0"/>
              <w:marTop w:val="0"/>
              <w:marBottom w:val="0"/>
              <w:divBdr>
                <w:top w:val="none" w:sz="0" w:space="0" w:color="auto"/>
                <w:left w:val="none" w:sz="0" w:space="0" w:color="auto"/>
                <w:bottom w:val="none" w:sz="0" w:space="0" w:color="auto"/>
                <w:right w:val="none" w:sz="0" w:space="0" w:color="auto"/>
              </w:divBdr>
              <w:divsChild>
                <w:div w:id="1033844394">
                  <w:marLeft w:val="0"/>
                  <w:marRight w:val="0"/>
                  <w:marTop w:val="0"/>
                  <w:marBottom w:val="0"/>
                  <w:divBdr>
                    <w:top w:val="none" w:sz="0" w:space="0" w:color="auto"/>
                    <w:left w:val="none" w:sz="0" w:space="0" w:color="auto"/>
                    <w:bottom w:val="none" w:sz="0" w:space="0" w:color="auto"/>
                    <w:right w:val="none" w:sz="0" w:space="0" w:color="auto"/>
                  </w:divBdr>
                </w:div>
              </w:divsChild>
            </w:div>
            <w:div w:id="1625574389">
              <w:marLeft w:val="0"/>
              <w:marRight w:val="0"/>
              <w:marTop w:val="0"/>
              <w:marBottom w:val="0"/>
              <w:divBdr>
                <w:top w:val="none" w:sz="0" w:space="0" w:color="auto"/>
                <w:left w:val="none" w:sz="0" w:space="0" w:color="auto"/>
                <w:bottom w:val="none" w:sz="0" w:space="0" w:color="auto"/>
                <w:right w:val="none" w:sz="0" w:space="0" w:color="auto"/>
              </w:divBdr>
              <w:divsChild>
                <w:div w:id="144731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1857392">
      <w:bodyDiv w:val="1"/>
      <w:marLeft w:val="0"/>
      <w:marRight w:val="0"/>
      <w:marTop w:val="0"/>
      <w:marBottom w:val="0"/>
      <w:divBdr>
        <w:top w:val="none" w:sz="0" w:space="0" w:color="auto"/>
        <w:left w:val="none" w:sz="0" w:space="0" w:color="auto"/>
        <w:bottom w:val="none" w:sz="0" w:space="0" w:color="auto"/>
        <w:right w:val="none" w:sz="0" w:space="0" w:color="auto"/>
      </w:divBdr>
    </w:div>
    <w:div w:id="2104257276">
      <w:bodyDiv w:val="1"/>
      <w:marLeft w:val="0"/>
      <w:marRight w:val="0"/>
      <w:marTop w:val="0"/>
      <w:marBottom w:val="0"/>
      <w:divBdr>
        <w:top w:val="none" w:sz="0" w:space="0" w:color="auto"/>
        <w:left w:val="none" w:sz="0" w:space="0" w:color="auto"/>
        <w:bottom w:val="none" w:sz="0" w:space="0" w:color="auto"/>
        <w:right w:val="none" w:sz="0" w:space="0" w:color="auto"/>
      </w:divBdr>
      <w:divsChild>
        <w:div w:id="536049217">
          <w:marLeft w:val="0"/>
          <w:marRight w:val="0"/>
          <w:marTop w:val="0"/>
          <w:marBottom w:val="0"/>
          <w:divBdr>
            <w:top w:val="none" w:sz="0" w:space="0" w:color="auto"/>
            <w:left w:val="none" w:sz="0" w:space="0" w:color="auto"/>
            <w:bottom w:val="none" w:sz="0" w:space="0" w:color="auto"/>
            <w:right w:val="none" w:sz="0" w:space="0" w:color="auto"/>
          </w:divBdr>
          <w:divsChild>
            <w:div w:id="19162327">
              <w:marLeft w:val="0"/>
              <w:marRight w:val="0"/>
              <w:marTop w:val="0"/>
              <w:marBottom w:val="0"/>
              <w:divBdr>
                <w:top w:val="none" w:sz="0" w:space="0" w:color="auto"/>
                <w:left w:val="none" w:sz="0" w:space="0" w:color="auto"/>
                <w:bottom w:val="none" w:sz="0" w:space="0" w:color="auto"/>
                <w:right w:val="none" w:sz="0" w:space="0" w:color="auto"/>
              </w:divBdr>
              <w:divsChild>
                <w:div w:id="483082982">
                  <w:marLeft w:val="0"/>
                  <w:marRight w:val="0"/>
                  <w:marTop w:val="0"/>
                  <w:marBottom w:val="0"/>
                  <w:divBdr>
                    <w:top w:val="none" w:sz="0" w:space="0" w:color="auto"/>
                    <w:left w:val="none" w:sz="0" w:space="0" w:color="auto"/>
                    <w:bottom w:val="none" w:sz="0" w:space="0" w:color="auto"/>
                    <w:right w:val="none" w:sz="0" w:space="0" w:color="auto"/>
                  </w:divBdr>
                  <w:divsChild>
                    <w:div w:id="2049136814">
                      <w:marLeft w:val="0"/>
                      <w:marRight w:val="0"/>
                      <w:marTop w:val="0"/>
                      <w:marBottom w:val="0"/>
                      <w:divBdr>
                        <w:top w:val="none" w:sz="0" w:space="0" w:color="auto"/>
                        <w:left w:val="none" w:sz="0" w:space="0" w:color="auto"/>
                        <w:bottom w:val="none" w:sz="0" w:space="0" w:color="auto"/>
                        <w:right w:val="none" w:sz="0" w:space="0" w:color="auto"/>
                      </w:divBdr>
                    </w:div>
                  </w:divsChild>
                </w:div>
                <w:div w:id="701781905">
                  <w:marLeft w:val="0"/>
                  <w:marRight w:val="0"/>
                  <w:marTop w:val="0"/>
                  <w:marBottom w:val="0"/>
                  <w:divBdr>
                    <w:top w:val="none" w:sz="0" w:space="0" w:color="auto"/>
                    <w:left w:val="none" w:sz="0" w:space="0" w:color="auto"/>
                    <w:bottom w:val="none" w:sz="0" w:space="0" w:color="auto"/>
                    <w:right w:val="none" w:sz="0" w:space="0" w:color="auto"/>
                  </w:divBdr>
                  <w:divsChild>
                    <w:div w:id="1308434085">
                      <w:marLeft w:val="0"/>
                      <w:marRight w:val="0"/>
                      <w:marTop w:val="0"/>
                      <w:marBottom w:val="0"/>
                      <w:divBdr>
                        <w:top w:val="none" w:sz="0" w:space="0" w:color="auto"/>
                        <w:left w:val="none" w:sz="0" w:space="0" w:color="auto"/>
                        <w:bottom w:val="none" w:sz="0" w:space="0" w:color="auto"/>
                        <w:right w:val="none" w:sz="0" w:space="0" w:color="auto"/>
                      </w:divBdr>
                    </w:div>
                  </w:divsChild>
                </w:div>
                <w:div w:id="719668324">
                  <w:marLeft w:val="0"/>
                  <w:marRight w:val="0"/>
                  <w:marTop w:val="0"/>
                  <w:marBottom w:val="0"/>
                  <w:divBdr>
                    <w:top w:val="none" w:sz="0" w:space="0" w:color="auto"/>
                    <w:left w:val="none" w:sz="0" w:space="0" w:color="auto"/>
                    <w:bottom w:val="none" w:sz="0" w:space="0" w:color="auto"/>
                    <w:right w:val="none" w:sz="0" w:space="0" w:color="auto"/>
                  </w:divBdr>
                  <w:divsChild>
                    <w:div w:id="1207839174">
                      <w:marLeft w:val="0"/>
                      <w:marRight w:val="0"/>
                      <w:marTop w:val="0"/>
                      <w:marBottom w:val="0"/>
                      <w:divBdr>
                        <w:top w:val="none" w:sz="0" w:space="0" w:color="auto"/>
                        <w:left w:val="none" w:sz="0" w:space="0" w:color="auto"/>
                        <w:bottom w:val="none" w:sz="0" w:space="0" w:color="auto"/>
                        <w:right w:val="none" w:sz="0" w:space="0" w:color="auto"/>
                      </w:divBdr>
                    </w:div>
                  </w:divsChild>
                </w:div>
                <w:div w:id="835341554">
                  <w:marLeft w:val="0"/>
                  <w:marRight w:val="0"/>
                  <w:marTop w:val="0"/>
                  <w:marBottom w:val="0"/>
                  <w:divBdr>
                    <w:top w:val="none" w:sz="0" w:space="0" w:color="auto"/>
                    <w:left w:val="none" w:sz="0" w:space="0" w:color="auto"/>
                    <w:bottom w:val="none" w:sz="0" w:space="0" w:color="auto"/>
                    <w:right w:val="none" w:sz="0" w:space="0" w:color="auto"/>
                  </w:divBdr>
                  <w:divsChild>
                    <w:div w:id="1845439185">
                      <w:marLeft w:val="0"/>
                      <w:marRight w:val="0"/>
                      <w:marTop w:val="0"/>
                      <w:marBottom w:val="0"/>
                      <w:divBdr>
                        <w:top w:val="none" w:sz="0" w:space="0" w:color="auto"/>
                        <w:left w:val="none" w:sz="0" w:space="0" w:color="auto"/>
                        <w:bottom w:val="none" w:sz="0" w:space="0" w:color="auto"/>
                        <w:right w:val="none" w:sz="0" w:space="0" w:color="auto"/>
                      </w:divBdr>
                    </w:div>
                  </w:divsChild>
                </w:div>
                <w:div w:id="952631532">
                  <w:marLeft w:val="0"/>
                  <w:marRight w:val="0"/>
                  <w:marTop w:val="0"/>
                  <w:marBottom w:val="0"/>
                  <w:divBdr>
                    <w:top w:val="none" w:sz="0" w:space="0" w:color="auto"/>
                    <w:left w:val="none" w:sz="0" w:space="0" w:color="auto"/>
                    <w:bottom w:val="none" w:sz="0" w:space="0" w:color="auto"/>
                    <w:right w:val="none" w:sz="0" w:space="0" w:color="auto"/>
                  </w:divBdr>
                </w:div>
                <w:div w:id="1705247166">
                  <w:marLeft w:val="0"/>
                  <w:marRight w:val="0"/>
                  <w:marTop w:val="0"/>
                  <w:marBottom w:val="0"/>
                  <w:divBdr>
                    <w:top w:val="none" w:sz="0" w:space="0" w:color="auto"/>
                    <w:left w:val="none" w:sz="0" w:space="0" w:color="auto"/>
                    <w:bottom w:val="none" w:sz="0" w:space="0" w:color="auto"/>
                    <w:right w:val="none" w:sz="0" w:space="0" w:color="auto"/>
                  </w:divBdr>
                  <w:divsChild>
                    <w:div w:id="529072224">
                      <w:marLeft w:val="0"/>
                      <w:marRight w:val="0"/>
                      <w:marTop w:val="0"/>
                      <w:marBottom w:val="0"/>
                      <w:divBdr>
                        <w:top w:val="none" w:sz="0" w:space="0" w:color="auto"/>
                        <w:left w:val="none" w:sz="0" w:space="0" w:color="auto"/>
                        <w:bottom w:val="none" w:sz="0" w:space="0" w:color="auto"/>
                        <w:right w:val="none" w:sz="0" w:space="0" w:color="auto"/>
                      </w:divBdr>
                    </w:div>
                  </w:divsChild>
                </w:div>
                <w:div w:id="1816600021">
                  <w:marLeft w:val="0"/>
                  <w:marRight w:val="0"/>
                  <w:marTop w:val="0"/>
                  <w:marBottom w:val="0"/>
                  <w:divBdr>
                    <w:top w:val="none" w:sz="0" w:space="0" w:color="auto"/>
                    <w:left w:val="none" w:sz="0" w:space="0" w:color="auto"/>
                    <w:bottom w:val="none" w:sz="0" w:space="0" w:color="auto"/>
                    <w:right w:val="none" w:sz="0" w:space="0" w:color="auto"/>
                  </w:divBdr>
                  <w:divsChild>
                    <w:div w:id="18432678">
                      <w:marLeft w:val="0"/>
                      <w:marRight w:val="0"/>
                      <w:marTop w:val="0"/>
                      <w:marBottom w:val="0"/>
                      <w:divBdr>
                        <w:top w:val="none" w:sz="0" w:space="0" w:color="auto"/>
                        <w:left w:val="none" w:sz="0" w:space="0" w:color="auto"/>
                        <w:bottom w:val="none" w:sz="0" w:space="0" w:color="auto"/>
                        <w:right w:val="none" w:sz="0" w:space="0" w:color="auto"/>
                      </w:divBdr>
                    </w:div>
                  </w:divsChild>
                </w:div>
                <w:div w:id="1886216465">
                  <w:marLeft w:val="0"/>
                  <w:marRight w:val="0"/>
                  <w:marTop w:val="0"/>
                  <w:marBottom w:val="0"/>
                  <w:divBdr>
                    <w:top w:val="none" w:sz="0" w:space="0" w:color="auto"/>
                    <w:left w:val="none" w:sz="0" w:space="0" w:color="auto"/>
                    <w:bottom w:val="none" w:sz="0" w:space="0" w:color="auto"/>
                    <w:right w:val="none" w:sz="0" w:space="0" w:color="auto"/>
                  </w:divBdr>
                  <w:divsChild>
                    <w:div w:id="91820433">
                      <w:marLeft w:val="0"/>
                      <w:marRight w:val="0"/>
                      <w:marTop w:val="0"/>
                      <w:marBottom w:val="0"/>
                      <w:divBdr>
                        <w:top w:val="none" w:sz="0" w:space="0" w:color="auto"/>
                        <w:left w:val="none" w:sz="0" w:space="0" w:color="auto"/>
                        <w:bottom w:val="none" w:sz="0" w:space="0" w:color="auto"/>
                        <w:right w:val="none" w:sz="0" w:space="0" w:color="auto"/>
                      </w:divBdr>
                    </w:div>
                  </w:divsChild>
                </w:div>
                <w:div w:id="1960912023">
                  <w:marLeft w:val="0"/>
                  <w:marRight w:val="0"/>
                  <w:marTop w:val="0"/>
                  <w:marBottom w:val="0"/>
                  <w:divBdr>
                    <w:top w:val="none" w:sz="0" w:space="0" w:color="auto"/>
                    <w:left w:val="none" w:sz="0" w:space="0" w:color="auto"/>
                    <w:bottom w:val="none" w:sz="0" w:space="0" w:color="auto"/>
                    <w:right w:val="none" w:sz="0" w:space="0" w:color="auto"/>
                  </w:divBdr>
                  <w:divsChild>
                    <w:div w:id="1714231544">
                      <w:marLeft w:val="0"/>
                      <w:marRight w:val="0"/>
                      <w:marTop w:val="0"/>
                      <w:marBottom w:val="0"/>
                      <w:divBdr>
                        <w:top w:val="none" w:sz="0" w:space="0" w:color="auto"/>
                        <w:left w:val="none" w:sz="0" w:space="0" w:color="auto"/>
                        <w:bottom w:val="none" w:sz="0" w:space="0" w:color="auto"/>
                        <w:right w:val="none" w:sz="0" w:space="0" w:color="auto"/>
                      </w:divBdr>
                    </w:div>
                  </w:divsChild>
                </w:div>
                <w:div w:id="2055108544">
                  <w:marLeft w:val="0"/>
                  <w:marRight w:val="0"/>
                  <w:marTop w:val="0"/>
                  <w:marBottom w:val="0"/>
                  <w:divBdr>
                    <w:top w:val="none" w:sz="0" w:space="0" w:color="auto"/>
                    <w:left w:val="none" w:sz="0" w:space="0" w:color="auto"/>
                    <w:bottom w:val="none" w:sz="0" w:space="0" w:color="auto"/>
                    <w:right w:val="none" w:sz="0" w:space="0" w:color="auto"/>
                  </w:divBdr>
                  <w:divsChild>
                    <w:div w:id="211454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9484514">
          <w:marLeft w:val="0"/>
          <w:marRight w:val="0"/>
          <w:marTop w:val="0"/>
          <w:marBottom w:val="0"/>
          <w:divBdr>
            <w:top w:val="none" w:sz="0" w:space="0" w:color="auto"/>
            <w:left w:val="none" w:sz="0" w:space="0" w:color="auto"/>
            <w:bottom w:val="none" w:sz="0" w:space="0" w:color="auto"/>
            <w:right w:val="none" w:sz="0" w:space="0" w:color="auto"/>
          </w:divBdr>
          <w:divsChild>
            <w:div w:id="1153837341">
              <w:marLeft w:val="0"/>
              <w:marRight w:val="0"/>
              <w:marTop w:val="0"/>
              <w:marBottom w:val="0"/>
              <w:divBdr>
                <w:top w:val="none" w:sz="0" w:space="0" w:color="auto"/>
                <w:left w:val="none" w:sz="0" w:space="0" w:color="auto"/>
                <w:bottom w:val="none" w:sz="0" w:space="0" w:color="auto"/>
                <w:right w:val="none" w:sz="0" w:space="0" w:color="auto"/>
              </w:divBdr>
              <w:divsChild>
                <w:div w:id="418599155">
                  <w:marLeft w:val="0"/>
                  <w:marRight w:val="0"/>
                  <w:marTop w:val="0"/>
                  <w:marBottom w:val="0"/>
                  <w:divBdr>
                    <w:top w:val="none" w:sz="0" w:space="0" w:color="auto"/>
                    <w:left w:val="none" w:sz="0" w:space="0" w:color="auto"/>
                    <w:bottom w:val="none" w:sz="0" w:space="0" w:color="auto"/>
                    <w:right w:val="none" w:sz="0" w:space="0" w:color="auto"/>
                  </w:divBdr>
                  <w:divsChild>
                    <w:div w:id="1439913423">
                      <w:marLeft w:val="0"/>
                      <w:marRight w:val="0"/>
                      <w:marTop w:val="0"/>
                      <w:marBottom w:val="0"/>
                      <w:divBdr>
                        <w:top w:val="none" w:sz="0" w:space="0" w:color="auto"/>
                        <w:left w:val="none" w:sz="0" w:space="0" w:color="auto"/>
                        <w:bottom w:val="none" w:sz="0" w:space="0" w:color="auto"/>
                        <w:right w:val="none" w:sz="0" w:space="0" w:color="auto"/>
                      </w:divBdr>
                    </w:div>
                  </w:divsChild>
                </w:div>
                <w:div w:id="443308673">
                  <w:marLeft w:val="0"/>
                  <w:marRight w:val="0"/>
                  <w:marTop w:val="0"/>
                  <w:marBottom w:val="0"/>
                  <w:divBdr>
                    <w:top w:val="none" w:sz="0" w:space="0" w:color="auto"/>
                    <w:left w:val="none" w:sz="0" w:space="0" w:color="auto"/>
                    <w:bottom w:val="none" w:sz="0" w:space="0" w:color="auto"/>
                    <w:right w:val="none" w:sz="0" w:space="0" w:color="auto"/>
                  </w:divBdr>
                  <w:divsChild>
                    <w:div w:id="1620330602">
                      <w:marLeft w:val="0"/>
                      <w:marRight w:val="0"/>
                      <w:marTop w:val="0"/>
                      <w:marBottom w:val="0"/>
                      <w:divBdr>
                        <w:top w:val="none" w:sz="0" w:space="0" w:color="auto"/>
                        <w:left w:val="none" w:sz="0" w:space="0" w:color="auto"/>
                        <w:bottom w:val="none" w:sz="0" w:space="0" w:color="auto"/>
                        <w:right w:val="none" w:sz="0" w:space="0" w:color="auto"/>
                      </w:divBdr>
                    </w:div>
                  </w:divsChild>
                </w:div>
                <w:div w:id="730471171">
                  <w:marLeft w:val="0"/>
                  <w:marRight w:val="0"/>
                  <w:marTop w:val="0"/>
                  <w:marBottom w:val="0"/>
                  <w:divBdr>
                    <w:top w:val="none" w:sz="0" w:space="0" w:color="auto"/>
                    <w:left w:val="none" w:sz="0" w:space="0" w:color="auto"/>
                    <w:bottom w:val="none" w:sz="0" w:space="0" w:color="auto"/>
                    <w:right w:val="none" w:sz="0" w:space="0" w:color="auto"/>
                  </w:divBdr>
                  <w:divsChild>
                    <w:div w:id="679697482">
                      <w:marLeft w:val="0"/>
                      <w:marRight w:val="0"/>
                      <w:marTop w:val="0"/>
                      <w:marBottom w:val="0"/>
                      <w:divBdr>
                        <w:top w:val="none" w:sz="0" w:space="0" w:color="auto"/>
                        <w:left w:val="none" w:sz="0" w:space="0" w:color="auto"/>
                        <w:bottom w:val="none" w:sz="0" w:space="0" w:color="auto"/>
                        <w:right w:val="none" w:sz="0" w:space="0" w:color="auto"/>
                      </w:divBdr>
                    </w:div>
                  </w:divsChild>
                </w:div>
                <w:div w:id="833255080">
                  <w:marLeft w:val="0"/>
                  <w:marRight w:val="0"/>
                  <w:marTop w:val="0"/>
                  <w:marBottom w:val="0"/>
                  <w:divBdr>
                    <w:top w:val="none" w:sz="0" w:space="0" w:color="auto"/>
                    <w:left w:val="none" w:sz="0" w:space="0" w:color="auto"/>
                    <w:bottom w:val="none" w:sz="0" w:space="0" w:color="auto"/>
                    <w:right w:val="none" w:sz="0" w:space="0" w:color="auto"/>
                  </w:divBdr>
                  <w:divsChild>
                    <w:div w:id="1280255423">
                      <w:marLeft w:val="0"/>
                      <w:marRight w:val="0"/>
                      <w:marTop w:val="0"/>
                      <w:marBottom w:val="0"/>
                      <w:divBdr>
                        <w:top w:val="none" w:sz="0" w:space="0" w:color="auto"/>
                        <w:left w:val="none" w:sz="0" w:space="0" w:color="auto"/>
                        <w:bottom w:val="none" w:sz="0" w:space="0" w:color="auto"/>
                        <w:right w:val="none" w:sz="0" w:space="0" w:color="auto"/>
                      </w:divBdr>
                    </w:div>
                  </w:divsChild>
                </w:div>
                <w:div w:id="1272783812">
                  <w:marLeft w:val="0"/>
                  <w:marRight w:val="0"/>
                  <w:marTop w:val="0"/>
                  <w:marBottom w:val="0"/>
                  <w:divBdr>
                    <w:top w:val="none" w:sz="0" w:space="0" w:color="auto"/>
                    <w:left w:val="none" w:sz="0" w:space="0" w:color="auto"/>
                    <w:bottom w:val="none" w:sz="0" w:space="0" w:color="auto"/>
                    <w:right w:val="none" w:sz="0" w:space="0" w:color="auto"/>
                  </w:divBdr>
                </w:div>
                <w:div w:id="1469861175">
                  <w:marLeft w:val="0"/>
                  <w:marRight w:val="0"/>
                  <w:marTop w:val="0"/>
                  <w:marBottom w:val="0"/>
                  <w:divBdr>
                    <w:top w:val="none" w:sz="0" w:space="0" w:color="auto"/>
                    <w:left w:val="none" w:sz="0" w:space="0" w:color="auto"/>
                    <w:bottom w:val="none" w:sz="0" w:space="0" w:color="auto"/>
                    <w:right w:val="none" w:sz="0" w:space="0" w:color="auto"/>
                  </w:divBdr>
                  <w:divsChild>
                    <w:div w:id="1611234341">
                      <w:marLeft w:val="0"/>
                      <w:marRight w:val="0"/>
                      <w:marTop w:val="0"/>
                      <w:marBottom w:val="0"/>
                      <w:divBdr>
                        <w:top w:val="none" w:sz="0" w:space="0" w:color="auto"/>
                        <w:left w:val="none" w:sz="0" w:space="0" w:color="auto"/>
                        <w:bottom w:val="none" w:sz="0" w:space="0" w:color="auto"/>
                        <w:right w:val="none" w:sz="0" w:space="0" w:color="auto"/>
                      </w:divBdr>
                    </w:div>
                  </w:divsChild>
                </w:div>
                <w:div w:id="1895659197">
                  <w:marLeft w:val="0"/>
                  <w:marRight w:val="0"/>
                  <w:marTop w:val="0"/>
                  <w:marBottom w:val="0"/>
                  <w:divBdr>
                    <w:top w:val="none" w:sz="0" w:space="0" w:color="auto"/>
                    <w:left w:val="none" w:sz="0" w:space="0" w:color="auto"/>
                    <w:bottom w:val="none" w:sz="0" w:space="0" w:color="auto"/>
                    <w:right w:val="none" w:sz="0" w:space="0" w:color="auto"/>
                  </w:divBdr>
                  <w:divsChild>
                    <w:div w:id="1069498342">
                      <w:marLeft w:val="0"/>
                      <w:marRight w:val="0"/>
                      <w:marTop w:val="0"/>
                      <w:marBottom w:val="0"/>
                      <w:divBdr>
                        <w:top w:val="none" w:sz="0" w:space="0" w:color="auto"/>
                        <w:left w:val="none" w:sz="0" w:space="0" w:color="auto"/>
                        <w:bottom w:val="none" w:sz="0" w:space="0" w:color="auto"/>
                        <w:right w:val="none" w:sz="0" w:space="0" w:color="auto"/>
                      </w:divBdr>
                    </w:div>
                  </w:divsChild>
                </w:div>
                <w:div w:id="1900241261">
                  <w:marLeft w:val="0"/>
                  <w:marRight w:val="0"/>
                  <w:marTop w:val="0"/>
                  <w:marBottom w:val="0"/>
                  <w:divBdr>
                    <w:top w:val="none" w:sz="0" w:space="0" w:color="auto"/>
                    <w:left w:val="none" w:sz="0" w:space="0" w:color="auto"/>
                    <w:bottom w:val="none" w:sz="0" w:space="0" w:color="auto"/>
                    <w:right w:val="none" w:sz="0" w:space="0" w:color="auto"/>
                  </w:divBdr>
                  <w:divsChild>
                    <w:div w:id="191496632">
                      <w:marLeft w:val="0"/>
                      <w:marRight w:val="0"/>
                      <w:marTop w:val="0"/>
                      <w:marBottom w:val="0"/>
                      <w:divBdr>
                        <w:top w:val="none" w:sz="0" w:space="0" w:color="auto"/>
                        <w:left w:val="none" w:sz="0" w:space="0" w:color="auto"/>
                        <w:bottom w:val="none" w:sz="0" w:space="0" w:color="auto"/>
                        <w:right w:val="none" w:sz="0" w:space="0" w:color="auto"/>
                      </w:divBdr>
                    </w:div>
                  </w:divsChild>
                </w:div>
                <w:div w:id="1904875440">
                  <w:marLeft w:val="0"/>
                  <w:marRight w:val="0"/>
                  <w:marTop w:val="0"/>
                  <w:marBottom w:val="0"/>
                  <w:divBdr>
                    <w:top w:val="none" w:sz="0" w:space="0" w:color="auto"/>
                    <w:left w:val="none" w:sz="0" w:space="0" w:color="auto"/>
                    <w:bottom w:val="none" w:sz="0" w:space="0" w:color="auto"/>
                    <w:right w:val="none" w:sz="0" w:space="0" w:color="auto"/>
                  </w:divBdr>
                  <w:divsChild>
                    <w:div w:id="39408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0799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863617-6C91-46B8-AEE4-E7B1A8CD29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803</TotalTime>
  <Pages>25</Pages>
  <Words>5823</Words>
  <Characters>32028</Characters>
  <Application>Microsoft Office Word</Application>
  <DocSecurity>0</DocSecurity>
  <Lines>266</Lines>
  <Paragraphs>75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37776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2026-10-26T10:07:00Z</dcterms:created>
  <dcterms:modified xsi:type="dcterms:W3CDTF">2026-10-27T12:53:00Z</dcterms:modified>
</cp:coreProperties>
</file>