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5B" w:rsidRPr="009B105B" w:rsidRDefault="009B105B" w:rsidP="009B105B">
      <w:pPr>
        <w:pStyle w:val="Heading1"/>
      </w:pPr>
      <w:r>
        <w:rPr>
          <w:rFonts w:hint="eastAsia"/>
        </w:rPr>
        <w:t>Building Model</w:t>
      </w:r>
    </w:p>
    <w:p w:rsidR="009B105B" w:rsidRDefault="009B105B" w:rsidP="009B105B">
      <w:pPr>
        <w:pStyle w:val="Heading1"/>
        <w:jc w:val="center"/>
      </w:pPr>
      <w:r>
        <w:rPr>
          <w:rFonts w:hint="eastAsia"/>
          <w:noProof/>
        </w:rPr>
        <w:drawing>
          <wp:inline distT="0" distB="0" distL="0" distR="0">
            <wp:extent cx="3299155" cy="1702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756" cy="17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5B" w:rsidRDefault="009B105B" w:rsidP="009B105B"/>
    <w:p w:rsidR="009B105B" w:rsidRPr="00916371" w:rsidRDefault="005D2BB9" w:rsidP="009B105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side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×0.3048×4      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=10×0.3048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side-15</m:t>
                      </m:r>
                    </m:e>
                  </m:d>
                  <m:r>
                    <w:rPr>
                      <w:rFonts w:ascii="Cambria Math" w:hAnsi="Cambria Math"/>
                    </w:rPr>
                    <m:t>×0.3048×15×0.3048×4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core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side-15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×0.3048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peri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W=0.5                                                                            </m:t>
                  </m:r>
                </m:e>
              </m:eqArr>
            </m:e>
          </m:d>
        </m:oMath>
      </m:oMathPara>
    </w:p>
    <w:p w:rsidR="00916371" w:rsidRPr="009B105B" w:rsidRDefault="00916371" w:rsidP="009B105B">
      <w:r>
        <w:rPr>
          <w:rFonts w:hint="eastAsia"/>
        </w:rPr>
        <w:t>1</w:t>
      </w:r>
      <w:r>
        <w:rPr>
          <w:rFonts w:hint="eastAsia"/>
        </w:rPr>
        <w:t>階の高さ</w:t>
      </w:r>
      <w:r>
        <w:rPr>
          <w:rFonts w:hint="eastAsia"/>
        </w:rPr>
        <w:t>10 ft</w:t>
      </w:r>
      <w:r w:rsidR="00B00FA4">
        <w:rPr>
          <w:rFonts w:hint="eastAsia"/>
        </w:rPr>
        <w:t xml:space="preserve"> (3.1m)</w:t>
      </w:r>
      <w:r>
        <w:rPr>
          <w:rFonts w:hint="eastAsia"/>
        </w:rPr>
        <w:t>というのは、</w:t>
      </w:r>
      <w:r>
        <w:rPr>
          <w:rFonts w:hint="eastAsia"/>
        </w:rPr>
        <w:t>Gray-box</w:t>
      </w:r>
      <w:r>
        <w:rPr>
          <w:rFonts w:hint="eastAsia"/>
        </w:rPr>
        <w:t>論文でも</w:t>
      </w:r>
      <w:r>
        <w:rPr>
          <w:rFonts w:hint="eastAsia"/>
        </w:rPr>
        <w:t>p. 86</w:t>
      </w:r>
      <w:r>
        <w:rPr>
          <w:rFonts w:hint="eastAsia"/>
        </w:rPr>
        <w:t>の中段辺りに記載されている。</w:t>
      </w:r>
    </w:p>
    <w:p w:rsidR="004F7A71" w:rsidRDefault="004F7A71" w:rsidP="004F7A71">
      <w:pPr>
        <w:pStyle w:val="Heading1"/>
      </w:pPr>
      <w:r>
        <w:rPr>
          <w:rFonts w:hint="eastAsia"/>
        </w:rPr>
        <w:t>Unit</w:t>
      </w:r>
    </w:p>
    <w:p w:rsidR="00D90419" w:rsidRPr="00D90419" w:rsidRDefault="00D90419" w:rsidP="00D90419">
      <w:r>
        <w:rPr>
          <w:rFonts w:hint="eastAsia"/>
        </w:rPr>
        <w:t>SI</w:t>
      </w:r>
      <w:r>
        <w:rPr>
          <w:rFonts w:hint="eastAsia"/>
        </w:rPr>
        <w:t>ベースユニットでは、長さは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、時間は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、熱量は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、温度は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。</w:t>
      </w:r>
      <w:r w:rsidR="00AC7310">
        <w:rPr>
          <w:rFonts w:hint="eastAsia"/>
        </w:rPr>
        <w:t>また、</w:t>
      </w:r>
      <m:oMath>
        <m:r>
          <w:rPr>
            <w:rFonts w:ascii="Cambria Math" w:hAnsi="Cambria Math"/>
          </w:rPr>
          <m:t>W∙s=J</m:t>
        </m:r>
      </m:oMath>
      <w:r w:rsidR="00AC7310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993"/>
        <w:gridCol w:w="3468"/>
        <w:gridCol w:w="3300"/>
      </w:tblGrid>
      <w:tr w:rsidR="00B806DA" w:rsidTr="006F55A7">
        <w:tc>
          <w:tcPr>
            <w:tcW w:w="737" w:type="dxa"/>
          </w:tcPr>
          <w:p w:rsidR="006F55A7" w:rsidRDefault="006F55A7" w:rsidP="004F7A71"/>
        </w:tc>
        <w:tc>
          <w:tcPr>
            <w:tcW w:w="2006" w:type="dxa"/>
          </w:tcPr>
          <w:p w:rsidR="006F55A7" w:rsidRDefault="00141935" w:rsidP="004F7A71">
            <w:r>
              <w:rPr>
                <w:rFonts w:hint="eastAsia"/>
              </w:rPr>
              <w:t>Variable</w:t>
            </w:r>
          </w:p>
        </w:tc>
        <w:tc>
          <w:tcPr>
            <w:tcW w:w="3506" w:type="dxa"/>
          </w:tcPr>
          <w:p w:rsidR="006F55A7" w:rsidRDefault="00141935" w:rsidP="004F7A71">
            <w:r>
              <w:rPr>
                <w:rFonts w:hint="eastAsia"/>
              </w:rPr>
              <w:t>Unit</w:t>
            </w:r>
          </w:p>
        </w:tc>
        <w:tc>
          <w:tcPr>
            <w:tcW w:w="3327" w:type="dxa"/>
          </w:tcPr>
          <w:p w:rsidR="006F55A7" w:rsidRDefault="00141935" w:rsidP="004F7A71">
            <w:r>
              <w:rPr>
                <w:rFonts w:hint="eastAsia"/>
              </w:rPr>
              <w:t>Description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A43434" w:rsidRDefault="00162929" w:rsidP="00A4343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06" w:type="dxa"/>
          </w:tcPr>
          <w:p w:rsidR="00162929" w:rsidRPr="00B806DA" w:rsidRDefault="005D2BB9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5D2BB9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5D2BB9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5D2BB9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 w:val="restart"/>
          </w:tcPr>
          <w:p w:rsidR="00162929" w:rsidRPr="00526CD4" w:rsidRDefault="00162929" w:rsidP="00526CD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2006" w:type="dxa"/>
          </w:tcPr>
          <w:p w:rsidR="00162929" w:rsidRPr="00B8207B" w:rsidRDefault="005D2BB9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sol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5D2BB9" w:rsidP="006F55A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B8207B">
            <w:pPr>
              <w:rPr>
                <w:rFonts w:eastAsia="MS Mincho" w:cs="Times New Roman"/>
              </w:rPr>
            </w:pPr>
            <w:r>
              <w:rPr>
                <w:rFonts w:hint="eastAsia"/>
              </w:rPr>
              <w:t>これに壁の面積を掛けると、太陽光から受ける熱量が算出される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207B" w:rsidRDefault="005D2BB9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IHG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5D2BB9" w:rsidP="004F7A7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pPr>
              <w:rPr>
                <w:rFonts w:eastAsia="MS Mincho" w:cs="Times New Roman"/>
              </w:rPr>
            </w:pPr>
            <w:r>
              <w:rPr>
                <w:rFonts w:eastAsia="MS Mincho" w:cs="Times New Roman" w:hint="eastAsia"/>
              </w:rPr>
              <w:t>これに床面積を掛けると、中にいる人から受ける熱量が算出される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207B" w:rsidRDefault="005D2BB9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Pr="00526CD4" w:rsidRDefault="00162929" w:rsidP="00526CD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外気温（単位はケルビン）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7B575C" w:rsidRDefault="00162929" w:rsidP="007B57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2006" w:type="dxa"/>
          </w:tcPr>
          <w:p w:rsidR="00162929" w:rsidRPr="007B575C" w:rsidRDefault="005D2BB9" w:rsidP="007B575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室内の壁付近の温度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Pr="007B575C" w:rsidRDefault="00162929" w:rsidP="007B575C">
            <w:pPr>
              <w:rPr>
                <w:rFonts w:eastAsia="MS Mincho" w:cs="Times New Roman"/>
              </w:rPr>
            </w:pPr>
          </w:p>
        </w:tc>
        <w:tc>
          <w:tcPr>
            <w:tcW w:w="2006" w:type="dxa"/>
          </w:tcPr>
          <w:p w:rsidR="00162929" w:rsidRPr="007B575C" w:rsidRDefault="005D2BB9" w:rsidP="007B575C">
            <w:pPr>
              <w:rPr>
                <w:rFonts w:eastAsia="MS Mincho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室内の真ん中付近の温度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8D5A8A" w:rsidRDefault="00141935" w:rsidP="00162929">
            <w:pPr>
              <w:rPr>
                <w:rFonts w:eastAsia="MS Mincho" w:cs="Times New Roman"/>
                <w:i/>
              </w:rPr>
            </w:pPr>
            <w:r w:rsidRPr="008D5A8A">
              <w:rPr>
                <w:rFonts w:eastAsia="MS Mincho" w:cs="Times New Roman" w:hint="eastAsia"/>
                <w:i/>
              </w:rPr>
              <w:t>Param</w:t>
            </w:r>
          </w:p>
        </w:tc>
        <w:tc>
          <w:tcPr>
            <w:tcW w:w="2006" w:type="dxa"/>
          </w:tcPr>
          <w:p w:rsidR="00162929" w:rsidRPr="00162929" w:rsidRDefault="00162929" w:rsidP="00162929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C</m:t>
                </m:r>
              </m:oMath>
            </m:oMathPara>
          </w:p>
        </w:tc>
        <w:tc>
          <w:tcPr>
            <w:tcW w:w="3506" w:type="dxa"/>
          </w:tcPr>
          <w:p w:rsidR="00162929" w:rsidRPr="00162929" w:rsidRDefault="005D2BB9" w:rsidP="001E2B32">
            <w:pPr>
              <w:rPr>
                <w:rFonts w:eastAsia="MS Mincho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J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Pr="007B575C" w:rsidRDefault="00162929" w:rsidP="007B575C">
            <w:pPr>
              <w:rPr>
                <w:rFonts w:eastAsia="MS Mincho" w:cs="Times New Roman"/>
              </w:rPr>
            </w:pPr>
          </w:p>
        </w:tc>
        <w:tc>
          <w:tcPr>
            <w:tcW w:w="2006" w:type="dxa"/>
          </w:tcPr>
          <w:p w:rsidR="00162929" w:rsidRPr="00162929" w:rsidRDefault="00162929" w:rsidP="00162929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R</m:t>
                </m:r>
              </m:oMath>
            </m:oMathPara>
          </w:p>
        </w:tc>
        <w:tc>
          <w:tcPr>
            <w:tcW w:w="3506" w:type="dxa"/>
          </w:tcPr>
          <w:p w:rsidR="00162929" w:rsidRPr="00D503F7" w:rsidRDefault="005D2BB9" w:rsidP="00D503F7">
            <w:pPr>
              <w:rPr>
                <w:rFonts w:eastAsia="MS Mincho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</w:tbl>
    <w:p w:rsidR="004F7A71" w:rsidRDefault="004F7A71" w:rsidP="004F7A71"/>
    <w:p w:rsidR="00D56324" w:rsidRPr="007C3F4C" w:rsidRDefault="00D56324" w:rsidP="00D56324">
      <w:pPr>
        <w:rPr>
          <w:b/>
        </w:rPr>
      </w:pPr>
      <w:r w:rsidRPr="007C3F4C">
        <w:rPr>
          <w:rFonts w:hint="eastAsia"/>
          <w:b/>
        </w:rPr>
        <w:lastRenderedPageBreak/>
        <w:t>単位変換の補足：</w:t>
      </w:r>
    </w:p>
    <w:tbl>
      <w:tblPr>
        <w:tblStyle w:val="TableGrid"/>
        <w:tblW w:w="0" w:type="auto"/>
        <w:tblInd w:w="2898" w:type="dxa"/>
        <w:tblLook w:val="04A0" w:firstRow="1" w:lastRow="0" w:firstColumn="1" w:lastColumn="0" w:noHBand="0" w:noVBand="1"/>
      </w:tblPr>
      <w:tblGrid>
        <w:gridCol w:w="3600"/>
      </w:tblGrid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単位変換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[Btu] = 1055 [J]</w:t>
            </w:r>
            <w:r w:rsidR="008D1377">
              <w:rPr>
                <w:rFonts w:hint="eastAsia"/>
              </w:rPr>
              <w:t>=1.055[kJ]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[Btu] = 0.293071 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W∙h</m:t>
              </m:r>
            </m:oMath>
            <w:r>
              <w:rPr>
                <w:rFonts w:hint="eastAsia"/>
              </w:rPr>
              <w:t>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[ft] = 0.3048 [m]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[F] = 5/9 [K]</w:t>
            </w:r>
          </w:p>
        </w:tc>
      </w:tr>
    </w:tbl>
    <w:p w:rsidR="000D7BAD" w:rsidRDefault="00616ED0" w:rsidP="00616ED0">
      <w:pPr>
        <w:pStyle w:val="Heading1"/>
      </w:pPr>
      <w:r w:rsidRPr="00616ED0">
        <w:rPr>
          <w:rFonts w:hint="eastAsia"/>
        </w:rPr>
        <w:t xml:space="preserve">Simulation </w:t>
      </w:r>
      <w:r w:rsidR="004F7A71">
        <w:rPr>
          <w:rFonts w:hint="eastAsia"/>
        </w:rPr>
        <w:t>Excel Sheet</w:t>
      </w:r>
    </w:p>
    <w:p w:rsidR="004F7A71" w:rsidRDefault="00D95340" w:rsidP="00D95340">
      <w:pPr>
        <w:pStyle w:val="Heading2"/>
      </w:pPr>
      <w:r>
        <w:rPr>
          <w:rFonts w:hint="eastAsia"/>
        </w:rPr>
        <w:t>q</w:t>
      </w:r>
      <w:r w:rsidR="004F7A71">
        <w:rPr>
          <w:rFonts w:hint="eastAsia"/>
        </w:rPr>
        <w:t>_sol</w:t>
      </w:r>
      <w:r w:rsidR="00ED7A5A">
        <w:rPr>
          <w:rFonts w:hint="eastAsia"/>
        </w:rPr>
        <w:t>ar</w:t>
      </w:r>
    </w:p>
    <w:p w:rsidR="004F7A71" w:rsidRPr="00750E5C" w:rsidRDefault="005D2BB9" w:rsidP="004F7A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列＋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列</m:t>
          </m:r>
        </m:oMath>
      </m:oMathPara>
    </w:p>
    <w:p w:rsidR="004F7A71" w:rsidRDefault="004F7A71" w:rsidP="004F7A71">
      <w:r>
        <w:rPr>
          <w:rFonts w:hint="eastAsia"/>
        </w:rPr>
        <w:t>ただし、</w:t>
      </w:r>
      <w:r>
        <w:rPr>
          <w:rFonts w:hint="eastAsia"/>
        </w:rPr>
        <w:t>F</w:t>
      </w:r>
      <w:r>
        <w:rPr>
          <w:rFonts w:hint="eastAsia"/>
        </w:rPr>
        <w:t>列、</w:t>
      </w:r>
      <w:r>
        <w:rPr>
          <w:rFonts w:hint="eastAsia"/>
        </w:rPr>
        <w:t>G</w:t>
      </w:r>
      <w:r>
        <w:rPr>
          <w:rFonts w:hint="eastAsia"/>
        </w:rPr>
        <w:t>列の単位は</w:t>
      </w:r>
      <m:oMath>
        <m:r>
          <w:rPr>
            <w:rFonts w:ascii="Cambria Math" w:hAnsi="Cambria Math"/>
          </w:rPr>
          <m:t>Btu/h∙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なので、</w:t>
      </w:r>
      <w:r w:rsidR="00E15348">
        <w:rPr>
          <w:rFonts w:hint="eastAsia"/>
        </w:rPr>
        <w:t>単位を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=J/s∙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15348">
        <w:rPr>
          <w:rFonts w:hint="eastAsia"/>
        </w:rPr>
        <w:t>に変換するためには、</w:t>
      </w:r>
    </w:p>
    <w:p w:rsidR="004F7A71" w:rsidRPr="00ED7A5A" w:rsidRDefault="005D2BB9" w:rsidP="004F7A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列＋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列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0.293071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0.3048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D7A5A" w:rsidRDefault="00ED7A5A" w:rsidP="004F7A71">
      <w:r>
        <w:rPr>
          <w:rFonts w:hint="eastAsia"/>
        </w:rPr>
        <w:t>しかしながら、</w:t>
      </w:r>
      <w:r>
        <w:rPr>
          <w:rFonts w:hint="eastAsia"/>
        </w:rPr>
        <w:t>State space equation</w:t>
      </w:r>
      <w:r>
        <w:rPr>
          <w:rFonts w:hint="eastAsia"/>
        </w:rPr>
        <w:t>で使用している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rPr>
          <w:rFonts w:hint="eastAsia"/>
        </w:rPr>
        <w:t>は、壁の面積を掛けたものを意味している。従って、以下の式により、</w:t>
      </w:r>
      <w:r w:rsidR="0074673A">
        <w:rPr>
          <w:rFonts w:hint="eastAsia"/>
        </w:rPr>
        <w:t>壁の面積を掛ける</w:t>
      </w:r>
      <w:r>
        <w:rPr>
          <w:rFonts w:hint="eastAsia"/>
        </w:rPr>
        <w:t>必要がある。</w:t>
      </w:r>
    </w:p>
    <w:p w:rsidR="00ED7A5A" w:rsidRPr="00ED7A5A" w:rsidRDefault="005D2BB9" w:rsidP="004F7A7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×P×H</m:t>
          </m:r>
        </m:oMath>
      </m:oMathPara>
    </w:p>
    <w:p w:rsidR="00ED7A5A" w:rsidRDefault="00ED7A5A" w:rsidP="004F7A71">
      <w:r w:rsidRPr="00ED7A5A">
        <w:rPr>
          <w:rFonts w:hint="eastAsia"/>
        </w:rPr>
        <w:t>ただし、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はビル外周の長さ、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はビルの高さ。</w:t>
      </w:r>
    </w:p>
    <w:p w:rsidR="00ED7A5A" w:rsidRDefault="00E42208" w:rsidP="004F7A71">
      <w:r>
        <w:rPr>
          <w:rFonts w:hint="eastAsia"/>
        </w:rPr>
        <w:t>外周は、正方形のビルと仮定し、一辺の長さが</w:t>
      </w:r>
      <w:r>
        <w:rPr>
          <w:rFonts w:hint="eastAsia"/>
        </w:rPr>
        <w:t>60ft</w:t>
      </w:r>
      <w:r>
        <w:rPr>
          <w:rFonts w:hint="eastAsia"/>
        </w:rPr>
        <w:t>、</w:t>
      </w:r>
      <w:r>
        <w:rPr>
          <w:rFonts w:hint="eastAsia"/>
        </w:rPr>
        <w:t>80ft</w:t>
      </w:r>
      <w:r>
        <w:rPr>
          <w:rFonts w:hint="eastAsia"/>
        </w:rPr>
        <w:t>、</w:t>
      </w:r>
      <w:r>
        <w:rPr>
          <w:rFonts w:hint="eastAsia"/>
        </w:rPr>
        <w:t>100ft</w:t>
      </w:r>
      <w:r w:rsidR="006D32A7">
        <w:rPr>
          <w:rFonts w:hint="eastAsia"/>
        </w:rPr>
        <w:t>、</w:t>
      </w:r>
      <w:r w:rsidR="006D32A7">
        <w:rPr>
          <w:rFonts w:hint="eastAsia"/>
        </w:rPr>
        <w:t>150ft</w:t>
      </w:r>
      <w:r w:rsidR="006D32A7">
        <w:rPr>
          <w:rFonts w:hint="eastAsia"/>
        </w:rPr>
        <w:t>、</w:t>
      </w:r>
      <w:r w:rsidR="006D32A7">
        <w:rPr>
          <w:rFonts w:hint="eastAsia"/>
        </w:rPr>
        <w:t>200ft</w:t>
      </w:r>
      <w:r w:rsidR="006D32A7">
        <w:rPr>
          <w:rFonts w:hint="eastAsia"/>
        </w:rPr>
        <w:t>についてシミュレーションしている。</w:t>
      </w:r>
    </w:p>
    <w:p w:rsidR="00D95340" w:rsidRDefault="00D95340" w:rsidP="00D95340">
      <w:pPr>
        <w:pStyle w:val="Heading2"/>
      </w:pPr>
      <w:r>
        <w:rPr>
          <w:rFonts w:hint="eastAsia"/>
        </w:rPr>
        <w:t>q_IHG</w:t>
      </w:r>
    </w:p>
    <w:p w:rsidR="00D95340" w:rsidRPr="00ED7A5A" w:rsidRDefault="00D95340" w:rsidP="004F7A71">
      <w:r>
        <w:rPr>
          <w:rFonts w:hint="eastAsia"/>
        </w:rPr>
        <w:t>Excel</w:t>
      </w:r>
      <w:r>
        <w:rPr>
          <w:rFonts w:hint="eastAsia"/>
        </w:rPr>
        <w:t>内での単位は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なので、変換不要。</w:t>
      </w:r>
      <w:r w:rsidR="00347C40">
        <w:rPr>
          <w:rFonts w:hint="eastAsia"/>
        </w:rPr>
        <w:t>ちなみに、</w:t>
      </w:r>
      <w:r w:rsidR="00347C40">
        <w:rPr>
          <w:rFonts w:hint="eastAsia"/>
        </w:rPr>
        <w:t>4 [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47C40">
        <w:rPr>
          <w:rFonts w:hint="eastAsia"/>
        </w:rPr>
        <w:t>]</w:t>
      </w:r>
      <w:r w:rsidR="00347C40">
        <w:rPr>
          <w:rFonts w:hint="eastAsia"/>
        </w:rPr>
        <w:t>という数字は、</w:t>
      </w:r>
      <w:r w:rsidR="00347C40">
        <w:rPr>
          <w:rFonts w:hint="eastAsia"/>
        </w:rPr>
        <w:t>Gray-box</w:t>
      </w:r>
      <w:r w:rsidR="00347C40">
        <w:rPr>
          <w:rFonts w:hint="eastAsia"/>
        </w:rPr>
        <w:t>論文でも</w:t>
      </w:r>
      <w:r w:rsidR="00347C40">
        <w:rPr>
          <w:rFonts w:hint="eastAsia"/>
        </w:rPr>
        <w:t>p. 86</w:t>
      </w:r>
      <w:r w:rsidR="00347C40">
        <w:rPr>
          <w:rFonts w:hint="eastAsia"/>
        </w:rPr>
        <w:t>の下段の辺りで記載されている。</w:t>
      </w:r>
    </w:p>
    <w:p w:rsidR="004F7A71" w:rsidRDefault="00616ED0" w:rsidP="00616ED0">
      <w:pPr>
        <w:pStyle w:val="Heading1"/>
      </w:pPr>
      <w:r>
        <w:rPr>
          <w:rFonts w:hint="eastAsia"/>
        </w:rPr>
        <w:t>Range Excel Sheet</w:t>
      </w:r>
    </w:p>
    <w:p w:rsidR="0066449A" w:rsidRDefault="0066449A" w:rsidP="00664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385"/>
        <w:gridCol w:w="2385"/>
        <w:gridCol w:w="2385"/>
      </w:tblGrid>
      <w:tr w:rsidR="0066449A" w:rsidTr="0066449A">
        <w:tc>
          <w:tcPr>
            <w:tcW w:w="2421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パラメータ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内での単位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変換後の単位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変換方法</w:t>
            </w:r>
          </w:p>
        </w:tc>
      </w:tr>
      <w:tr w:rsidR="0066449A" w:rsidTr="0066449A">
        <w:tc>
          <w:tcPr>
            <w:tcW w:w="2421" w:type="dxa"/>
          </w:tcPr>
          <w:p w:rsidR="0066449A" w:rsidRPr="0066449A" w:rsidRDefault="0066449A" w:rsidP="0066449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Btu/F</m:t>
                </m:r>
              </m:oMath>
            </m:oMathPara>
          </w:p>
        </w:tc>
        <w:tc>
          <w:tcPr>
            <w:tcW w:w="2385" w:type="dxa"/>
          </w:tcPr>
          <w:p w:rsidR="0066449A" w:rsidRDefault="0060547F" w:rsidP="0066449A">
            <m:oMathPara>
              <m:oMath>
                <m:r>
                  <w:rPr>
                    <w:rFonts w:ascii="Cambria Math" w:hAnsi="Cambria Math"/>
                  </w:rPr>
                  <m:t>J/K</m:t>
                </m:r>
              </m:oMath>
            </m:oMathPara>
          </w:p>
        </w:tc>
        <w:tc>
          <w:tcPr>
            <w:tcW w:w="2385" w:type="dxa"/>
          </w:tcPr>
          <w:p w:rsidR="0066449A" w:rsidRPr="008C2782" w:rsidRDefault="0060547F" w:rsidP="0066449A">
            <m:oMathPara>
              <m:oMath>
                <m:r>
                  <w:rPr>
                    <w:rFonts w:ascii="Cambria Math" w:hAnsi="Cambria Math"/>
                  </w:rPr>
                  <m:t>1055×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9/5</m:t>
                </m:r>
              </m:oMath>
            </m:oMathPara>
          </w:p>
          <w:p w:rsidR="0066449A" w:rsidRDefault="0066449A" w:rsidP="0066449A"/>
        </w:tc>
      </w:tr>
      <w:tr w:rsidR="0066449A" w:rsidTr="0066449A">
        <w:tc>
          <w:tcPr>
            <w:tcW w:w="2421" w:type="dxa"/>
          </w:tcPr>
          <w:p w:rsidR="0066449A" w:rsidRPr="0066449A" w:rsidRDefault="0066449A" w:rsidP="0066449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h∙F/Btu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K/W</m:t>
                </m:r>
              </m:oMath>
            </m:oMathPara>
          </w:p>
        </w:tc>
        <w:tc>
          <w:tcPr>
            <w:tcW w:w="2385" w:type="dxa"/>
          </w:tcPr>
          <w:p w:rsidR="0066449A" w:rsidRDefault="005D2BB9" w:rsidP="0066449A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0.293071</m:t>
                    </m:r>
                  </m:den>
                </m:f>
              </m:oMath>
            </m:oMathPara>
          </w:p>
        </w:tc>
      </w:tr>
    </w:tbl>
    <w:p w:rsidR="0066449A" w:rsidRDefault="0066449A" w:rsidP="0066449A">
      <w:pPr>
        <w:rPr>
          <w:rFonts w:hint="eastAsia"/>
        </w:rPr>
      </w:pPr>
    </w:p>
    <w:p w:rsidR="00AA4A93" w:rsidRDefault="00AA4A93" w:rsidP="0066449A">
      <w:pPr>
        <w:rPr>
          <w:rFonts w:hint="eastAsia"/>
        </w:rPr>
      </w:pPr>
    </w:p>
    <w:p w:rsidR="00AA4A93" w:rsidRDefault="00AA4A93" w:rsidP="00AA4A93">
      <w:pPr>
        <w:pStyle w:val="Heading1"/>
        <w:rPr>
          <w:rFonts w:hint="eastAsia"/>
        </w:rPr>
      </w:pPr>
      <w:r>
        <w:rPr>
          <w:rFonts w:hint="eastAsia"/>
        </w:rPr>
        <w:lastRenderedPageBreak/>
        <w:t>4/5/2016</w:t>
      </w:r>
    </w:p>
    <w:p w:rsidR="00AA4A93" w:rsidRDefault="00AA4A93" w:rsidP="00AA4A93">
      <w:pPr>
        <w:rPr>
          <w:rFonts w:hint="eastAsia"/>
        </w:rPr>
      </w:pPr>
      <w:r>
        <w:rPr>
          <w:rFonts w:hint="eastAsia"/>
        </w:rPr>
        <w:t>Anamika</w:t>
      </w:r>
      <w:r>
        <w:rPr>
          <w:rFonts w:hint="eastAsia"/>
        </w:rPr>
        <w:t>から、より信頼度の高い</w:t>
      </w:r>
      <w:r>
        <w:rPr>
          <w:rFonts w:hint="eastAsia"/>
        </w:rPr>
        <w:t>q_sol</w:t>
      </w:r>
      <w:r>
        <w:rPr>
          <w:rFonts w:hint="eastAsia"/>
        </w:rPr>
        <w:t>のシートをもらった（</w:t>
      </w:r>
      <w:r>
        <w:rPr>
          <w:rFonts w:hint="eastAsia"/>
        </w:rPr>
        <w:t>\data\q_sol.csv</w:t>
      </w:r>
      <w:r>
        <w:rPr>
          <w:rFonts w:hint="eastAsia"/>
        </w:rPr>
        <w:t>）。</w:t>
      </w:r>
      <w:r w:rsidR="00746565">
        <w:rPr>
          <w:rFonts w:hint="eastAsia"/>
        </w:rPr>
        <w:t>単位は、既に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46565">
        <w:rPr>
          <w:rFonts w:hint="eastAsia"/>
        </w:rPr>
        <w:t>とのこと。</w:t>
      </w:r>
      <w:r w:rsidR="00236B93">
        <w:rPr>
          <w:rFonts w:hint="eastAsia"/>
        </w:rPr>
        <w:t>Simulation</w:t>
      </w:r>
      <w:r w:rsidR="00236B93">
        <w:rPr>
          <w:rFonts w:hint="eastAsia"/>
        </w:rPr>
        <w:t>シート内の</w:t>
      </w:r>
      <w:r w:rsidR="00236B93">
        <w:rPr>
          <w:rFonts w:hint="eastAsia"/>
        </w:rPr>
        <w:t>G</w:t>
      </w:r>
      <w:r w:rsidR="00236B93">
        <w:rPr>
          <w:rFonts w:hint="eastAsia"/>
        </w:rPr>
        <w:t>列を使う代わりに、このシートを使ってみてくれとのこと。</w:t>
      </w:r>
    </w:p>
    <w:p w:rsidR="00236B93" w:rsidRDefault="00236B93" w:rsidP="00AA4A93">
      <w:pPr>
        <w:rPr>
          <w:rFonts w:hint="eastAsia"/>
        </w:rPr>
      </w:pPr>
      <w:bookmarkStart w:id="0" w:name="_GoBack"/>
      <w:bookmarkEnd w:id="0"/>
    </w:p>
    <w:p w:rsidR="00746565" w:rsidRPr="00AA4A93" w:rsidRDefault="00746565" w:rsidP="00AA4A93"/>
    <w:sectPr w:rsidR="00746565" w:rsidRPr="00AA4A9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BB9" w:rsidRDefault="005D2BB9" w:rsidP="0091614C">
      <w:pPr>
        <w:spacing w:after="0" w:line="240" w:lineRule="auto"/>
      </w:pPr>
      <w:r>
        <w:separator/>
      </w:r>
    </w:p>
  </w:endnote>
  <w:endnote w:type="continuationSeparator" w:id="0">
    <w:p w:rsidR="005D2BB9" w:rsidRDefault="005D2BB9" w:rsidP="0091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7157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14C" w:rsidRDefault="009161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B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614C" w:rsidRDefault="009161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BB9" w:rsidRDefault="005D2BB9" w:rsidP="0091614C">
      <w:pPr>
        <w:spacing w:after="0" w:line="240" w:lineRule="auto"/>
      </w:pPr>
      <w:r>
        <w:separator/>
      </w:r>
    </w:p>
  </w:footnote>
  <w:footnote w:type="continuationSeparator" w:id="0">
    <w:p w:rsidR="005D2BB9" w:rsidRDefault="005D2BB9" w:rsidP="00916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7F"/>
    <w:rsid w:val="000B0E75"/>
    <w:rsid w:val="000D7BAD"/>
    <w:rsid w:val="00141935"/>
    <w:rsid w:val="00162929"/>
    <w:rsid w:val="00195E7F"/>
    <w:rsid w:val="001C43A2"/>
    <w:rsid w:val="001E2B32"/>
    <w:rsid w:val="00225FAB"/>
    <w:rsid w:val="00232815"/>
    <w:rsid w:val="00233EB7"/>
    <w:rsid w:val="00236B93"/>
    <w:rsid w:val="002C5714"/>
    <w:rsid w:val="00317A0D"/>
    <w:rsid w:val="00347C40"/>
    <w:rsid w:val="003A6B7A"/>
    <w:rsid w:val="00497E7E"/>
    <w:rsid w:val="004F7A71"/>
    <w:rsid w:val="00526CD4"/>
    <w:rsid w:val="005D2BB9"/>
    <w:rsid w:val="00604AB1"/>
    <w:rsid w:val="0060547F"/>
    <w:rsid w:val="00616ED0"/>
    <w:rsid w:val="0066449A"/>
    <w:rsid w:val="006972D5"/>
    <w:rsid w:val="006D32A7"/>
    <w:rsid w:val="006F55A7"/>
    <w:rsid w:val="00745ED6"/>
    <w:rsid w:val="00746565"/>
    <w:rsid w:val="0074673A"/>
    <w:rsid w:val="007B36E0"/>
    <w:rsid w:val="007B575C"/>
    <w:rsid w:val="007C3F4C"/>
    <w:rsid w:val="007F0C9A"/>
    <w:rsid w:val="008754C3"/>
    <w:rsid w:val="008C2782"/>
    <w:rsid w:val="008D1377"/>
    <w:rsid w:val="008D5A8A"/>
    <w:rsid w:val="0091614C"/>
    <w:rsid w:val="00916371"/>
    <w:rsid w:val="00946768"/>
    <w:rsid w:val="009712EA"/>
    <w:rsid w:val="00991CF5"/>
    <w:rsid w:val="00996413"/>
    <w:rsid w:val="009B105B"/>
    <w:rsid w:val="009B5019"/>
    <w:rsid w:val="009D2BC0"/>
    <w:rsid w:val="00A033CE"/>
    <w:rsid w:val="00A43434"/>
    <w:rsid w:val="00AA4A93"/>
    <w:rsid w:val="00AC448B"/>
    <w:rsid w:val="00AC7310"/>
    <w:rsid w:val="00B00FA4"/>
    <w:rsid w:val="00B03C11"/>
    <w:rsid w:val="00B75129"/>
    <w:rsid w:val="00B806DA"/>
    <w:rsid w:val="00B8207B"/>
    <w:rsid w:val="00C46116"/>
    <w:rsid w:val="00CD367F"/>
    <w:rsid w:val="00D15279"/>
    <w:rsid w:val="00D503F7"/>
    <w:rsid w:val="00D56324"/>
    <w:rsid w:val="00D90419"/>
    <w:rsid w:val="00D95340"/>
    <w:rsid w:val="00E1138A"/>
    <w:rsid w:val="00E15348"/>
    <w:rsid w:val="00E42208"/>
    <w:rsid w:val="00EC1781"/>
    <w:rsid w:val="00ED7A5A"/>
    <w:rsid w:val="00F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A7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0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4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4C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95340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A7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0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4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4C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95340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C6"/>
    <w:rsid w:val="001D35C6"/>
    <w:rsid w:val="0064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C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59</cp:revision>
  <dcterms:created xsi:type="dcterms:W3CDTF">2016-03-30T23:40:00Z</dcterms:created>
  <dcterms:modified xsi:type="dcterms:W3CDTF">2016-04-05T22:02:00Z</dcterms:modified>
</cp:coreProperties>
</file>