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DB" w:rsidRDefault="00DA1993" w:rsidP="00DA1993">
      <w:pPr>
        <w:pStyle w:val="Heading1"/>
      </w:pPr>
      <w:r>
        <w:rPr>
          <w:rFonts w:hint="eastAsia"/>
        </w:rPr>
        <w:t>Pairwise comparison</w:t>
      </w:r>
    </w:p>
    <w:p w:rsidR="00DA1993" w:rsidRDefault="00BA2537" w:rsidP="00DA1993">
      <w:r>
        <w:rPr>
          <w:rFonts w:hint="eastAsia"/>
        </w:rPr>
        <w:t>本当に我々の線形モデルで、ユーザの</w:t>
      </w:r>
      <w:r>
        <w:rPr>
          <w:rFonts w:hint="eastAsia"/>
        </w:rPr>
        <w:t>preference</w:t>
      </w:r>
      <w:r>
        <w:rPr>
          <w:rFonts w:hint="eastAsia"/>
        </w:rPr>
        <w:t>を表現できるのか？実際に</w:t>
      </w:r>
      <w:r>
        <w:rPr>
          <w:rFonts w:hint="eastAsia"/>
        </w:rPr>
        <w:t>3</w:t>
      </w:r>
      <w:r>
        <w:rPr>
          <w:rFonts w:hint="eastAsia"/>
        </w:rPr>
        <w:t>次元のケースでやってみた。商業地への近さ、工業地への近さ、公園への近さの</w:t>
      </w:r>
      <w:r>
        <w:rPr>
          <w:rFonts w:hint="eastAsia"/>
        </w:rPr>
        <w:t>3</w:t>
      </w:r>
      <w:r>
        <w:rPr>
          <w:rFonts w:hint="eastAsia"/>
        </w:rPr>
        <w:t>つの要素について、それぞれ</w:t>
      </w:r>
      <w:r>
        <w:rPr>
          <w:rFonts w:hint="eastAsia"/>
        </w:rPr>
        <w:t>1.0</w:t>
      </w:r>
      <w:r>
        <w:rPr>
          <w:rFonts w:hint="eastAsia"/>
        </w:rPr>
        <w:t>、</w:t>
      </w:r>
      <w:r>
        <w:rPr>
          <w:rFonts w:hint="eastAsia"/>
        </w:rPr>
        <w:t>0.5</w:t>
      </w:r>
      <w:r>
        <w:rPr>
          <w:rFonts w:hint="eastAsia"/>
        </w:rPr>
        <w:t>、</w:t>
      </w:r>
      <w:r>
        <w:rPr>
          <w:rFonts w:hint="eastAsia"/>
        </w:rPr>
        <w:t>0.0</w:t>
      </w:r>
      <w:r>
        <w:rPr>
          <w:rFonts w:hint="eastAsia"/>
        </w:rPr>
        <w:t>の値（合計</w:t>
      </w:r>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r>
          <w:rPr>
            <w:rFonts w:ascii="Cambria Math" w:hAnsi="Cambria Math"/>
          </w:rPr>
          <m:t>=27</m:t>
        </m:r>
      </m:oMath>
      <w:r>
        <w:rPr>
          <w:rFonts w:hint="eastAsia"/>
        </w:rPr>
        <w:t>通り）についてランキングを作成してみた。</w:t>
      </w:r>
    </w:p>
    <w:tbl>
      <w:tblPr>
        <w:tblStyle w:val="TableGrid"/>
        <w:tblW w:w="0" w:type="auto"/>
        <w:tblLook w:val="04A0" w:firstRow="1" w:lastRow="0" w:firstColumn="1" w:lastColumn="0" w:noHBand="0" w:noVBand="1"/>
      </w:tblPr>
      <w:tblGrid>
        <w:gridCol w:w="2394"/>
        <w:gridCol w:w="2394"/>
        <w:gridCol w:w="2394"/>
        <w:gridCol w:w="2394"/>
      </w:tblGrid>
      <w:tr w:rsidR="00947271" w:rsidTr="00947271">
        <w:tc>
          <w:tcPr>
            <w:tcW w:w="2394" w:type="dxa"/>
          </w:tcPr>
          <w:p w:rsidR="00947271" w:rsidRDefault="00947271" w:rsidP="00DA1993">
            <w:r>
              <w:rPr>
                <w:rFonts w:hint="eastAsia"/>
              </w:rPr>
              <w:t>商業地への近さ</w:t>
            </w:r>
          </w:p>
        </w:tc>
        <w:tc>
          <w:tcPr>
            <w:tcW w:w="2394" w:type="dxa"/>
          </w:tcPr>
          <w:p w:rsidR="00947271" w:rsidRDefault="00947271" w:rsidP="00DA1993">
            <w:r>
              <w:rPr>
                <w:rFonts w:hint="eastAsia"/>
              </w:rPr>
              <w:t>工業地への近さ</w:t>
            </w:r>
          </w:p>
        </w:tc>
        <w:tc>
          <w:tcPr>
            <w:tcW w:w="2394" w:type="dxa"/>
          </w:tcPr>
          <w:p w:rsidR="00947271" w:rsidRDefault="00947271" w:rsidP="00DA1993">
            <w:r>
              <w:rPr>
                <w:rFonts w:hint="eastAsia"/>
              </w:rPr>
              <w:t>公園への近さ</w:t>
            </w:r>
          </w:p>
        </w:tc>
        <w:tc>
          <w:tcPr>
            <w:tcW w:w="2394" w:type="dxa"/>
          </w:tcPr>
          <w:p w:rsidR="00947271" w:rsidRDefault="00947271" w:rsidP="00DA1993">
            <w:r>
              <w:rPr>
                <w:rFonts w:hint="eastAsia"/>
              </w:rPr>
              <w:t>ランキング</w:t>
            </w:r>
          </w:p>
        </w:tc>
      </w:tr>
      <w:tr w:rsidR="00947271" w:rsidTr="00947271">
        <w:tc>
          <w:tcPr>
            <w:tcW w:w="2394" w:type="dxa"/>
          </w:tcPr>
          <w:p w:rsidR="00947271" w:rsidRDefault="00947271" w:rsidP="00DA1993">
            <w:r>
              <w:rPr>
                <w:rFonts w:hint="eastAsia"/>
              </w:rPr>
              <w:t>1.0</w:t>
            </w:r>
          </w:p>
        </w:tc>
        <w:tc>
          <w:tcPr>
            <w:tcW w:w="2394" w:type="dxa"/>
          </w:tcPr>
          <w:p w:rsidR="00947271" w:rsidRDefault="00947271" w:rsidP="00DA1993">
            <w:r>
              <w:rPr>
                <w:rFonts w:hint="eastAsia"/>
              </w:rPr>
              <w:t>1.0</w:t>
            </w:r>
          </w:p>
        </w:tc>
        <w:tc>
          <w:tcPr>
            <w:tcW w:w="2394" w:type="dxa"/>
          </w:tcPr>
          <w:p w:rsidR="00947271" w:rsidRDefault="00947271" w:rsidP="00DA1993">
            <w:r>
              <w:rPr>
                <w:rFonts w:hint="eastAsia"/>
              </w:rPr>
              <w:t>1.0</w:t>
            </w:r>
          </w:p>
        </w:tc>
        <w:tc>
          <w:tcPr>
            <w:tcW w:w="2394" w:type="dxa"/>
          </w:tcPr>
          <w:p w:rsidR="00947271" w:rsidRDefault="00992E64" w:rsidP="00DA1993">
            <w:r>
              <w:rPr>
                <w:rFonts w:hint="eastAsia"/>
              </w:rPr>
              <w:t>19</w:t>
            </w:r>
          </w:p>
        </w:tc>
      </w:tr>
      <w:tr w:rsidR="00947271" w:rsidTr="00947271">
        <w:tc>
          <w:tcPr>
            <w:tcW w:w="2394" w:type="dxa"/>
          </w:tcPr>
          <w:p w:rsidR="00947271" w:rsidRDefault="00947271" w:rsidP="00DA1993">
            <w:r>
              <w:rPr>
                <w:rFonts w:hint="eastAsia"/>
              </w:rPr>
              <w:t>1.0</w:t>
            </w:r>
          </w:p>
        </w:tc>
        <w:tc>
          <w:tcPr>
            <w:tcW w:w="2394" w:type="dxa"/>
          </w:tcPr>
          <w:p w:rsidR="00947271" w:rsidRDefault="00947271" w:rsidP="00DA1993">
            <w:r>
              <w:rPr>
                <w:rFonts w:hint="eastAsia"/>
              </w:rPr>
              <w:t>1.0</w:t>
            </w:r>
          </w:p>
        </w:tc>
        <w:tc>
          <w:tcPr>
            <w:tcW w:w="2394" w:type="dxa"/>
          </w:tcPr>
          <w:p w:rsidR="00947271" w:rsidRDefault="00947271" w:rsidP="00DA1993">
            <w:r>
              <w:rPr>
                <w:rFonts w:hint="eastAsia"/>
              </w:rPr>
              <w:t>0.5</w:t>
            </w:r>
          </w:p>
        </w:tc>
        <w:tc>
          <w:tcPr>
            <w:tcW w:w="2394" w:type="dxa"/>
          </w:tcPr>
          <w:p w:rsidR="00947271" w:rsidRDefault="00992E64" w:rsidP="00DA1993">
            <w:r>
              <w:rPr>
                <w:rFonts w:hint="eastAsia"/>
              </w:rPr>
              <w:t>20</w:t>
            </w:r>
          </w:p>
        </w:tc>
      </w:tr>
      <w:tr w:rsidR="00947271" w:rsidTr="00947271">
        <w:tc>
          <w:tcPr>
            <w:tcW w:w="2394" w:type="dxa"/>
          </w:tcPr>
          <w:p w:rsidR="00947271" w:rsidRDefault="00947271" w:rsidP="00DA1993">
            <w:r>
              <w:rPr>
                <w:rFonts w:hint="eastAsia"/>
              </w:rPr>
              <w:t>1.0</w:t>
            </w:r>
          </w:p>
        </w:tc>
        <w:tc>
          <w:tcPr>
            <w:tcW w:w="2394" w:type="dxa"/>
          </w:tcPr>
          <w:p w:rsidR="00947271" w:rsidRDefault="00947271" w:rsidP="00DA1993">
            <w:r>
              <w:rPr>
                <w:rFonts w:hint="eastAsia"/>
              </w:rPr>
              <w:t>1.0</w:t>
            </w:r>
          </w:p>
        </w:tc>
        <w:tc>
          <w:tcPr>
            <w:tcW w:w="2394" w:type="dxa"/>
          </w:tcPr>
          <w:p w:rsidR="00947271" w:rsidRDefault="00947271" w:rsidP="00DA1993">
            <w:r>
              <w:rPr>
                <w:rFonts w:hint="eastAsia"/>
              </w:rPr>
              <w:t>0.0</w:t>
            </w:r>
          </w:p>
        </w:tc>
        <w:tc>
          <w:tcPr>
            <w:tcW w:w="2394" w:type="dxa"/>
          </w:tcPr>
          <w:p w:rsidR="00947271" w:rsidRDefault="00992E64" w:rsidP="00DA1993">
            <w:r>
              <w:rPr>
                <w:rFonts w:hint="eastAsia"/>
              </w:rPr>
              <w:t>21</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0.5</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3</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0.5</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4</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0.5</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6</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1</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2</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5</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22</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23</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24</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10</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11</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12</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7</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8</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9</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25</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26</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27</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16</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17</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18</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13</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14</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15</w:t>
            </w:r>
          </w:p>
        </w:tc>
      </w:tr>
    </w:tbl>
    <w:p w:rsidR="00BA2537" w:rsidRDefault="00BA2537" w:rsidP="00DA1993"/>
    <w:p w:rsidR="00E85B7C" w:rsidRDefault="00E85B7C" w:rsidP="00DA1993">
      <w:r>
        <w:rPr>
          <w:rFonts w:hint="eastAsia"/>
        </w:rPr>
        <w:t>これに基づいて、</w:t>
      </w:r>
      <w:r>
        <w:rPr>
          <w:rFonts w:hint="eastAsia"/>
        </w:rPr>
        <w:t>pairwise comparison</w:t>
      </w:r>
      <w:r>
        <w:rPr>
          <w:rFonts w:hint="eastAsia"/>
        </w:rPr>
        <w:t>の結果を作成し、</w:t>
      </w:r>
      <w:r>
        <w:rPr>
          <w:rFonts w:hint="eastAsia"/>
        </w:rPr>
        <w:t>Gradient Descent</w:t>
      </w:r>
      <w:r>
        <w:rPr>
          <w:rFonts w:hint="eastAsia"/>
        </w:rPr>
        <w:t>を使って</w:t>
      </w:r>
      <w:r>
        <w:rPr>
          <w:rFonts w:hint="eastAsia"/>
        </w:rPr>
        <w:t>preference</w:t>
      </w:r>
      <w:r>
        <w:rPr>
          <w:rFonts w:hint="eastAsia"/>
        </w:rPr>
        <w:t>ベクトルを推定すると、</w:t>
      </w:r>
      <m:oMath>
        <m:d>
          <m:dPr>
            <m:ctrlPr>
              <w:rPr>
                <w:rFonts w:ascii="Cambria Math" w:hAnsi="Cambria Math"/>
              </w:rPr>
            </m:ctrlPr>
          </m:dPr>
          <m:e>
            <m:r>
              <w:rPr>
                <w:rFonts w:ascii="Cambria Math" w:hAnsi="Cambria Math"/>
              </w:rPr>
              <m:t>0.571, -0.808, 0.137</m:t>
            </m:r>
          </m:e>
        </m:d>
      </m:oMath>
      <w:r>
        <w:rPr>
          <w:rFonts w:hint="eastAsia"/>
        </w:rPr>
        <w:t>を得た。</w:t>
      </w:r>
      <w:r w:rsidR="001C20D3">
        <w:rPr>
          <w:rFonts w:hint="eastAsia"/>
        </w:rPr>
        <w:t>また、</w:t>
      </w:r>
      <w:r w:rsidR="001C20D3" w:rsidRPr="001C20D3">
        <w:rPr>
          <w:rFonts w:hint="eastAsia"/>
          <w:b/>
          <w:highlight w:val="yellow"/>
        </w:rPr>
        <w:t>accuracy=0.917379</w:t>
      </w:r>
      <w:r w:rsidR="001C20D3">
        <w:rPr>
          <w:rFonts w:hint="eastAsia"/>
        </w:rPr>
        <w:t>。</w:t>
      </w:r>
      <w:r>
        <w:rPr>
          <w:rFonts w:hint="eastAsia"/>
        </w:rPr>
        <w:t>これを使って上の</w:t>
      </w:r>
      <w:r>
        <w:rPr>
          <w:rFonts w:hint="eastAsia"/>
        </w:rPr>
        <w:t>27</w:t>
      </w:r>
      <w:r>
        <w:rPr>
          <w:rFonts w:hint="eastAsia"/>
        </w:rPr>
        <w:t>通りのオプションのスコアを計算すると、下図のようにいくつか予測エラーが発生</w:t>
      </w:r>
      <w:r w:rsidR="001C20D3">
        <w:rPr>
          <w:rFonts w:hint="eastAsia"/>
        </w:rPr>
        <w:t>していることが分かる。</w:t>
      </w:r>
      <w:r>
        <w:rPr>
          <w:rFonts w:hint="eastAsia"/>
        </w:rPr>
        <w:t>この原因について考察してみた。</w:t>
      </w:r>
    </w:p>
    <w:p w:rsidR="00E85B7C" w:rsidRDefault="00E85B7C" w:rsidP="00E85B7C">
      <w:pPr>
        <w:jc w:val="center"/>
      </w:pPr>
      <w:r>
        <w:rPr>
          <w:noProof/>
        </w:rPr>
        <w:lastRenderedPageBreak/>
        <w:drawing>
          <wp:inline distT="0" distB="0" distL="0" distR="0">
            <wp:extent cx="3364302" cy="25234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030" cy="2529205"/>
                    </a:xfrm>
                    <a:prstGeom prst="rect">
                      <a:avLst/>
                    </a:prstGeom>
                    <a:noFill/>
                    <a:ln>
                      <a:noFill/>
                    </a:ln>
                  </pic:spPr>
                </pic:pic>
              </a:graphicData>
            </a:graphic>
          </wp:inline>
        </w:drawing>
      </w:r>
    </w:p>
    <w:p w:rsidR="00367111" w:rsidRDefault="00367111" w:rsidP="00367111">
      <w:r>
        <w:rPr>
          <w:rFonts w:hint="eastAsia"/>
        </w:rPr>
        <w:t>例えば、公園への近さが</w:t>
      </w:r>
      <w:r>
        <w:rPr>
          <w:rFonts w:hint="eastAsia"/>
        </w:rPr>
        <w:t>1.0</w:t>
      </w:r>
      <w:r>
        <w:rPr>
          <w:rFonts w:hint="eastAsia"/>
        </w:rPr>
        <w:t>の条件、つまり、商業地への近さと工業地への近さの</w:t>
      </w:r>
      <w:r>
        <w:rPr>
          <w:rFonts w:hint="eastAsia"/>
        </w:rPr>
        <w:t>2</w:t>
      </w:r>
      <w:r>
        <w:rPr>
          <w:rFonts w:hint="eastAsia"/>
        </w:rPr>
        <w:t>次元で考えてみる。ランキングは下図のようになる。</w:t>
      </w:r>
      <w:r w:rsidR="00C03A73">
        <w:rPr>
          <w:rFonts w:hint="eastAsia"/>
        </w:rPr>
        <w:t>これを見ると分かるとおり、直線では</w:t>
      </w:r>
      <w:r w:rsidR="00C03A73">
        <w:rPr>
          <w:rFonts w:hint="eastAsia"/>
        </w:rPr>
        <w:t>preference</w:t>
      </w:r>
      <w:r w:rsidR="00C03A73">
        <w:rPr>
          <w:rFonts w:hint="eastAsia"/>
        </w:rPr>
        <w:t>ベクトルを表現できない。</w:t>
      </w:r>
    </w:p>
    <w:p w:rsidR="00367111" w:rsidRDefault="00C03A73" w:rsidP="00C03A73">
      <w:pPr>
        <w:jc w:val="center"/>
      </w:pPr>
      <w:r>
        <w:rPr>
          <w:noProof/>
        </w:rPr>
        <w:drawing>
          <wp:inline distT="0" distB="0" distL="0" distR="0">
            <wp:extent cx="2586933" cy="2355012"/>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7373" cy="2355412"/>
                    </a:xfrm>
                    <a:prstGeom prst="rect">
                      <a:avLst/>
                    </a:prstGeom>
                    <a:noFill/>
                    <a:ln>
                      <a:noFill/>
                    </a:ln>
                  </pic:spPr>
                </pic:pic>
              </a:graphicData>
            </a:graphic>
          </wp:inline>
        </w:drawing>
      </w:r>
    </w:p>
    <w:p w:rsidR="00C03A73" w:rsidRDefault="00C03A73" w:rsidP="00C03A73">
      <w:r>
        <w:rPr>
          <w:rFonts w:hint="eastAsia"/>
        </w:rPr>
        <w:t>直線で表現するためには、例えば工業地への近さについて、</w:t>
      </w:r>
      <w:r>
        <w:rPr>
          <w:rFonts w:hint="eastAsia"/>
        </w:rPr>
        <w:t>0.5</w:t>
      </w:r>
      <w:r>
        <w:rPr>
          <w:rFonts w:hint="eastAsia"/>
        </w:rPr>
        <w:t>と</w:t>
      </w:r>
      <w:r>
        <w:rPr>
          <w:rFonts w:hint="eastAsia"/>
        </w:rPr>
        <w:t>1.0</w:t>
      </w:r>
      <w:r>
        <w:rPr>
          <w:rFonts w:hint="eastAsia"/>
        </w:rPr>
        <w:t>の距離を広げるという案がある。</w:t>
      </w:r>
    </w:p>
    <w:p w:rsidR="00C03A73" w:rsidRDefault="00C03A73" w:rsidP="00C03A73">
      <w:pPr>
        <w:jc w:val="center"/>
      </w:pPr>
      <w:r>
        <w:rPr>
          <w:noProof/>
        </w:rPr>
        <w:lastRenderedPageBreak/>
        <w:drawing>
          <wp:inline distT="0" distB="0" distL="0" distR="0">
            <wp:extent cx="2346385" cy="342753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8083" cy="3430016"/>
                    </a:xfrm>
                    <a:prstGeom prst="rect">
                      <a:avLst/>
                    </a:prstGeom>
                    <a:noFill/>
                    <a:ln>
                      <a:noFill/>
                    </a:ln>
                  </pic:spPr>
                </pic:pic>
              </a:graphicData>
            </a:graphic>
          </wp:inline>
        </w:drawing>
      </w:r>
    </w:p>
    <w:p w:rsidR="003E141E" w:rsidRDefault="003E141E" w:rsidP="003E141E">
      <w:pPr>
        <w:pStyle w:val="Heading1"/>
      </w:pPr>
      <w:r>
        <w:rPr>
          <w:rFonts w:hint="eastAsia"/>
        </w:rPr>
        <w:t>Kernel Trick</w:t>
      </w:r>
    </w:p>
    <w:p w:rsidR="003E141E" w:rsidRDefault="003E141E" w:rsidP="003E141E">
      <w:r>
        <w:rPr>
          <w:rFonts w:hint="eastAsia"/>
        </w:rPr>
        <w:t>preference</w:t>
      </w:r>
      <w:r>
        <w:rPr>
          <w:rFonts w:hint="eastAsia"/>
        </w:rPr>
        <w:t>ベクトルを線形で表現できないとなると、まず思いつくのは高次元化だ。というわけで、まずは</w:t>
      </w:r>
      <w:r>
        <w:rPr>
          <w:rFonts w:hint="eastAsia"/>
        </w:rPr>
        <w:t>quadratic kernel</w:t>
      </w:r>
      <w:r>
        <w:rPr>
          <w:rFonts w:hint="eastAsia"/>
        </w:rPr>
        <w:t>を試してみた。</w:t>
      </w:r>
    </w:p>
    <w:p w:rsidR="003E141E" w:rsidRPr="00A201E8" w:rsidRDefault="003E141E" w:rsidP="003E141E">
      <w:r w:rsidRPr="003E141E">
        <w:rPr>
          <w:rFonts w:hint="eastAsia"/>
          <w:b/>
        </w:rPr>
        <w:t>Quadratic kernel</w:t>
      </w:r>
      <w:r>
        <w:rPr>
          <w:rFonts w:hint="eastAsia"/>
          <w:b/>
        </w:rPr>
        <w:t xml:space="preserve">: </w:t>
      </w:r>
      <w:r>
        <w:rPr>
          <w:rFonts w:hint="eastAsia"/>
        </w:rPr>
        <w:t>3</w:t>
      </w:r>
      <w:r>
        <w:rPr>
          <w:rFonts w:hint="eastAsia"/>
        </w:rPr>
        <w:t>次元データなので、</w:t>
      </w:r>
      <w:r>
        <w:rPr>
          <w:rFonts w:hint="eastAsia"/>
        </w:rPr>
        <w:t>quadratic kernel</w:t>
      </w:r>
      <w:r>
        <w:rPr>
          <w:rFonts w:hint="eastAsia"/>
        </w:rPr>
        <w:t>は、</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e>
            </m:rad>
          </m:e>
        </m:d>
      </m:oMath>
      <w:r>
        <w:rPr>
          <w:rFonts w:hint="eastAsia"/>
        </w:rPr>
        <w:t>だ。結果は、以下の通り。</w:t>
      </w:r>
      <w:r w:rsidR="00B0518F" w:rsidRPr="00307135">
        <w:rPr>
          <w:rFonts w:hint="eastAsia"/>
          <w:b/>
          <w:highlight w:val="yellow"/>
        </w:rPr>
        <w:t>Accuracy=0.968661</w:t>
      </w:r>
      <w:r w:rsidR="00307135">
        <w:rPr>
          <w:rFonts w:hint="eastAsia"/>
        </w:rPr>
        <w:t>で、</w:t>
      </w:r>
      <w:r w:rsidR="00307135">
        <w:rPr>
          <w:rFonts w:hint="eastAsia"/>
        </w:rPr>
        <w:t>linear kernel</w:t>
      </w:r>
      <w:r w:rsidR="00307135">
        <w:rPr>
          <w:rFonts w:hint="eastAsia"/>
        </w:rPr>
        <w:t>よりも改善された</w:t>
      </w:r>
      <w:r w:rsidR="00B0518F">
        <w:rPr>
          <w:rFonts w:hint="eastAsia"/>
        </w:rPr>
        <w:t>。</w:t>
      </w:r>
    </w:p>
    <w:p w:rsidR="003E141E" w:rsidRDefault="00A201E8" w:rsidP="00A201E8">
      <w:pPr>
        <w:jc w:val="center"/>
      </w:pPr>
      <w:r>
        <w:rPr>
          <w:noProof/>
        </w:rPr>
        <w:drawing>
          <wp:inline distT="0" distB="0" distL="0" distR="0">
            <wp:extent cx="3148642" cy="236165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1730" cy="2363966"/>
                    </a:xfrm>
                    <a:prstGeom prst="rect">
                      <a:avLst/>
                    </a:prstGeom>
                    <a:noFill/>
                    <a:ln>
                      <a:noFill/>
                    </a:ln>
                  </pic:spPr>
                </pic:pic>
              </a:graphicData>
            </a:graphic>
          </wp:inline>
        </w:drawing>
      </w:r>
    </w:p>
    <w:p w:rsidR="00335CFA" w:rsidRDefault="00335CFA" w:rsidP="00335CFA">
      <w:r w:rsidRPr="00335CFA">
        <w:rPr>
          <w:rFonts w:hint="eastAsia"/>
          <w:b/>
        </w:rPr>
        <w:t>Modified quadratic kernel:</w:t>
      </w:r>
      <w:r>
        <w:rPr>
          <w:rFonts w:hint="eastAsia"/>
        </w:rPr>
        <w:t xml:space="preserve"> </w:t>
      </w:r>
      <w:r>
        <w:rPr>
          <w:rFonts w:hint="eastAsia"/>
        </w:rPr>
        <w:t>ちょっと違う</w:t>
      </w:r>
      <w:r>
        <w:rPr>
          <w:rFonts w:hint="eastAsia"/>
        </w:rPr>
        <w:t>quadratic kernel</w:t>
      </w:r>
      <w:r>
        <w:rPr>
          <w:rFonts w:hint="eastAsia"/>
        </w:rPr>
        <w:t>を試してみた。</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e>
        </m:d>
      </m:oMath>
      <w:r>
        <w:rPr>
          <w:rFonts w:hint="eastAsia"/>
        </w:rPr>
        <w:t>。</w:t>
      </w:r>
      <w:r w:rsidR="00FA208B">
        <w:rPr>
          <w:rFonts w:hint="eastAsia"/>
        </w:rPr>
        <w:t>結果は以下の通り。</w:t>
      </w:r>
      <w:r w:rsidR="00FA208B" w:rsidRPr="00FA208B">
        <w:rPr>
          <w:rFonts w:hint="eastAsia"/>
          <w:b/>
          <w:highlight w:val="yellow"/>
        </w:rPr>
        <w:t>Accuracy=0.97151</w:t>
      </w:r>
      <w:r w:rsidR="00FA208B">
        <w:rPr>
          <w:rFonts w:hint="eastAsia"/>
        </w:rPr>
        <w:t>で、さらに改善された。</w:t>
      </w:r>
      <w:r w:rsidR="00FB3AE4">
        <w:rPr>
          <w:rFonts w:hint="eastAsia"/>
        </w:rPr>
        <w:t>でも、グラフの形としては、</w:t>
      </w:r>
      <w:r w:rsidR="00FB3AE4">
        <w:rPr>
          <w:rFonts w:hint="eastAsia"/>
        </w:rPr>
        <w:t>quadratic kernel</w:t>
      </w:r>
      <w:r w:rsidR="00FB3AE4">
        <w:rPr>
          <w:rFonts w:hint="eastAsia"/>
        </w:rPr>
        <w:t>の方が良い感じに見えるよねぇ。。。</w:t>
      </w:r>
    </w:p>
    <w:p w:rsidR="00FA208B" w:rsidRDefault="00FB3AE4" w:rsidP="00FB3AE4">
      <w:pPr>
        <w:jc w:val="center"/>
      </w:pPr>
      <w:r>
        <w:rPr>
          <w:rFonts w:hint="eastAsia"/>
          <w:noProof/>
        </w:rPr>
        <w:lastRenderedPageBreak/>
        <w:drawing>
          <wp:inline distT="0" distB="0" distL="0" distR="0">
            <wp:extent cx="3191773" cy="2394001"/>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7667" cy="2398422"/>
                    </a:xfrm>
                    <a:prstGeom prst="rect">
                      <a:avLst/>
                    </a:prstGeom>
                    <a:noFill/>
                    <a:ln>
                      <a:noFill/>
                    </a:ln>
                  </pic:spPr>
                </pic:pic>
              </a:graphicData>
            </a:graphic>
          </wp:inline>
        </w:drawing>
      </w:r>
    </w:p>
    <w:p w:rsidR="00C97540" w:rsidRDefault="00840BC2" w:rsidP="00C97540">
      <w:pPr>
        <w:pStyle w:val="Heading1"/>
      </w:pPr>
      <w:r>
        <w:t>F</w:t>
      </w:r>
      <w:r>
        <w:rPr>
          <w:rFonts w:hint="eastAsia"/>
        </w:rPr>
        <w:t>eature</w:t>
      </w:r>
      <w:r>
        <w:rPr>
          <w:rFonts w:hint="eastAsia"/>
        </w:rPr>
        <w:t>の要素の</w:t>
      </w:r>
      <w:r w:rsidR="00C97540">
        <w:rPr>
          <w:rFonts w:hint="eastAsia"/>
        </w:rPr>
        <w:t>Ranking</w:t>
      </w:r>
    </w:p>
    <w:p w:rsidR="00C97540" w:rsidRDefault="00840BC2" w:rsidP="00C97540">
      <w:r>
        <w:rPr>
          <w:rFonts w:hint="eastAsia"/>
        </w:rPr>
        <w:t>Feature</w:t>
      </w:r>
      <w:r>
        <w:rPr>
          <w:rFonts w:hint="eastAsia"/>
        </w:rPr>
        <w:t>の要素（これまでの例では</w:t>
      </w:r>
      <w:r>
        <w:rPr>
          <w:rFonts w:hint="eastAsia"/>
        </w:rPr>
        <w:t>3</w:t>
      </w:r>
      <w:r>
        <w:rPr>
          <w:rFonts w:hint="eastAsia"/>
        </w:rPr>
        <w:t>つの要素、商業地</w:t>
      </w:r>
      <w:r w:rsidR="00F766C1">
        <w:rPr>
          <w:rFonts w:hint="eastAsia"/>
        </w:rPr>
        <w:t>・</w:t>
      </w:r>
      <w:r>
        <w:rPr>
          <w:rFonts w:hint="eastAsia"/>
        </w:rPr>
        <w:t>工業地</w:t>
      </w:r>
      <w:r w:rsidR="00F766C1">
        <w:rPr>
          <w:rFonts w:hint="eastAsia"/>
        </w:rPr>
        <w:t>・</w:t>
      </w:r>
      <w:r>
        <w:rPr>
          <w:rFonts w:hint="eastAsia"/>
        </w:rPr>
        <w:t>公園までの近さ）の</w:t>
      </w:r>
      <w:r>
        <w:rPr>
          <w:rFonts w:hint="eastAsia"/>
        </w:rPr>
        <w:t>ranking</w:t>
      </w:r>
      <w:r>
        <w:rPr>
          <w:rFonts w:hint="eastAsia"/>
        </w:rPr>
        <w:t>を求めるだけというやり方もある。この場合、次元数</w:t>
      </w:r>
      <m:oMath>
        <m:r>
          <w:rPr>
            <w:rFonts w:ascii="Cambria Math" w:hAnsi="Cambria Math"/>
          </w:rPr>
          <m:t>d</m:t>
        </m:r>
      </m:oMath>
      <w:r>
        <w:rPr>
          <w:rFonts w:hint="eastAsia"/>
        </w:rPr>
        <w:t>に対して、必要な</w:t>
      </w:r>
      <w:r>
        <w:rPr>
          <w:rFonts w:hint="eastAsia"/>
        </w:rPr>
        <w:t>comparison</w:t>
      </w:r>
      <w:r>
        <w:rPr>
          <w:rFonts w:hint="eastAsia"/>
        </w:rPr>
        <w:t>は</w:t>
      </w:r>
      <m:oMath>
        <m:r>
          <w:rPr>
            <w:rFonts w:ascii="Cambria Math" w:hAnsi="Cambria Math"/>
          </w:rPr>
          <m:t>O</m:t>
        </m:r>
        <m:d>
          <m:dPr>
            <m:ctrlPr>
              <w:rPr>
                <w:rFonts w:ascii="Cambria Math" w:hAnsi="Cambria Math"/>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Pr>
          <w:rFonts w:hint="eastAsia"/>
        </w:rPr>
        <w:t>となり、非常に少なくて嬉しい。しかし、要素の</w:t>
      </w:r>
      <w:r>
        <w:rPr>
          <w:rFonts w:hint="eastAsia"/>
        </w:rPr>
        <w:t>ranking</w:t>
      </w:r>
      <w:r>
        <w:rPr>
          <w:rFonts w:hint="eastAsia"/>
        </w:rPr>
        <w:t>では、ユーザの</w:t>
      </w:r>
      <w:r>
        <w:rPr>
          <w:rFonts w:hint="eastAsia"/>
        </w:rPr>
        <w:t>preference</w:t>
      </w:r>
      <w:r>
        <w:rPr>
          <w:rFonts w:hint="eastAsia"/>
        </w:rPr>
        <w:t>を正確に表現できないはず。ということを実験で確認したい。</w:t>
      </w:r>
    </w:p>
    <w:p w:rsidR="00AC6373" w:rsidRDefault="00AC6373" w:rsidP="00AC6373">
      <w:r>
        <w:rPr>
          <w:rFonts w:hint="eastAsia"/>
        </w:rPr>
        <w:t>ただし、工業地については、ネガティブな関係にあるので、</w:t>
      </w:r>
      <w:r>
        <w:rPr>
          <w:rFonts w:hint="eastAsia"/>
        </w:rPr>
        <w:t>feature</w:t>
      </w:r>
      <w:r>
        <w:rPr>
          <w:rFonts w:hint="eastAsia"/>
        </w:rPr>
        <w:t>ベクトルとしては、マイナスした要素を追加して、</w:t>
      </w:r>
      <w:r>
        <w:rPr>
          <w:rFonts w:hint="eastAsia"/>
        </w:rPr>
        <w:t>6</w:t>
      </w:r>
      <w:r>
        <w:rPr>
          <w:rFonts w:hint="eastAsia"/>
        </w:rPr>
        <w:t>次元とする必要がある。</w:t>
      </w:r>
      <w:r w:rsidR="008B6690">
        <w:rPr>
          <w:rFonts w:hint="eastAsia"/>
        </w:rPr>
        <w:t>例えば、</w:t>
      </w:r>
      <w:r w:rsidR="008B6690">
        <w:rPr>
          <w:rFonts w:hint="eastAsia"/>
        </w:rPr>
        <w:t>linear kernel</w:t>
      </w:r>
      <w:r w:rsidR="008B6690">
        <w:rPr>
          <w:rFonts w:hint="eastAsia"/>
        </w:rPr>
        <w:t>の例だと、ユーザの</w:t>
      </w:r>
      <w:r w:rsidR="008B6690">
        <w:rPr>
          <w:rFonts w:hint="eastAsia"/>
        </w:rPr>
        <w:t>preference</w:t>
      </w:r>
      <w:r w:rsidR="008B6690">
        <w:rPr>
          <w:rFonts w:hint="eastAsia"/>
        </w:rPr>
        <w:t>ベクトルは</w:t>
      </w:r>
      <m:oMath>
        <m:d>
          <m:dPr>
            <m:ctrlPr>
              <w:rPr>
                <w:rFonts w:ascii="Cambria Math" w:hAnsi="Cambria Math"/>
              </w:rPr>
            </m:ctrlPr>
          </m:dPr>
          <m:e>
            <m:r>
              <w:rPr>
                <w:rFonts w:ascii="Cambria Math" w:hAnsi="Cambria Math"/>
              </w:rPr>
              <m:t>0.571, -0.808, 0.137</m:t>
            </m:r>
          </m:e>
        </m:d>
      </m:oMath>
      <w:r w:rsidR="008B6690">
        <w:rPr>
          <w:rFonts w:hint="eastAsia"/>
        </w:rPr>
        <w:t>だった。マイナス要素を加えると、</w:t>
      </w:r>
      <m:oMath>
        <m:d>
          <m:dPr>
            <m:ctrlPr>
              <w:rPr>
                <w:rFonts w:ascii="Cambria Math" w:hAnsi="Cambria Math"/>
              </w:rPr>
            </m:ctrlPr>
          </m:dPr>
          <m:e>
            <m:r>
              <w:rPr>
                <w:rFonts w:ascii="Cambria Math" w:hAnsi="Cambria Math"/>
              </w:rPr>
              <m:t>0.571, -0.808, 0.137,-0.571,0.808,-0.137</m:t>
            </m:r>
          </m:e>
        </m:d>
      </m:oMath>
      <w:r w:rsidR="008B6690">
        <w:rPr>
          <w:rFonts w:hint="eastAsia"/>
        </w:rPr>
        <w:t>となり、要素のランキング（重要度）は、</w:t>
      </w:r>
      <w:r w:rsidR="008B6690" w:rsidRPr="008B6690">
        <w:rPr>
          <w:rFonts w:hint="eastAsia"/>
          <w:b/>
        </w:rPr>
        <w:t>「工業地への遠さ＞商業地への近さ＞公園への近さ」</w:t>
      </w:r>
      <w:r w:rsidR="008B6690">
        <w:rPr>
          <w:rFonts w:hint="eastAsia"/>
        </w:rPr>
        <w:t>となる（ネガティブな要素は除外した）。</w:t>
      </w:r>
    </w:p>
    <w:p w:rsidR="008B6690" w:rsidRDefault="00C518F0" w:rsidP="00AC6373">
      <w:r>
        <w:rPr>
          <w:rFonts w:hint="eastAsia"/>
        </w:rPr>
        <w:t>それでは、アイテムを比較してみよう。例えば、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1,1,1</m:t>
            </m:r>
          </m:e>
        </m:d>
      </m:oMath>
      <w:r>
        <w:rPr>
          <w:rFonts w:hint="eastAsia"/>
        </w:rPr>
        <w:t>と</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0,1,1</m:t>
            </m:r>
          </m:e>
        </m:d>
      </m:oMath>
      <w:r>
        <w:rPr>
          <w:rFonts w:hint="eastAsia"/>
        </w:rPr>
        <w:t>なら、商業地への近さで勝る</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が良いことが分かる。また、</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1,1,1</m:t>
            </m:r>
          </m:e>
        </m:d>
      </m:oMath>
      <w:r>
        <w:rPr>
          <w:rFonts w:hint="eastAsia"/>
        </w:rPr>
        <w:t>と</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0,0,1</m:t>
            </m:r>
          </m:e>
        </m:d>
      </m:oMath>
      <w:r>
        <w:rPr>
          <w:rFonts w:hint="eastAsia"/>
        </w:rPr>
        <w:t>なら、工業地への遠さの方が重要なので、</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が良いことが分かる。しかし、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1,1,1</m:t>
            </m:r>
          </m:e>
        </m:d>
      </m:oMath>
      <w:r>
        <w:rPr>
          <w:rFonts w:hint="eastAsia"/>
        </w:rPr>
        <w:t>と</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0,0.5,1</m:t>
            </m:r>
          </m:e>
        </m:d>
      </m:oMath>
      <w:r>
        <w:rPr>
          <w:rFonts w:hint="eastAsia"/>
        </w:rPr>
        <w:t>の比較になると、工業地への遠さの重要度が、商業地への近さの重要度に対して、どの程度重要なのかが分からない限り、判定できない。</w:t>
      </w:r>
    </w:p>
    <w:p w:rsidR="00C518F0" w:rsidRDefault="00C518F0" w:rsidP="00AC6373">
      <w:r>
        <w:rPr>
          <w:rFonts w:hint="eastAsia"/>
        </w:rPr>
        <w:t>試しに、適当に</w:t>
      </w:r>
      <w:r>
        <w:rPr>
          <w:rFonts w:hint="eastAsia"/>
        </w:rPr>
        <w:t>preference</w:t>
      </w:r>
      <w:r>
        <w:rPr>
          <w:rFonts w:hint="eastAsia"/>
        </w:rPr>
        <w:t>ベクトルを</w:t>
      </w:r>
      <m:oMath>
        <m:d>
          <m:dPr>
            <m:ctrlPr>
              <w:rPr>
                <w:rFonts w:ascii="Cambria Math" w:hAnsi="Cambria Math"/>
              </w:rPr>
            </m:ctrlPr>
          </m:dPr>
          <m:e>
            <m:r>
              <w:rPr>
                <w:rFonts w:ascii="Cambria Math" w:hAnsi="Cambria Math"/>
              </w:rPr>
              <m:t>0.2,-0.4, 0.1</m:t>
            </m:r>
          </m:e>
        </m:d>
      </m:oMath>
      <w:r>
        <w:rPr>
          <w:rFonts w:hint="eastAsia"/>
        </w:rPr>
        <w:t>としてみた。つまり、要素のランキングに従って重要度が２倍に増えていく感じだ。これで全てのアイテムの組合せについて予測してみると、</w:t>
      </w:r>
      <w:r w:rsidRPr="00300021">
        <w:rPr>
          <w:rFonts w:hint="eastAsia"/>
          <w:b/>
        </w:rPr>
        <w:t>accuracy=</w:t>
      </w:r>
      <w:r w:rsidR="00300021" w:rsidRPr="00300021">
        <w:rPr>
          <w:rFonts w:hint="eastAsia"/>
          <w:b/>
        </w:rPr>
        <w:t>0.903134</w:t>
      </w:r>
      <w:r>
        <w:rPr>
          <w:rFonts w:hint="eastAsia"/>
        </w:rPr>
        <w:t>となった。</w:t>
      </w:r>
      <w:r w:rsidR="00C1223E">
        <w:rPr>
          <w:rFonts w:hint="eastAsia"/>
        </w:rPr>
        <w:t>ん？意外に良いねぇ。</w:t>
      </w:r>
      <w:r w:rsidR="006A3543">
        <w:rPr>
          <w:rFonts w:hint="eastAsia"/>
        </w:rPr>
        <w:t>でも、グラフ化してみると、下図の通り。やはり、だいぶ間違っているというのが分かる。</w:t>
      </w:r>
    </w:p>
    <w:p w:rsidR="006A3543" w:rsidRDefault="006A3543" w:rsidP="006A3543">
      <w:pPr>
        <w:jc w:val="center"/>
      </w:pPr>
      <w:r>
        <w:rPr>
          <w:rFonts w:hint="eastAsia"/>
          <w:noProof/>
        </w:rPr>
        <w:lastRenderedPageBreak/>
        <w:drawing>
          <wp:inline distT="0" distB="0" distL="0" distR="0">
            <wp:extent cx="3191773" cy="2394001"/>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377" cy="2400455"/>
                    </a:xfrm>
                    <a:prstGeom prst="rect">
                      <a:avLst/>
                    </a:prstGeom>
                    <a:noFill/>
                    <a:ln>
                      <a:noFill/>
                    </a:ln>
                  </pic:spPr>
                </pic:pic>
              </a:graphicData>
            </a:graphic>
          </wp:inline>
        </w:drawing>
      </w:r>
    </w:p>
    <w:p w:rsidR="009A161B" w:rsidRDefault="009A161B" w:rsidP="009A161B">
      <w:pPr>
        <w:pStyle w:val="Heading1"/>
      </w:pPr>
      <w:r>
        <w:rPr>
          <w:rFonts w:hint="eastAsia"/>
        </w:rPr>
        <w:t>Active ranking using pairwise comparisons</w:t>
      </w:r>
    </w:p>
    <w:p w:rsidR="009A161B" w:rsidRDefault="009A161B" w:rsidP="009A161B">
      <w:r>
        <w:rPr>
          <w:rFonts w:hint="eastAsia"/>
        </w:rPr>
        <w:t>まず、モデルがちょっと違う。ユーザの</w:t>
      </w:r>
      <w:r>
        <w:rPr>
          <w:rFonts w:hint="eastAsia"/>
        </w:rPr>
        <w:t>preference</w:t>
      </w:r>
      <w:r>
        <w:rPr>
          <w:rFonts w:hint="eastAsia"/>
        </w:rPr>
        <w:t>を、</w:t>
      </w:r>
      <w:r>
        <w:rPr>
          <w:rFonts w:hint="eastAsia"/>
        </w:rPr>
        <w:t>feature</w:t>
      </w:r>
      <w:r>
        <w:rPr>
          <w:rFonts w:hint="eastAsia"/>
        </w:rPr>
        <w:t>空間の中の点</w:t>
      </w:r>
      <m:oMath>
        <m:sSub>
          <m:sSubPr>
            <m:ctrlPr>
              <w:rPr>
                <w:rFonts w:ascii="Cambria Math" w:hAnsi="Cambria Math"/>
                <w:i/>
              </w:rPr>
            </m:ctrlPr>
          </m:sSubPr>
          <m:e>
            <m:r>
              <w:rPr>
                <w:rFonts w:ascii="Cambria Math" w:hAnsi="Cambria Math"/>
              </w:rPr>
              <m:t>r</m:t>
            </m:r>
          </m:e>
          <m:sub>
            <m:r>
              <w:rPr>
                <w:rFonts w:ascii="Cambria Math" w:hAnsi="Cambria Math"/>
              </w:rPr>
              <m:t>σ</m:t>
            </m:r>
          </m:sub>
        </m:sSub>
      </m:oMath>
      <w:r>
        <w:rPr>
          <w:rFonts w:hint="eastAsia"/>
        </w:rPr>
        <w:t>とし、スコアは、各アイテムの</w:t>
      </w:r>
      <w:r>
        <w:rPr>
          <w:rFonts w:hint="eastAsia"/>
        </w:rPr>
        <w:t>feature</w:t>
      </w:r>
      <w:r>
        <w:rPr>
          <w:rFonts w:hint="eastAsia"/>
        </w:rPr>
        <w:t>ベクトル</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hint="eastAsia"/>
        </w:rPr>
        <w:t>からの距離で表現している。このアイデアに基づけば、アイテム</w:t>
      </w:r>
      <m:oMath>
        <m:r>
          <w:rPr>
            <w:rFonts w:ascii="Cambria Math" w:hAnsi="Cambria Math"/>
          </w:rPr>
          <m:t>i</m:t>
        </m:r>
      </m:oMath>
      <w:r>
        <w:rPr>
          <w:rFonts w:hint="eastAsia"/>
        </w:rPr>
        <w:t>がアイテム</w:t>
      </w:r>
      <m:oMath>
        <m:r>
          <w:rPr>
            <w:rFonts w:ascii="Cambria Math" w:hAnsi="Cambria Math"/>
          </w:rPr>
          <m:t>j</m:t>
        </m:r>
      </m:oMath>
      <w:r>
        <w:rPr>
          <w:rFonts w:hint="eastAsia"/>
        </w:rPr>
        <w:t>より好みであるという回答から、</w:t>
      </w:r>
      <m:oMath>
        <m:sSub>
          <m:sSubPr>
            <m:ctrlPr>
              <w:rPr>
                <w:rFonts w:ascii="Cambria Math" w:hAnsi="Cambria Math"/>
                <w:i/>
              </w:rPr>
            </m:ctrlPr>
          </m:sSubPr>
          <m:e>
            <m:r>
              <w:rPr>
                <w:rFonts w:ascii="Cambria Math" w:hAnsi="Cambria Math"/>
              </w:rPr>
              <m:t>r</m:t>
            </m:r>
          </m:e>
          <m:sub>
            <m:r>
              <w:rPr>
                <w:rFonts w:ascii="Cambria Math" w:hAnsi="Cambria Math"/>
              </w:rPr>
              <m:t>σ</m:t>
            </m:r>
          </m:sub>
        </m:sSub>
      </m:oMath>
      <w:r>
        <w:rPr>
          <w:rFonts w:hint="eastAsia"/>
        </w:rPr>
        <w:t>は</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hint="eastAsia"/>
        </w:rPr>
        <w:t>と</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Pr>
          <w:rFonts w:hint="eastAsia"/>
        </w:rPr>
        <w:t>を分割する</w:t>
      </w:r>
      <w:proofErr w:type="spellStart"/>
      <w:r>
        <w:rPr>
          <w:rFonts w:hint="eastAsia"/>
        </w:rPr>
        <w:t>hyperplane</w:t>
      </w:r>
      <w:proofErr w:type="spellEnd"/>
      <w:r>
        <w:rPr>
          <w:rFonts w:hint="eastAsia"/>
        </w:rPr>
        <w:t>の</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hint="eastAsia"/>
        </w:rPr>
        <w:t>側の</w:t>
      </w:r>
      <w:r>
        <w:rPr>
          <w:rFonts w:hint="eastAsia"/>
        </w:rPr>
        <w:t>half space</w:t>
      </w:r>
      <w:r>
        <w:rPr>
          <w:rFonts w:hint="eastAsia"/>
        </w:rPr>
        <w:t>にあるということが分かる。従って、複数の回答から、徐々に</w:t>
      </w:r>
      <m:oMath>
        <m:sSub>
          <m:sSubPr>
            <m:ctrlPr>
              <w:rPr>
                <w:rFonts w:ascii="Cambria Math" w:hAnsi="Cambria Math"/>
                <w:i/>
              </w:rPr>
            </m:ctrlPr>
          </m:sSubPr>
          <m:e>
            <m:r>
              <w:rPr>
                <w:rFonts w:ascii="Cambria Math" w:hAnsi="Cambria Math"/>
              </w:rPr>
              <m:t>r</m:t>
            </m:r>
          </m:e>
          <m:sub>
            <m:r>
              <w:rPr>
                <w:rFonts w:ascii="Cambria Math" w:hAnsi="Cambria Math"/>
              </w:rPr>
              <m:t>σ</m:t>
            </m:r>
          </m:sub>
        </m:sSub>
      </m:oMath>
      <w:r>
        <w:rPr>
          <w:rFonts w:hint="eastAsia"/>
        </w:rPr>
        <w:t>のあるセルを絞り込んでいくことが出来るのだ。そして、新たなアイテム</w:t>
      </w:r>
      <m:oMath>
        <m:r>
          <w:rPr>
            <w:rFonts w:ascii="Cambria Math" w:hAnsi="Cambria Math"/>
          </w:rPr>
          <m:t>k</m:t>
        </m:r>
      </m:oMath>
      <w:r>
        <w:rPr>
          <w:rFonts w:hint="eastAsia"/>
        </w:rPr>
        <w:t>に対して、既存のアイテム</w:t>
      </w:r>
      <m:oMath>
        <m:r>
          <w:rPr>
            <w:rFonts w:ascii="Cambria Math" w:hAnsi="Cambria Math"/>
          </w:rPr>
          <m:t>i</m:t>
        </m:r>
      </m:oMath>
      <w:r>
        <w:rPr>
          <w:rFonts w:hint="eastAsia"/>
        </w:rPr>
        <w:t>との比較をする際に、</w:t>
      </w:r>
      <w:r>
        <w:rPr>
          <w:rFonts w:hint="eastAsia"/>
        </w:rPr>
        <w:t>2</w:t>
      </w:r>
      <w:r>
        <w:rPr>
          <w:rFonts w:hint="eastAsia"/>
        </w:rPr>
        <w:t>つを分割する</w:t>
      </w:r>
      <w:proofErr w:type="spellStart"/>
      <w:r>
        <w:rPr>
          <w:rFonts w:hint="eastAsia"/>
        </w:rPr>
        <w:t>hyperplane</w:t>
      </w:r>
      <w:proofErr w:type="spellEnd"/>
      <w:r>
        <w:rPr>
          <w:rFonts w:hint="eastAsia"/>
        </w:rPr>
        <w:t>が、</w:t>
      </w:r>
      <m:oMath>
        <m:sSub>
          <m:sSubPr>
            <m:ctrlPr>
              <w:rPr>
                <w:rFonts w:ascii="Cambria Math" w:hAnsi="Cambria Math"/>
                <w:i/>
              </w:rPr>
            </m:ctrlPr>
          </m:sSubPr>
          <m:e>
            <m:r>
              <w:rPr>
                <w:rFonts w:ascii="Cambria Math" w:hAnsi="Cambria Math"/>
              </w:rPr>
              <m:t>r</m:t>
            </m:r>
          </m:e>
          <m:sub>
            <m:r>
              <w:rPr>
                <w:rFonts w:ascii="Cambria Math" w:hAnsi="Cambria Math"/>
              </w:rPr>
              <m:t>σ</m:t>
            </m:r>
          </m:sub>
        </m:sSub>
      </m:oMath>
      <w:r>
        <w:rPr>
          <w:rFonts w:hint="eastAsia"/>
        </w:rPr>
        <w:t>のあるセルと交差しないなら、その比較は不要ということになる。こうして、実際に必要な比較数を大幅に減らすというアイデアだ。</w:t>
      </w:r>
    </w:p>
    <w:p w:rsidR="009A161B" w:rsidRDefault="009A161B" w:rsidP="009A161B">
      <w:r>
        <w:rPr>
          <w:rFonts w:hint="eastAsia"/>
        </w:rPr>
        <w:t>しかーし、俺の</w:t>
      </w:r>
      <w:r>
        <w:rPr>
          <w:rFonts w:hint="eastAsia"/>
        </w:rPr>
        <w:t>discretize</w:t>
      </w:r>
      <w:r>
        <w:rPr>
          <w:rFonts w:hint="eastAsia"/>
        </w:rPr>
        <w:t>された</w:t>
      </w:r>
      <w:r>
        <w:rPr>
          <w:rFonts w:hint="eastAsia"/>
        </w:rPr>
        <w:t>feature</w:t>
      </w:r>
      <w:r>
        <w:rPr>
          <w:rFonts w:hint="eastAsia"/>
        </w:rPr>
        <w:t>空間（グリッドに</w:t>
      </w:r>
      <w:r w:rsidR="00BA392F">
        <w:rPr>
          <w:rFonts w:hint="eastAsia"/>
        </w:rPr>
        <w:t>discre</w:t>
      </w:r>
      <w:r>
        <w:rPr>
          <w:rFonts w:hint="eastAsia"/>
        </w:rPr>
        <w:t>tize</w:t>
      </w:r>
      <w:r>
        <w:rPr>
          <w:rFonts w:hint="eastAsia"/>
        </w:rPr>
        <w:t>）について適用してみると、結局</w:t>
      </w:r>
      <m:oMath>
        <m:sSub>
          <m:sSubPr>
            <m:ctrlPr>
              <w:rPr>
                <w:rFonts w:ascii="Cambria Math" w:hAnsi="Cambria Math"/>
                <w:i/>
              </w:rPr>
            </m:ctrlPr>
          </m:sSubPr>
          <m:e>
            <m:r>
              <w:rPr>
                <w:rFonts w:ascii="Cambria Math" w:hAnsi="Cambria Math"/>
              </w:rPr>
              <m:t>r</m:t>
            </m:r>
          </m:e>
          <m:sub>
            <m:r>
              <w:rPr>
                <w:rFonts w:ascii="Cambria Math" w:hAnsi="Cambria Math"/>
              </w:rPr>
              <m:t>σ</m:t>
            </m:r>
          </m:sub>
        </m:sSub>
      </m:oMath>
      <w:r>
        <w:rPr>
          <w:rFonts w:hint="eastAsia"/>
        </w:rPr>
        <w:t>はランキング</w:t>
      </w:r>
      <w:r>
        <w:rPr>
          <w:rFonts w:hint="eastAsia"/>
        </w:rPr>
        <w:t>NO.1</w:t>
      </w:r>
      <w:r>
        <w:rPr>
          <w:rFonts w:hint="eastAsia"/>
        </w:rPr>
        <w:t>のアイテムの</w:t>
      </w:r>
      <w:r>
        <w:rPr>
          <w:rFonts w:hint="eastAsia"/>
        </w:rPr>
        <w:t>feature</w:t>
      </w:r>
      <w:r>
        <w:rPr>
          <w:rFonts w:hint="eastAsia"/>
        </w:rPr>
        <w:t>ベクトルの位置になっちゃう。つまり、</w:t>
      </w:r>
      <w:r>
        <w:rPr>
          <w:rFonts w:hint="eastAsia"/>
        </w:rPr>
        <w:t>No.1</w:t>
      </w:r>
      <w:r>
        <w:rPr>
          <w:rFonts w:hint="eastAsia"/>
        </w:rPr>
        <w:t>のアイテムからの距離でランキングを近似するというモデルなのだ。これは、ちょっと大雑把すぎるよね。</w:t>
      </w:r>
      <w:r w:rsidR="005D3FDC">
        <w:rPr>
          <w:rFonts w:hint="eastAsia"/>
        </w:rPr>
        <w:t>実際に、これまで使った俺のデータに適用してみると、</w:t>
      </w:r>
      <w:r w:rsidR="005D3FDC">
        <w:rPr>
          <w:rFonts w:hint="eastAsia"/>
        </w:rPr>
        <w:t>accuracy=</w:t>
      </w:r>
      <w:r w:rsidR="00B67E3B">
        <w:rPr>
          <w:rFonts w:hint="eastAsia"/>
        </w:rPr>
        <w:t>0.840456</w:t>
      </w:r>
      <w:r w:rsidR="005D3FDC">
        <w:rPr>
          <w:rFonts w:hint="eastAsia"/>
        </w:rPr>
        <w:t>。</w:t>
      </w:r>
      <w:r w:rsidR="000B0547">
        <w:rPr>
          <w:rFonts w:hint="eastAsia"/>
        </w:rPr>
        <w:t>また、ランキングと距離の関係は下図の通り。かなりエラーがあるのが見ても分かる。</w:t>
      </w:r>
    </w:p>
    <w:p w:rsidR="009A161B" w:rsidRDefault="000B0547" w:rsidP="00545584">
      <w:pPr>
        <w:jc w:val="center"/>
        <w:rPr>
          <w:rFonts w:hint="eastAsia"/>
        </w:rPr>
      </w:pPr>
      <w:r>
        <w:rPr>
          <w:rFonts w:hint="eastAsia"/>
          <w:noProof/>
        </w:rPr>
        <w:drawing>
          <wp:inline distT="0" distB="0" distL="0" distR="0" wp14:anchorId="564D08BC" wp14:editId="6454FDF2">
            <wp:extent cx="3269412" cy="2452234"/>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2701" cy="2454701"/>
                    </a:xfrm>
                    <a:prstGeom prst="rect">
                      <a:avLst/>
                    </a:prstGeom>
                    <a:noFill/>
                    <a:ln>
                      <a:noFill/>
                    </a:ln>
                  </pic:spPr>
                </pic:pic>
              </a:graphicData>
            </a:graphic>
          </wp:inline>
        </w:drawing>
      </w:r>
    </w:p>
    <w:p w:rsidR="001D47E5" w:rsidRDefault="001D47E5" w:rsidP="001D47E5">
      <w:pPr>
        <w:rPr>
          <w:rFonts w:hint="eastAsia"/>
        </w:rPr>
      </w:pPr>
      <w:r>
        <w:rPr>
          <w:rFonts w:hint="eastAsia"/>
        </w:rPr>
        <w:lastRenderedPageBreak/>
        <w:t>結論としては、この論文のアイデアは、少なくともそのままでは通用しないということだ。</w:t>
      </w:r>
      <w:r w:rsidR="00DD0CAF">
        <w:rPr>
          <w:rFonts w:hint="eastAsia"/>
        </w:rPr>
        <w:t>しかし、我々は</w:t>
      </w:r>
      <w:r w:rsidR="00DD0CAF">
        <w:rPr>
          <w:rFonts w:hint="eastAsia"/>
        </w:rPr>
        <w:t>preference</w:t>
      </w:r>
      <w:r w:rsidR="00DD0CAF">
        <w:rPr>
          <w:rFonts w:hint="eastAsia"/>
        </w:rPr>
        <w:t>をベクトルとして扱っている。なので、</w:t>
      </w:r>
      <w:r w:rsidR="00DD0CAF">
        <w:rPr>
          <w:rFonts w:hint="eastAsia"/>
        </w:rPr>
        <w:t>half space</w:t>
      </w:r>
      <w:r w:rsidR="00DD0CAF">
        <w:rPr>
          <w:rFonts w:hint="eastAsia"/>
        </w:rPr>
        <w:t>みたいなアイデアは使えないよねぇ。だとしたら、</w:t>
      </w:r>
      <w:r w:rsidR="00DD0CAF">
        <w:rPr>
          <w:rFonts w:hint="eastAsia"/>
        </w:rPr>
        <w:t>comparisons</w:t>
      </w:r>
      <w:r w:rsidR="00DD0CAF">
        <w:rPr>
          <w:rFonts w:hint="eastAsia"/>
        </w:rPr>
        <w:t>の回数を減らすこともできないかぁ。。。</w:t>
      </w:r>
    </w:p>
    <w:p w:rsidR="00DD0CAF" w:rsidRDefault="00BA392F" w:rsidP="00BA392F">
      <w:pPr>
        <w:pStyle w:val="Heading1"/>
        <w:rPr>
          <w:rFonts w:hint="eastAsia"/>
        </w:rPr>
      </w:pPr>
      <w:r>
        <w:rPr>
          <w:rFonts w:hint="eastAsia"/>
        </w:rPr>
        <w:t xml:space="preserve">Adaptive </w:t>
      </w:r>
      <w:r>
        <w:t>Discretization</w:t>
      </w:r>
    </w:p>
    <w:p w:rsidR="00BA392F" w:rsidRDefault="00BA392F" w:rsidP="00BA392F">
      <w:pPr>
        <w:rPr>
          <w:rFonts w:hint="eastAsia"/>
        </w:rPr>
      </w:pPr>
      <w:r>
        <w:rPr>
          <w:rFonts w:hint="eastAsia"/>
        </w:rPr>
        <w:t>もう１つ、</w:t>
      </w:r>
      <w:r>
        <w:rPr>
          <w:rFonts w:hint="eastAsia"/>
        </w:rPr>
        <w:t>comparisons</w:t>
      </w:r>
      <w:r>
        <w:rPr>
          <w:rFonts w:hint="eastAsia"/>
        </w:rPr>
        <w:t>の回数を減らすアイデアとしては、</w:t>
      </w:r>
      <w:r>
        <w:rPr>
          <w:rFonts w:hint="eastAsia"/>
        </w:rPr>
        <w:t>discretize</w:t>
      </w:r>
      <w:r>
        <w:rPr>
          <w:rFonts w:hint="eastAsia"/>
        </w:rPr>
        <w:t>を</w:t>
      </w:r>
      <w:r>
        <w:rPr>
          <w:rFonts w:hint="eastAsia"/>
        </w:rPr>
        <w:t>adaptive</w:t>
      </w:r>
      <w:r>
        <w:rPr>
          <w:rFonts w:hint="eastAsia"/>
        </w:rPr>
        <w:t>に行うという案だ。つまり、あまり</w:t>
      </w:r>
      <w:r>
        <w:rPr>
          <w:rFonts w:hint="eastAsia"/>
        </w:rPr>
        <w:t>sensitive</w:t>
      </w:r>
      <w:r>
        <w:rPr>
          <w:rFonts w:hint="eastAsia"/>
        </w:rPr>
        <w:t>でない要素については、例えば</w:t>
      </w:r>
      <w:r>
        <w:rPr>
          <w:rFonts w:hint="eastAsia"/>
        </w:rPr>
        <w:t>0</w:t>
      </w:r>
      <w:r>
        <w:rPr>
          <w:rFonts w:hint="eastAsia"/>
        </w:rPr>
        <w:t>、</w:t>
      </w:r>
      <w:r>
        <w:rPr>
          <w:rFonts w:hint="eastAsia"/>
        </w:rPr>
        <w:t>1</w:t>
      </w:r>
      <w:r>
        <w:rPr>
          <w:rFonts w:hint="eastAsia"/>
        </w:rPr>
        <w:t>のみの</w:t>
      </w:r>
      <w:r>
        <w:rPr>
          <w:rFonts w:hint="eastAsia"/>
        </w:rPr>
        <w:t>discretize</w:t>
      </w:r>
      <w:r>
        <w:rPr>
          <w:rFonts w:hint="eastAsia"/>
        </w:rPr>
        <w:t>にし、</w:t>
      </w:r>
      <w:r>
        <w:rPr>
          <w:rFonts w:hint="eastAsia"/>
        </w:rPr>
        <w:t>sensitive</w:t>
      </w:r>
      <w:r>
        <w:rPr>
          <w:rFonts w:hint="eastAsia"/>
        </w:rPr>
        <w:t>な要素に対しては、</w:t>
      </w:r>
      <w:r>
        <w:rPr>
          <w:rFonts w:hint="eastAsia"/>
        </w:rPr>
        <w:t>0,0.1,0.2,</w:t>
      </w:r>
      <w:r>
        <w:t>…</w:t>
      </w:r>
      <w:r>
        <w:rPr>
          <w:rFonts w:hint="eastAsia"/>
        </w:rPr>
        <w:t>,1.0</w:t>
      </w:r>
      <w:r>
        <w:rPr>
          <w:rFonts w:hint="eastAsia"/>
        </w:rPr>
        <w:t>と細かく</w:t>
      </w:r>
      <w:r>
        <w:rPr>
          <w:rFonts w:hint="eastAsia"/>
        </w:rPr>
        <w:t>discretize</w:t>
      </w:r>
      <w:r>
        <w:rPr>
          <w:rFonts w:hint="eastAsia"/>
        </w:rPr>
        <w:t>する。</w:t>
      </w:r>
      <w:r w:rsidR="00396FC2">
        <w:rPr>
          <w:rFonts w:hint="eastAsia"/>
        </w:rPr>
        <w:t>しかも、この</w:t>
      </w:r>
      <w:r w:rsidR="00396FC2">
        <w:rPr>
          <w:rFonts w:hint="eastAsia"/>
        </w:rPr>
        <w:t>discretization</w:t>
      </w:r>
      <w:r w:rsidR="00396FC2">
        <w:rPr>
          <w:rFonts w:hint="eastAsia"/>
        </w:rPr>
        <w:t>はユーザ毎に変えても良い。ユーザによって、</w:t>
      </w:r>
      <w:r w:rsidR="00396FC2">
        <w:rPr>
          <w:rFonts w:hint="eastAsia"/>
        </w:rPr>
        <w:t>sensitive</w:t>
      </w:r>
      <w:r w:rsidR="00396FC2">
        <w:rPr>
          <w:rFonts w:hint="eastAsia"/>
        </w:rPr>
        <w:t>な要素は異なるからだ。我々のゴールは、ユーザの</w:t>
      </w:r>
      <w:r w:rsidR="00396FC2">
        <w:rPr>
          <w:rFonts w:hint="eastAsia"/>
        </w:rPr>
        <w:t>preference</w:t>
      </w:r>
      <w:r w:rsidR="00396FC2">
        <w:rPr>
          <w:rFonts w:hint="eastAsia"/>
        </w:rPr>
        <w:t>ベクトルをできるだけ正確に推定することだ。しかし、例えばあまり重要でない要素（つまり、</w:t>
      </w:r>
      <w:r w:rsidR="00396FC2">
        <w:rPr>
          <w:rFonts w:hint="eastAsia"/>
        </w:rPr>
        <w:t>preference</w:t>
      </w:r>
      <w:r w:rsidR="00396FC2">
        <w:rPr>
          <w:rFonts w:hint="eastAsia"/>
        </w:rPr>
        <w:t>ベクトルのその要素の値が非常に小さい）については、細かく</w:t>
      </w:r>
      <w:r w:rsidR="00396FC2">
        <w:rPr>
          <w:rFonts w:hint="eastAsia"/>
        </w:rPr>
        <w:t>discretize</w:t>
      </w:r>
      <w:r w:rsidR="00396FC2">
        <w:rPr>
          <w:rFonts w:hint="eastAsia"/>
        </w:rPr>
        <w:t>しても推定結果にほとんど影響が無い。</w:t>
      </w:r>
    </w:p>
    <w:p w:rsidR="00396FC2" w:rsidRDefault="00396FC2" w:rsidP="00BA392F">
      <w:pPr>
        <w:rPr>
          <w:rFonts w:hint="eastAsia"/>
        </w:rPr>
      </w:pPr>
      <w:r>
        <w:rPr>
          <w:rFonts w:hint="eastAsia"/>
        </w:rPr>
        <w:t>では、具体的に、どのように</w:t>
      </w:r>
      <w:r>
        <w:rPr>
          <w:rFonts w:hint="eastAsia"/>
        </w:rPr>
        <w:t>discretize</w:t>
      </w:r>
      <w:r>
        <w:rPr>
          <w:rFonts w:hint="eastAsia"/>
        </w:rPr>
        <w:t>すれば良いか？まずは、各要素について</w:t>
      </w:r>
      <w:r>
        <w:rPr>
          <w:rFonts w:hint="eastAsia"/>
        </w:rPr>
        <w:t>0,1</w:t>
      </w:r>
      <w:r>
        <w:rPr>
          <w:rFonts w:hint="eastAsia"/>
        </w:rPr>
        <w:t>のみの</w:t>
      </w:r>
      <w:r>
        <w:rPr>
          <w:rFonts w:hint="eastAsia"/>
        </w:rPr>
        <w:t>discretize</w:t>
      </w:r>
      <w:r>
        <w:rPr>
          <w:rFonts w:hint="eastAsia"/>
        </w:rPr>
        <w:t>を行う。</w:t>
      </w:r>
      <w:r w:rsidR="00E16C5B">
        <w:rPr>
          <w:rFonts w:hint="eastAsia"/>
        </w:rPr>
        <w:t>つまり、</w:t>
      </w:r>
      <m:oMath>
        <m:r>
          <w:rPr>
            <w:rFonts w:ascii="Cambria Math" w:hAnsi="Cambria Math"/>
          </w:rPr>
          <m:t>n</m:t>
        </m:r>
        <m:r>
          <m:rPr>
            <m:sty m:val="p"/>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d</m:t>
            </m:r>
          </m:sup>
        </m:sSup>
      </m:oMath>
      <w:r w:rsidR="00E16C5B">
        <w:rPr>
          <w:rFonts w:hint="eastAsia"/>
        </w:rPr>
        <w:t>通りの組合せについて、総当りで</w:t>
      </w:r>
      <w:r w:rsidR="00E16C5B">
        <w:rPr>
          <w:rFonts w:hint="eastAsia"/>
        </w:rPr>
        <w:t>comparison</w:t>
      </w:r>
      <w:r w:rsidR="00E16C5B">
        <w:rPr>
          <w:rFonts w:hint="eastAsia"/>
        </w:rPr>
        <w:t>を行う。</w:t>
      </w:r>
      <w:r w:rsidR="00751C46">
        <w:rPr>
          <w:rFonts w:hint="eastAsia"/>
        </w:rPr>
        <w:t>つまり、</w:t>
      </w:r>
      <m:oMath>
        <m: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2</m:t>
                </m:r>
              </m:e>
              <m:sup>
                <m:r>
                  <w:rPr>
                    <w:rFonts w:ascii="Cambria Math" w:hAnsi="Cambria Math"/>
                  </w:rPr>
                  <m:t>d</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d</m:t>
                    </m:r>
                  </m:sup>
                </m:sSup>
              </m:e>
            </m:func>
          </m:e>
        </m:d>
        <m:r>
          <w:rPr>
            <w:rFonts w:ascii="Cambria Math" w:hAnsi="Cambria Math"/>
          </w:rPr>
          <m:t>=O</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2</m:t>
                </m:r>
              </m:e>
              <m:sup>
                <m:r>
                  <w:rPr>
                    <w:rFonts w:ascii="Cambria Math" w:hAnsi="Cambria Math"/>
                  </w:rPr>
                  <m:t>d</m:t>
                </m:r>
              </m:sup>
            </m:sSup>
          </m:e>
        </m:d>
      </m:oMath>
      <w:r w:rsidR="00751C46">
        <w:rPr>
          <w:rFonts w:hint="eastAsia"/>
        </w:rPr>
        <w:t>回の</w:t>
      </w:r>
      <w:r w:rsidR="00751C46">
        <w:rPr>
          <w:rFonts w:hint="eastAsia"/>
        </w:rPr>
        <w:t>comparison</w:t>
      </w:r>
      <w:r w:rsidR="00751C46">
        <w:rPr>
          <w:rFonts w:hint="eastAsia"/>
        </w:rPr>
        <w:t>を行う。</w:t>
      </w:r>
      <w:r w:rsidR="001F6BF8">
        <w:rPr>
          <w:rFonts w:hint="eastAsia"/>
        </w:rPr>
        <w:t>そして、</w:t>
      </w:r>
      <w:r w:rsidR="00166151">
        <w:rPr>
          <w:rFonts w:hint="eastAsia"/>
        </w:rPr>
        <w:t>preference</w:t>
      </w:r>
      <w:r w:rsidR="00166151">
        <w:rPr>
          <w:rFonts w:hint="eastAsia"/>
        </w:rPr>
        <w:t>ベクトルを推定し、そのベクトルの方向に最も近い軸（要素）について、さらに細かく</w:t>
      </w:r>
      <w:r w:rsidR="00166151">
        <w:rPr>
          <w:rFonts w:hint="eastAsia"/>
        </w:rPr>
        <w:t>discretize</w:t>
      </w:r>
      <w:r w:rsidR="00166151">
        <w:rPr>
          <w:rFonts w:hint="eastAsia"/>
        </w:rPr>
        <w:t>する。</w:t>
      </w:r>
      <w:r w:rsidR="004F6C82">
        <w:rPr>
          <w:rFonts w:hint="eastAsia"/>
        </w:rPr>
        <w:t>なぜなら、その要素にもっとも</w:t>
      </w:r>
      <w:r w:rsidR="004F6C82">
        <w:rPr>
          <w:rFonts w:hint="eastAsia"/>
        </w:rPr>
        <w:t>sensitive</w:t>
      </w:r>
      <w:r w:rsidR="004F6C82">
        <w:rPr>
          <w:rFonts w:hint="eastAsia"/>
        </w:rPr>
        <w:t>だから。</w:t>
      </w:r>
    </w:p>
    <w:p w:rsidR="00166151" w:rsidRDefault="00166151" w:rsidP="00BA392F">
      <w:pPr>
        <w:rPr>
          <w:rFonts w:hint="eastAsia"/>
        </w:rPr>
      </w:pPr>
      <w:r>
        <w:rPr>
          <w:rFonts w:hint="eastAsia"/>
        </w:rPr>
        <w:t>ただ、</w:t>
      </w:r>
      <m:oMath>
        <m:r>
          <w:rPr>
            <w:rFonts w:ascii="Cambria Math" w:hAnsi="Cambria Math"/>
          </w:rPr>
          <m:t>d=6</m:t>
        </m:r>
      </m:oMath>
      <w:r>
        <w:rPr>
          <w:rFonts w:hint="eastAsia"/>
        </w:rPr>
        <w:t>とすると、最初の</w:t>
      </w:r>
      <w:r>
        <w:rPr>
          <w:rFonts w:hint="eastAsia"/>
        </w:rPr>
        <w:t>comparison</w:t>
      </w:r>
      <w:r>
        <w:rPr>
          <w:rFonts w:hint="eastAsia"/>
        </w:rPr>
        <w:t>でさえも約</w:t>
      </w:r>
      <w:r>
        <w:rPr>
          <w:rFonts w:hint="eastAsia"/>
        </w:rPr>
        <w:t>384</w:t>
      </w:r>
      <w:r>
        <w:rPr>
          <w:rFonts w:hint="eastAsia"/>
        </w:rPr>
        <w:t>回の</w:t>
      </w:r>
      <w:r>
        <w:rPr>
          <w:rFonts w:hint="eastAsia"/>
        </w:rPr>
        <w:t>comparison</w:t>
      </w:r>
      <w:r>
        <w:rPr>
          <w:rFonts w:hint="eastAsia"/>
        </w:rPr>
        <w:t>が必要で、ちょっと現実的ではないなぁ。。。</w:t>
      </w:r>
    </w:p>
    <w:p w:rsidR="00DB062A" w:rsidRDefault="00DB062A" w:rsidP="00BA392F">
      <w:pPr>
        <w:rPr>
          <w:rFonts w:hint="eastAsia"/>
        </w:rPr>
      </w:pPr>
      <w:bookmarkStart w:id="0" w:name="_GoBack"/>
      <w:bookmarkEnd w:id="0"/>
    </w:p>
    <w:p w:rsidR="00BA392F" w:rsidRPr="00BA392F" w:rsidRDefault="00BA392F" w:rsidP="00BA392F"/>
    <w:sectPr w:rsidR="00BA392F" w:rsidRPr="00BA392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C0E" w:rsidRDefault="00B54C0E" w:rsidP="00FE79D2">
      <w:pPr>
        <w:spacing w:after="0" w:line="240" w:lineRule="auto"/>
      </w:pPr>
      <w:r>
        <w:separator/>
      </w:r>
    </w:p>
  </w:endnote>
  <w:endnote w:type="continuationSeparator" w:id="0">
    <w:p w:rsidR="00B54C0E" w:rsidRDefault="00B54C0E" w:rsidP="00FE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294340"/>
      <w:docPartObj>
        <w:docPartGallery w:val="Page Numbers (Bottom of Page)"/>
        <w:docPartUnique/>
      </w:docPartObj>
    </w:sdtPr>
    <w:sdtEndPr>
      <w:rPr>
        <w:noProof/>
      </w:rPr>
    </w:sdtEndPr>
    <w:sdtContent>
      <w:p w:rsidR="001F6BF8" w:rsidRDefault="001F6BF8">
        <w:pPr>
          <w:pStyle w:val="Footer"/>
          <w:jc w:val="center"/>
        </w:pPr>
        <w:r>
          <w:fldChar w:fldCharType="begin"/>
        </w:r>
        <w:r>
          <w:instrText xml:space="preserve"> PAGE   \* MERGEFORMAT </w:instrText>
        </w:r>
        <w:r>
          <w:fldChar w:fldCharType="separate"/>
        </w:r>
        <w:r w:rsidR="00DB062A">
          <w:rPr>
            <w:noProof/>
          </w:rPr>
          <w:t>6</w:t>
        </w:r>
        <w:r>
          <w:rPr>
            <w:noProof/>
          </w:rPr>
          <w:fldChar w:fldCharType="end"/>
        </w:r>
      </w:p>
    </w:sdtContent>
  </w:sdt>
  <w:p w:rsidR="001F6BF8" w:rsidRDefault="001F6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C0E" w:rsidRDefault="00B54C0E" w:rsidP="00FE79D2">
      <w:pPr>
        <w:spacing w:after="0" w:line="240" w:lineRule="auto"/>
      </w:pPr>
      <w:r>
        <w:separator/>
      </w:r>
    </w:p>
  </w:footnote>
  <w:footnote w:type="continuationSeparator" w:id="0">
    <w:p w:rsidR="00B54C0E" w:rsidRDefault="00B54C0E" w:rsidP="00FE79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4A7"/>
    <w:rsid w:val="000B0547"/>
    <w:rsid w:val="00166151"/>
    <w:rsid w:val="001C20D3"/>
    <w:rsid w:val="001D47E5"/>
    <w:rsid w:val="001F6BF8"/>
    <w:rsid w:val="002B7EDC"/>
    <w:rsid w:val="00300021"/>
    <w:rsid w:val="00307135"/>
    <w:rsid w:val="00335CFA"/>
    <w:rsid w:val="00354B33"/>
    <w:rsid w:val="00367111"/>
    <w:rsid w:val="00396FC2"/>
    <w:rsid w:val="003E141E"/>
    <w:rsid w:val="004F6C82"/>
    <w:rsid w:val="00545584"/>
    <w:rsid w:val="005D3FDC"/>
    <w:rsid w:val="00607DFD"/>
    <w:rsid w:val="006A3543"/>
    <w:rsid w:val="007354A7"/>
    <w:rsid w:val="00751C46"/>
    <w:rsid w:val="007775FB"/>
    <w:rsid w:val="00840BC2"/>
    <w:rsid w:val="008B49DB"/>
    <w:rsid w:val="008B6690"/>
    <w:rsid w:val="00947271"/>
    <w:rsid w:val="00992E64"/>
    <w:rsid w:val="009A161B"/>
    <w:rsid w:val="00A201E8"/>
    <w:rsid w:val="00AC6373"/>
    <w:rsid w:val="00B0518F"/>
    <w:rsid w:val="00B54C0E"/>
    <w:rsid w:val="00B67E3B"/>
    <w:rsid w:val="00BA2537"/>
    <w:rsid w:val="00BA392F"/>
    <w:rsid w:val="00C03A73"/>
    <w:rsid w:val="00C1223E"/>
    <w:rsid w:val="00C518F0"/>
    <w:rsid w:val="00C97540"/>
    <w:rsid w:val="00DA1993"/>
    <w:rsid w:val="00DB062A"/>
    <w:rsid w:val="00DD0CAF"/>
    <w:rsid w:val="00E16C5B"/>
    <w:rsid w:val="00E27B5C"/>
    <w:rsid w:val="00E85B7C"/>
    <w:rsid w:val="00F40C30"/>
    <w:rsid w:val="00F766C1"/>
    <w:rsid w:val="00FA208B"/>
    <w:rsid w:val="00FB3AE4"/>
    <w:rsid w:val="00FE7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93"/>
    <w:rPr>
      <w:rFonts w:ascii="Times New Roman" w:hAnsi="Times New Roman"/>
    </w:rPr>
  </w:style>
  <w:style w:type="paragraph" w:styleId="Heading1">
    <w:name w:val="heading 1"/>
    <w:basedOn w:val="Normal"/>
    <w:next w:val="Normal"/>
    <w:link w:val="Heading1Char"/>
    <w:uiPriority w:val="9"/>
    <w:qFormat/>
    <w:rsid w:val="00DA1993"/>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993"/>
    <w:rPr>
      <w:rFonts w:asciiTheme="majorHAnsi" w:eastAsiaTheme="majorEastAsia" w:hAnsiTheme="majorHAnsi" w:cstheme="majorBidi"/>
      <w:b/>
      <w:bCs/>
      <w:color w:val="000000" w:themeColor="text1"/>
      <w:sz w:val="28"/>
      <w:szCs w:val="28"/>
    </w:rPr>
  </w:style>
  <w:style w:type="character" w:styleId="PlaceholderText">
    <w:name w:val="Placeholder Text"/>
    <w:basedOn w:val="DefaultParagraphFont"/>
    <w:uiPriority w:val="99"/>
    <w:semiHidden/>
    <w:rsid w:val="00BA2537"/>
    <w:rPr>
      <w:color w:val="808080"/>
    </w:rPr>
  </w:style>
  <w:style w:type="paragraph" w:styleId="BalloonText">
    <w:name w:val="Balloon Text"/>
    <w:basedOn w:val="Normal"/>
    <w:link w:val="BalloonTextChar"/>
    <w:uiPriority w:val="99"/>
    <w:semiHidden/>
    <w:unhideWhenUsed/>
    <w:rsid w:val="00BA2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537"/>
    <w:rPr>
      <w:rFonts w:ascii="Tahoma" w:hAnsi="Tahoma" w:cs="Tahoma"/>
      <w:sz w:val="16"/>
      <w:szCs w:val="16"/>
    </w:rPr>
  </w:style>
  <w:style w:type="table" w:styleId="TableGrid">
    <w:name w:val="Table Grid"/>
    <w:basedOn w:val="TableNormal"/>
    <w:uiPriority w:val="59"/>
    <w:rsid w:val="0094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7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9D2"/>
    <w:rPr>
      <w:rFonts w:ascii="Times New Roman" w:hAnsi="Times New Roman"/>
    </w:rPr>
  </w:style>
  <w:style w:type="paragraph" w:styleId="Footer">
    <w:name w:val="footer"/>
    <w:basedOn w:val="Normal"/>
    <w:link w:val="FooterChar"/>
    <w:uiPriority w:val="99"/>
    <w:unhideWhenUsed/>
    <w:rsid w:val="00FE7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9D2"/>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93"/>
    <w:rPr>
      <w:rFonts w:ascii="Times New Roman" w:hAnsi="Times New Roman"/>
    </w:rPr>
  </w:style>
  <w:style w:type="paragraph" w:styleId="Heading1">
    <w:name w:val="heading 1"/>
    <w:basedOn w:val="Normal"/>
    <w:next w:val="Normal"/>
    <w:link w:val="Heading1Char"/>
    <w:uiPriority w:val="9"/>
    <w:qFormat/>
    <w:rsid w:val="00DA1993"/>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993"/>
    <w:rPr>
      <w:rFonts w:asciiTheme="majorHAnsi" w:eastAsiaTheme="majorEastAsia" w:hAnsiTheme="majorHAnsi" w:cstheme="majorBidi"/>
      <w:b/>
      <w:bCs/>
      <w:color w:val="000000" w:themeColor="text1"/>
      <w:sz w:val="28"/>
      <w:szCs w:val="28"/>
    </w:rPr>
  </w:style>
  <w:style w:type="character" w:styleId="PlaceholderText">
    <w:name w:val="Placeholder Text"/>
    <w:basedOn w:val="DefaultParagraphFont"/>
    <w:uiPriority w:val="99"/>
    <w:semiHidden/>
    <w:rsid w:val="00BA2537"/>
    <w:rPr>
      <w:color w:val="808080"/>
    </w:rPr>
  </w:style>
  <w:style w:type="paragraph" w:styleId="BalloonText">
    <w:name w:val="Balloon Text"/>
    <w:basedOn w:val="Normal"/>
    <w:link w:val="BalloonTextChar"/>
    <w:uiPriority w:val="99"/>
    <w:semiHidden/>
    <w:unhideWhenUsed/>
    <w:rsid w:val="00BA2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537"/>
    <w:rPr>
      <w:rFonts w:ascii="Tahoma" w:hAnsi="Tahoma" w:cs="Tahoma"/>
      <w:sz w:val="16"/>
      <w:szCs w:val="16"/>
    </w:rPr>
  </w:style>
  <w:style w:type="table" w:styleId="TableGrid">
    <w:name w:val="Table Grid"/>
    <w:basedOn w:val="TableNormal"/>
    <w:uiPriority w:val="59"/>
    <w:rsid w:val="0094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7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9D2"/>
    <w:rPr>
      <w:rFonts w:ascii="Times New Roman" w:hAnsi="Times New Roman"/>
    </w:rPr>
  </w:style>
  <w:style w:type="paragraph" w:styleId="Footer">
    <w:name w:val="footer"/>
    <w:basedOn w:val="Normal"/>
    <w:link w:val="FooterChar"/>
    <w:uiPriority w:val="99"/>
    <w:unhideWhenUsed/>
    <w:rsid w:val="00FE7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9D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DC"/>
    <w:rsid w:val="003230E2"/>
    <w:rsid w:val="004D6BC7"/>
    <w:rsid w:val="005A5B46"/>
    <w:rsid w:val="00A54A14"/>
    <w:rsid w:val="00BC281A"/>
    <w:rsid w:val="00F552DC"/>
    <w:rsid w:val="00FE7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B4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B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86E04-3CE8-430C-96F1-AC308B4B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c:creator>
  <cp:keywords/>
  <dc:description/>
  <cp:lastModifiedBy>gen</cp:lastModifiedBy>
  <cp:revision>41</cp:revision>
  <dcterms:created xsi:type="dcterms:W3CDTF">2015-03-20T04:58:00Z</dcterms:created>
  <dcterms:modified xsi:type="dcterms:W3CDTF">2015-03-20T19:44:00Z</dcterms:modified>
</cp:coreProperties>
</file>