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1B4" w:rsidRDefault="00024484" w:rsidP="00833600">
      <w:pPr>
        <w:rPr>
          <w:rFonts w:hint="eastAsia"/>
        </w:rPr>
      </w:pPr>
      <w:r>
        <w:rPr>
          <w:rFonts w:hint="eastAsia"/>
        </w:rPr>
        <w:t>まず、</w:t>
      </w:r>
      <w:r>
        <w:rPr>
          <w:rFonts w:hint="eastAsia"/>
        </w:rPr>
        <w:t>Sketching Reality</w:t>
      </w:r>
      <w:r>
        <w:rPr>
          <w:rFonts w:hint="eastAsia"/>
        </w:rPr>
        <w:t>論文の</w:t>
      </w:r>
      <w:r w:rsidR="00F551B4">
        <w:rPr>
          <w:rFonts w:hint="eastAsia"/>
        </w:rPr>
        <w:t>解説。</w:t>
      </w:r>
    </w:p>
    <w:p w:rsidR="007B175A" w:rsidRDefault="007B175A" w:rsidP="007B175A">
      <w:pPr>
        <w:pStyle w:val="Heading1"/>
        <w:rPr>
          <w:rFonts w:hint="eastAsia"/>
        </w:rPr>
      </w:pPr>
      <w:r>
        <w:rPr>
          <w:rFonts w:hint="eastAsia"/>
        </w:rPr>
        <w:t>バグメモ</w:t>
      </w:r>
    </w:p>
    <w:p w:rsidR="007B175A" w:rsidRDefault="007B175A" w:rsidP="007B175A">
      <w:pPr>
        <w:rPr>
          <w:rFonts w:hint="eastAsia"/>
        </w:rPr>
      </w:pPr>
      <w:r>
        <w:rPr>
          <w:rFonts w:hint="eastAsia"/>
        </w:rPr>
        <w:t>1</w:t>
      </w:r>
      <w:r>
        <w:rPr>
          <w:rFonts w:hint="eastAsia"/>
        </w:rPr>
        <w:t>つの四角形なら、正しく</w:t>
      </w:r>
      <w:r>
        <w:rPr>
          <w:rFonts w:hint="eastAsia"/>
        </w:rPr>
        <w:t>reconstruct</w:t>
      </w:r>
      <w:r>
        <w:rPr>
          <w:rFonts w:hint="eastAsia"/>
        </w:rPr>
        <w:t>できているようだ。</w:t>
      </w:r>
    </w:p>
    <w:p w:rsidR="007B175A" w:rsidRPr="007B175A" w:rsidRDefault="007B175A" w:rsidP="007B175A">
      <w:r>
        <w:rPr>
          <w:rFonts w:hint="eastAsia"/>
        </w:rPr>
        <w:t>しかし、</w:t>
      </w:r>
      <w:r>
        <w:rPr>
          <w:rFonts w:hint="eastAsia"/>
        </w:rPr>
        <w:t>2</w:t>
      </w:r>
      <w:r>
        <w:rPr>
          <w:rFonts w:hint="eastAsia"/>
        </w:rPr>
        <w:t>つの四角形（立体の側面の</w:t>
      </w:r>
      <w:r>
        <w:rPr>
          <w:rFonts w:hint="eastAsia"/>
        </w:rPr>
        <w:t>2</w:t>
      </w:r>
      <w:r>
        <w:rPr>
          <w:rFonts w:hint="eastAsia"/>
        </w:rPr>
        <w:t>つの面）を描くとバグ。たぶん、行列</w:t>
      </w:r>
      <w:r>
        <w:rPr>
          <w:rFonts w:hint="eastAsia"/>
        </w:rPr>
        <w:t>A</w:t>
      </w:r>
      <w:r>
        <w:rPr>
          <w:rFonts w:hint="eastAsia"/>
        </w:rPr>
        <w:t>が間違っていると思う。</w:t>
      </w:r>
    </w:p>
    <w:p w:rsidR="00061E10" w:rsidRDefault="00061E10" w:rsidP="00061E10">
      <w:pPr>
        <w:pStyle w:val="Heading1"/>
      </w:pPr>
      <w:r>
        <w:rPr>
          <w:rFonts w:hint="eastAsia"/>
        </w:rPr>
        <w:t>Reconstruction</w:t>
      </w:r>
    </w:p>
    <w:p w:rsidR="00F209FA" w:rsidRDefault="00024484" w:rsidP="00F551B4">
      <w:pPr>
        <w:pStyle w:val="Heading2"/>
      </w:pPr>
      <w:r>
        <w:rPr>
          <w:rFonts w:hint="eastAsia"/>
        </w:rPr>
        <w:t>Projection equation</w:t>
      </w:r>
    </w:p>
    <w:p w:rsidR="00024484" w:rsidRDefault="00024484">
      <w:r>
        <w:rPr>
          <w:rFonts w:hint="eastAsia"/>
        </w:rPr>
        <w:t>3D</w:t>
      </w:r>
      <w:r>
        <w:rPr>
          <w:rFonts w:hint="eastAsia"/>
        </w:rPr>
        <w:t>の点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oMath>
      <w:r>
        <w:rPr>
          <w:rFonts w:hint="eastAsia"/>
        </w:rPr>
        <w:t>が、スクリーン座標（以後、スクリーン座標は、</w:t>
      </w:r>
      <w:r>
        <w:rPr>
          <w:rFonts w:hint="eastAsia"/>
        </w:rPr>
        <w:t>[-1,1]</w:t>
      </w:r>
      <w:r>
        <w:rPr>
          <w:rFonts w:hint="eastAsia"/>
        </w:rPr>
        <w:t>の値とする）を</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とおくと、例の図を描けば分かるとおり、</w:t>
      </w:r>
    </w:p>
    <w:p w:rsidR="00024484" w:rsidRPr="00A44927" w:rsidRDefault="00CD64BF">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den>
                  </m:f>
                  <m:sSub>
                    <m:sSubPr>
                      <m:ctrlPr>
                        <w:rPr>
                          <w:rFonts w:ascii="Cambria Math" w:hAnsi="Cambria Math"/>
                          <w:i/>
                        </w:rPr>
                      </m:ctrlPr>
                    </m:sSubPr>
                    <m:e>
                      <m:r>
                        <w:rPr>
                          <w:rFonts w:ascii="Cambria Math" w:hAnsi="Cambria Math"/>
                        </w:rPr>
                        <m:t>v</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den>
                  </m:f>
                  <m:sSub>
                    <m:sSubPr>
                      <m:ctrlPr>
                        <w:rPr>
                          <w:rFonts w:ascii="Cambria Math" w:hAnsi="Cambria Math"/>
                          <w:i/>
                        </w:rPr>
                      </m:ctrlPr>
                    </m:sSubPr>
                    <m:e>
                      <m:r>
                        <w:rPr>
                          <w:rFonts w:ascii="Cambria Math" w:hAnsi="Cambria Math"/>
                        </w:rPr>
                        <m:t>v</m:t>
                      </m:r>
                    </m:e>
                    <m:sub>
                      <m:r>
                        <w:rPr>
                          <w:rFonts w:ascii="Cambria Math" w:hAnsi="Cambria Math"/>
                        </w:rPr>
                        <m:t>y</m:t>
                      </m:r>
                    </m:sub>
                  </m:sSub>
                </m:e>
              </m:eqArr>
            </m:e>
          </m:d>
        </m:oMath>
      </m:oMathPara>
    </w:p>
    <w:p w:rsidR="00A44927" w:rsidRPr="00C42DD7" w:rsidRDefault="00A44927">
      <w:r>
        <w:t xml:space="preserve"> </w:t>
      </w:r>
      <w:r>
        <w:rPr>
          <w:rFonts w:hint="eastAsia"/>
        </w:rPr>
        <w:tab/>
      </w:r>
      <w:r>
        <w:rPr>
          <w:rFonts w:hint="eastAsia"/>
        </w:rPr>
        <w:tab/>
      </w:r>
      <w:r>
        <w:rPr>
          <w:rFonts w:hint="eastAsia"/>
        </w:rPr>
        <w:tab/>
      </w:r>
      <w:r>
        <w:rPr>
          <w:rFonts w:hint="eastAsia"/>
        </w:rPr>
        <w:tab/>
      </w:r>
      <w:r>
        <w:rPr>
          <w:rFonts w:hint="eastAsia"/>
        </w:rPr>
        <w:tab/>
        <w:t>(1)</w:t>
      </w:r>
    </w:p>
    <w:p w:rsidR="00C42DD7" w:rsidRDefault="00024484">
      <w:r>
        <w:rPr>
          <w:rFonts w:hint="eastAsia"/>
        </w:rPr>
        <w:t>ただし、</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screen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screen</m:t>
            </m:r>
          </m:sub>
        </m:sSub>
      </m:oMath>
      <w:r>
        <w:rPr>
          <w:rFonts w:hint="eastAsia"/>
        </w:rPr>
        <w:t>はアスペクト比だ。このアスペクト比で割ることで、たとえ横長の画面だとしても、</w:t>
      </w:r>
      <w:r>
        <w:rPr>
          <w:rFonts w:hint="eastAsia"/>
        </w:rPr>
        <w:t>X</w:t>
      </w:r>
      <w:r>
        <w:rPr>
          <w:rFonts w:hint="eastAsia"/>
        </w:rPr>
        <w:t>軸座標も</w:t>
      </w:r>
      <w:r>
        <w:rPr>
          <w:rFonts w:hint="eastAsia"/>
        </w:rPr>
        <w:t>[-1,1]</w:t>
      </w:r>
      <w:r>
        <w:rPr>
          <w:rFonts w:hint="eastAsia"/>
        </w:rPr>
        <w:t>の範囲に収めるわけだ。</w:t>
      </w:r>
    </w:p>
    <w:p w:rsidR="00C42DD7" w:rsidRDefault="007F03FF" w:rsidP="00C42DD7">
      <w:pPr>
        <w:jc w:val="center"/>
      </w:pPr>
      <w:r>
        <w:rPr>
          <w:noProof/>
        </w:rPr>
        <w:drawing>
          <wp:inline distT="0" distB="0" distL="0" distR="0">
            <wp:extent cx="3427012" cy="18187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50" cy="1818913"/>
                    </a:xfrm>
                    <a:prstGeom prst="rect">
                      <a:avLst/>
                    </a:prstGeom>
                    <a:noFill/>
                    <a:ln>
                      <a:noFill/>
                    </a:ln>
                  </pic:spPr>
                </pic:pic>
              </a:graphicData>
            </a:graphic>
          </wp:inline>
        </w:drawing>
      </w:r>
    </w:p>
    <w:p w:rsidR="00A44927" w:rsidRDefault="00A44927">
      <w:r>
        <w:rPr>
          <w:rFonts w:hint="eastAsia"/>
        </w:rPr>
        <w:t>右手座標系にするため、以後、</w:t>
      </w:r>
      <w:r>
        <w:rPr>
          <w:rFonts w:hint="eastAsia"/>
        </w:rPr>
        <w:t>Z</w:t>
      </w:r>
      <w:r>
        <w:rPr>
          <w:rFonts w:hint="eastAsia"/>
        </w:rPr>
        <w:t>座標の符号を反転する。</w:t>
      </w:r>
    </w:p>
    <w:p w:rsidR="00024484" w:rsidRDefault="00C42DD7">
      <w:r>
        <w:rPr>
          <w:rFonts w:hint="eastAsia"/>
        </w:rPr>
        <w:t>式</w:t>
      </w:r>
      <w:r w:rsidR="008F2B5A">
        <w:rPr>
          <w:rFonts w:hint="eastAsia"/>
        </w:rPr>
        <w:t>(1)</w:t>
      </w:r>
      <w:r>
        <w:rPr>
          <w:rFonts w:hint="eastAsia"/>
        </w:rPr>
        <w:t>を</w:t>
      </w:r>
      <w:r w:rsidR="00024484">
        <w:rPr>
          <w:rFonts w:hint="eastAsia"/>
        </w:rPr>
        <w:t>整理して、</w:t>
      </w:r>
    </w:p>
    <w:p w:rsidR="00024484" w:rsidRPr="00024484" w:rsidRDefault="00CD64BF">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両辺を</w:t>
      </w:r>
      <m:oMath>
        <m:r>
          <w:rPr>
            <w:rFonts w:ascii="Cambria Math" w:hAnsi="Cambria Math"/>
          </w:rPr>
          <m:t>f</m:t>
        </m:r>
      </m:oMath>
      <w:r>
        <w:rPr>
          <w:rFonts w:hint="eastAsia"/>
        </w:rPr>
        <w:t>で割ると、</w:t>
      </w:r>
    </w:p>
    <w:p w:rsidR="00024484" w:rsidRDefault="00CD64BF">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f</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lastRenderedPageBreak/>
        <w:t>これを行列で表すと、</w:t>
      </w:r>
    </w:p>
    <w:p w:rsidR="00024484" w:rsidRPr="009304A8" w:rsidRDefault="00CD64BF">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f</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rsidR="009304A8" w:rsidRPr="00024484" w:rsidRDefault="009304A8">
      <w:r>
        <w:t xml:space="preserve"> </w:t>
      </w:r>
      <w:r>
        <w:rPr>
          <w:rFonts w:hint="eastAsia"/>
        </w:rPr>
        <w:tab/>
      </w:r>
      <w:r>
        <w:rPr>
          <w:rFonts w:hint="eastAsia"/>
        </w:rPr>
        <w:tab/>
      </w:r>
      <w:r>
        <w:rPr>
          <w:rFonts w:hint="eastAsia"/>
        </w:rPr>
        <w:tab/>
      </w:r>
      <w:r>
        <w:rPr>
          <w:rFonts w:hint="eastAsia"/>
        </w:rPr>
        <w:tab/>
        <w:t>(2)</w:t>
      </w:r>
    </w:p>
    <w:p w:rsidR="00454C00" w:rsidRDefault="00454C00">
      <w:r>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を</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にしたのは右手座標系にするため。つまり、</w:t>
      </w:r>
      <w:r w:rsidR="004B45B7">
        <w:rPr>
          <w:rFonts w:hint="eastAsia"/>
        </w:rPr>
        <w:t>カメラの前面にあるオブジェクトの</w:t>
      </w:r>
      <w:r w:rsidR="004B45B7">
        <w:rPr>
          <w:rFonts w:hint="eastAsia"/>
        </w:rPr>
        <w:t>Z</w:t>
      </w:r>
      <w:r w:rsidR="004B45B7">
        <w:rPr>
          <w:rFonts w:hint="eastAsia"/>
        </w:rPr>
        <w:t>座標は負の値となるので、正負を反転している。</w:t>
      </w:r>
    </w:p>
    <w:p w:rsidR="004B45B7" w:rsidRDefault="004D1FAA" w:rsidP="004D1FAA">
      <w:pPr>
        <w:pStyle w:val="Heading2"/>
      </w:pPr>
      <w:r>
        <w:rPr>
          <w:rFonts w:hint="eastAsia"/>
        </w:rPr>
        <w:t>Vanishing Points</w:t>
      </w:r>
    </w:p>
    <w:p w:rsidR="004D1FAA" w:rsidRDefault="00683DB0" w:rsidP="004D1FAA">
      <w:r>
        <w:rPr>
          <w:rFonts w:hint="eastAsia"/>
        </w:rPr>
        <w:t>この論文のアプローチは、スケッチの線は概ねいずれかの軸に平行であるという前提に基づいている。軸に平行な線は、</w:t>
      </w:r>
      <w:r>
        <w:rPr>
          <w:rFonts w:hint="eastAsia"/>
        </w:rPr>
        <w:t>Image plane</w:t>
      </w:r>
      <w:r>
        <w:rPr>
          <w:rFonts w:hint="eastAsia"/>
        </w:rPr>
        <w:t>上では</w:t>
      </w:r>
      <w:r>
        <w:rPr>
          <w:rFonts w:hint="eastAsia"/>
        </w:rPr>
        <w:t>Vanishing point</w:t>
      </w:r>
      <w:r>
        <w:rPr>
          <w:rFonts w:hint="eastAsia"/>
        </w:rPr>
        <w:t>へ向かう。これを利用した制約を使う。</w:t>
      </w:r>
    </w:p>
    <w:p w:rsidR="00683DB0" w:rsidRDefault="00A9474F" w:rsidP="00DB30BA">
      <w:pPr>
        <w:jc w:val="center"/>
      </w:pPr>
      <w:r>
        <w:rPr>
          <w:rFonts w:hint="eastAsia"/>
          <w:noProof/>
        </w:rPr>
        <w:drawing>
          <wp:inline distT="0" distB="0" distL="0" distR="0">
            <wp:extent cx="2544792" cy="23876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778" cy="2387615"/>
                    </a:xfrm>
                    <a:prstGeom prst="rect">
                      <a:avLst/>
                    </a:prstGeom>
                    <a:noFill/>
                    <a:ln>
                      <a:noFill/>
                    </a:ln>
                  </pic:spPr>
                </pic:pic>
              </a:graphicData>
            </a:graphic>
          </wp:inline>
        </w:drawing>
      </w:r>
    </w:p>
    <w:p w:rsidR="00DB30BA" w:rsidRDefault="00F952D2" w:rsidP="00E95203">
      <w:r>
        <w:rPr>
          <w:rFonts w:hint="eastAsia"/>
        </w:rPr>
        <w:t>上図を見ると分かるとおり、</w:t>
      </w:r>
    </w:p>
    <w:p w:rsidR="00F952D2" w:rsidRPr="005163B0" w:rsidRDefault="00CD64BF" w:rsidP="00E95203">
      <w:pPr>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f</m:t>
                    </m:r>
                  </m:e>
                </m:mr>
              </m:m>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num>
            <m:den>
              <m:r>
                <w:rPr>
                  <w:rFonts w:ascii="Cambria Math" w:hAnsi="Cambria Math"/>
                </w:rPr>
                <m:t>f</m:t>
              </m:r>
            </m:den>
          </m:f>
        </m:oMath>
      </m:oMathPara>
    </w:p>
    <w:p w:rsidR="005163B0" w:rsidRDefault="005163B0" w:rsidP="00E95203">
      <w:r>
        <w:rPr>
          <w:rFonts w:hint="eastAsia"/>
        </w:rPr>
        <w:t>整理すると、</w:t>
      </w:r>
    </w:p>
    <w:p w:rsidR="005163B0" w:rsidRPr="00E11481" w:rsidRDefault="00CD64BF" w:rsidP="00E952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r>
                    <w:rPr>
                      <w:rFonts w:ascii="Cambria Math" w:hAnsi="Cambria Math"/>
                    </w:rPr>
                    <m:t>=0</m:t>
                  </m:r>
                </m:e>
              </m:eqArr>
            </m:e>
          </m:d>
        </m:oMath>
      </m:oMathPara>
    </w:p>
    <w:p w:rsidR="00E11481" w:rsidRDefault="00E11481" w:rsidP="00E95203">
      <w:r>
        <w:rPr>
          <w:rFonts w:hint="eastAsia"/>
        </w:rPr>
        <w:t>これを行列の形で表すと、</w:t>
      </w:r>
    </w:p>
    <w:p w:rsidR="00E11481" w:rsidRPr="00F157B5" w:rsidRDefault="00CD64BF" w:rsidP="00E95203">
      <w:pPr>
        <w:rPr>
          <w:vanish/>
          <w:specVanish/>
        </w:rPr>
      </w:pPr>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e>
                </m:mr>
              </m:m>
            </m:e>
          </m:d>
          <m:r>
            <w:rPr>
              <w:rFonts w:ascii="Cambria Math" w:hAnsi="Cambria Math"/>
            </w:rPr>
            <m:t>=0</m:t>
          </m:r>
        </m:oMath>
      </m:oMathPara>
    </w:p>
    <w:p w:rsidR="00F157B5" w:rsidRPr="005163B0" w:rsidRDefault="00F157B5" w:rsidP="00E95203">
      <w:r>
        <w:t xml:space="preserve"> </w:t>
      </w:r>
      <w:r>
        <w:rPr>
          <w:rFonts w:hint="eastAsia"/>
        </w:rPr>
        <w:tab/>
      </w:r>
      <w:r>
        <w:rPr>
          <w:rFonts w:hint="eastAsia"/>
        </w:rPr>
        <w:tab/>
      </w:r>
      <w:r>
        <w:rPr>
          <w:rFonts w:hint="eastAsia"/>
        </w:rPr>
        <w:tab/>
        <w:t>(3)</w:t>
      </w:r>
    </w:p>
    <w:p w:rsidR="006555BE" w:rsidRDefault="006555BE" w:rsidP="0096659D">
      <w:pPr>
        <w:pStyle w:val="Heading2"/>
        <w:rPr>
          <w:rFonts w:hint="eastAsia"/>
        </w:rPr>
      </w:pPr>
      <w:r>
        <w:rPr>
          <w:rFonts w:hint="eastAsia"/>
        </w:rPr>
        <w:t>Structure</w:t>
      </w:r>
    </w:p>
    <w:p w:rsidR="006555BE" w:rsidRDefault="006555BE" w:rsidP="006555BE">
      <w:pPr>
        <w:rPr>
          <w:rFonts w:hint="eastAsia"/>
        </w:rPr>
      </w:pPr>
      <w:r>
        <w:rPr>
          <w:rFonts w:hint="eastAsia"/>
        </w:rPr>
        <w:t>実装していない。</w:t>
      </w:r>
    </w:p>
    <w:p w:rsidR="006555BE" w:rsidRDefault="006555BE" w:rsidP="006555BE">
      <w:pPr>
        <w:rPr>
          <w:rFonts w:hint="eastAsia"/>
        </w:rPr>
      </w:pPr>
      <w:r>
        <w:rPr>
          <w:rFonts w:hint="eastAsia"/>
        </w:rPr>
        <w:t>そもそも、与えられたスケッチに対して、</w:t>
      </w:r>
      <w:r>
        <w:rPr>
          <w:rFonts w:hint="eastAsia"/>
        </w:rPr>
        <w:t>primitive</w:t>
      </w:r>
      <w:r>
        <w:rPr>
          <w:rFonts w:hint="eastAsia"/>
        </w:rPr>
        <w:t>形状との</w:t>
      </w:r>
      <w:r>
        <w:rPr>
          <w:rFonts w:hint="eastAsia"/>
        </w:rPr>
        <w:t>2D</w:t>
      </w:r>
      <w:r>
        <w:rPr>
          <w:rFonts w:hint="eastAsia"/>
        </w:rPr>
        <w:t>トポロジーマッチングを行うとのことだが、どうやってマッチングを行うかの詳細が記載されていない。</w:t>
      </w:r>
      <w:r w:rsidR="008D439F">
        <w:t>G</w:t>
      </w:r>
      <w:r w:rsidR="008D439F">
        <w:rPr>
          <w:rFonts w:hint="eastAsia"/>
        </w:rPr>
        <w:t>eometric graph</w:t>
      </w:r>
      <w:r w:rsidR="008D439F">
        <w:rPr>
          <w:rFonts w:hint="eastAsia"/>
        </w:rPr>
        <w:t>のマッチングは簡単ではないはず。</w:t>
      </w:r>
    </w:p>
    <w:p w:rsidR="008D439F" w:rsidRPr="006555BE" w:rsidRDefault="008D439F" w:rsidP="006555BE">
      <w:pPr>
        <w:rPr>
          <w:rFonts w:hint="eastAsia"/>
        </w:rPr>
      </w:pPr>
      <w:r>
        <w:rPr>
          <w:rFonts w:hint="eastAsia"/>
        </w:rPr>
        <w:t>しかも、スケッチが複数の</w:t>
      </w:r>
      <w:r>
        <w:rPr>
          <w:rFonts w:hint="eastAsia"/>
        </w:rPr>
        <w:t>primitive</w:t>
      </w:r>
      <w:r>
        <w:rPr>
          <w:rFonts w:hint="eastAsia"/>
        </w:rPr>
        <w:t>形状から構成されている時や、一部が隠れている場合などは、そもそもマッチングできない。この辺りについても、一切説明がない。</w:t>
      </w:r>
    </w:p>
    <w:p w:rsidR="004B45B7" w:rsidRDefault="0096659D" w:rsidP="0096659D">
      <w:pPr>
        <w:pStyle w:val="Heading2"/>
      </w:pPr>
      <w:r>
        <w:rPr>
          <w:rFonts w:hint="eastAsia"/>
        </w:rPr>
        <w:t>まとめ</w:t>
      </w:r>
    </w:p>
    <w:p w:rsidR="0096659D" w:rsidRDefault="0096659D" w:rsidP="0096659D">
      <w:r>
        <w:rPr>
          <w:rFonts w:hint="eastAsia"/>
        </w:rPr>
        <w:t>以上から、例えば以下のような三角形に関する制約を</w:t>
      </w:r>
      <m:oMath>
        <m:r>
          <w:rPr>
            <w:rFonts w:ascii="Cambria Math" w:hAnsi="Cambria Math"/>
          </w:rPr>
          <m:t>A</m:t>
        </m:r>
        <m:r>
          <m:rPr>
            <m:sty m:val="bi"/>
          </m:rPr>
          <w:rPr>
            <w:rFonts w:ascii="Cambria Math" w:hAnsi="Cambria Math"/>
          </w:rPr>
          <m:t>x</m:t>
        </m:r>
        <m:r>
          <w:rPr>
            <w:rFonts w:ascii="Cambria Math" w:hAnsi="Cambria Math"/>
          </w:rPr>
          <m:t>=0</m:t>
        </m:r>
      </m:oMath>
      <w:r w:rsidR="000F0697">
        <w:rPr>
          <w:rFonts w:hint="eastAsia"/>
        </w:rPr>
        <w:t>の形</w:t>
      </w:r>
      <w:r>
        <w:rPr>
          <w:rFonts w:hint="eastAsia"/>
        </w:rPr>
        <w:t>で表す</w:t>
      </w:r>
      <w:r w:rsidR="000F0697">
        <w:rPr>
          <w:rFonts w:hint="eastAsia"/>
        </w:rPr>
        <w:t>。</w:t>
      </w:r>
    </w:p>
    <w:p w:rsidR="0096659D" w:rsidRDefault="00876AC4" w:rsidP="007F03FF">
      <w:pPr>
        <w:jc w:val="center"/>
      </w:pPr>
      <w:r>
        <w:rPr>
          <w:rFonts w:hint="eastAsia"/>
          <w:noProof/>
        </w:rPr>
        <w:drawing>
          <wp:inline distT="0" distB="0" distL="0" distR="0">
            <wp:extent cx="2665562" cy="27507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599" cy="2750750"/>
                    </a:xfrm>
                    <a:prstGeom prst="rect">
                      <a:avLst/>
                    </a:prstGeom>
                    <a:noFill/>
                    <a:ln>
                      <a:noFill/>
                    </a:ln>
                  </pic:spPr>
                </pic:pic>
              </a:graphicData>
            </a:graphic>
          </wp:inline>
        </w:drawing>
      </w:r>
    </w:p>
    <w:p w:rsidR="007F03FF" w:rsidRPr="008675DB" w:rsidRDefault="00CD64BF" w:rsidP="007F03FF">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0</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1</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2</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2</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v2</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v2</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z</m:t>
                        </m:r>
                      </m:sub>
                    </m:sSub>
                  </m:e>
                </m:mr>
              </m:m>
            </m:e>
          </m:d>
          <m:r>
            <m:rPr>
              <m:sty m:val="p"/>
            </m:rPr>
            <w:rPr>
              <w:rFonts w:ascii="Cambria Math" w:hAnsi="Cambria Math"/>
            </w:rPr>
            <m:t>=0</m:t>
          </m:r>
        </m:oMath>
      </m:oMathPara>
    </w:p>
    <w:p w:rsidR="008675DB" w:rsidRDefault="000F0697" w:rsidP="007F03FF">
      <w:r>
        <w:rPr>
          <w:rFonts w:hint="eastAsia"/>
        </w:rPr>
        <w:t>後は、</w:t>
      </w:r>
      <w:r w:rsidR="00211DAD">
        <w:rPr>
          <w:rFonts w:hint="eastAsia"/>
        </w:rPr>
        <w:t>行列</w:t>
      </w:r>
      <m:oMath>
        <m:r>
          <w:rPr>
            <w:rFonts w:ascii="Cambria Math" w:hAnsi="Cambria Math"/>
          </w:rPr>
          <m:t>A</m:t>
        </m:r>
      </m:oMath>
      <w:r w:rsidR="00211DAD">
        <w:rPr>
          <w:rFonts w:hint="eastAsia"/>
        </w:rPr>
        <w:t>を</w:t>
      </w:r>
      <w:r w:rsidR="00211DAD">
        <w:rPr>
          <w:rFonts w:hint="eastAsia"/>
        </w:rPr>
        <w:t>SVD</w:t>
      </w:r>
      <w:r w:rsidR="00211DAD">
        <w:rPr>
          <w:rFonts w:hint="eastAsia"/>
        </w:rPr>
        <w:t>分解して</w:t>
      </w:r>
      <m:oMath>
        <m:r>
          <w:rPr>
            <w:rFonts w:ascii="Cambria Math" w:hAnsi="Cambria Math"/>
          </w:rPr>
          <m:t>V</m:t>
        </m:r>
      </m:oMath>
      <w:r w:rsidR="00211DAD">
        <w:rPr>
          <w:rFonts w:hint="eastAsia"/>
        </w:rPr>
        <w:t>の最終列が</w:t>
      </w:r>
      <m:oMath>
        <m:r>
          <w:rPr>
            <w:rFonts w:ascii="Cambria Math" w:hAnsi="Cambria Math"/>
          </w:rPr>
          <m:t>x</m:t>
        </m:r>
      </m:oMath>
      <w:r w:rsidR="00211DAD">
        <w:rPr>
          <w:rFonts w:hint="eastAsia"/>
        </w:rPr>
        <w:t>の解だ！</w:t>
      </w:r>
    </w:p>
    <w:p w:rsidR="008675DB" w:rsidRDefault="00E95126" w:rsidP="007F03FF">
      <w:pPr>
        <w:rPr>
          <w:rFonts w:hint="eastAsia"/>
        </w:rPr>
      </w:pPr>
      <w:r>
        <w:rPr>
          <w:rFonts w:hint="eastAsia"/>
        </w:rPr>
        <w:t>なお、右辺が</w:t>
      </w:r>
      <w:r>
        <w:rPr>
          <w:rFonts w:hint="eastAsia"/>
        </w:rPr>
        <w:t>0</w:t>
      </w:r>
      <w:r>
        <w:rPr>
          <w:rFonts w:hint="eastAsia"/>
        </w:rPr>
        <w:t>なので、</w:t>
      </w:r>
      <m:oMath>
        <m:r>
          <w:rPr>
            <w:rFonts w:ascii="Cambria Math" w:hAnsi="Cambria Math"/>
          </w:rPr>
          <m:t>x</m:t>
        </m:r>
      </m:oMath>
      <w:r>
        <w:rPr>
          <w:rFonts w:hint="eastAsia"/>
        </w:rPr>
        <w:t>のスケール</w:t>
      </w:r>
      <m:oMath>
        <m:r>
          <w:rPr>
            <w:rFonts w:ascii="Cambria Math" w:hAnsi="Cambria Math"/>
          </w:rPr>
          <m:t>κ</m:t>
        </m:r>
      </m:oMath>
      <w:r>
        <w:rPr>
          <w:rFonts w:hint="eastAsia"/>
        </w:rPr>
        <w:t>は求められない。幾何的には、</w:t>
      </w:r>
      <w:r>
        <w:rPr>
          <w:rFonts w:hint="eastAsia"/>
        </w:rPr>
        <w:t>2D</w:t>
      </w:r>
      <w:r>
        <w:rPr>
          <w:rFonts w:hint="eastAsia"/>
        </w:rPr>
        <w:t>に射影された像は、カメラに近くにあるか、遠くにあるか、判定しようがないということだ（たとえエッジの直交などを考慮しても）。</w:t>
      </w:r>
    </w:p>
    <w:p w:rsidR="00E95126" w:rsidRDefault="00E95126" w:rsidP="007F03FF">
      <w:pPr>
        <w:rPr>
          <w:rFonts w:hint="eastAsia"/>
        </w:rPr>
      </w:pPr>
      <w:r>
        <w:rPr>
          <w:rFonts w:hint="eastAsia"/>
        </w:rPr>
        <w:t>そこで、現状は、スケッチの頂点の</w:t>
      </w:r>
      <w:r>
        <w:rPr>
          <w:rFonts w:hint="eastAsia"/>
        </w:rPr>
        <w:t>Y</w:t>
      </w:r>
      <w:r>
        <w:rPr>
          <w:rFonts w:hint="eastAsia"/>
        </w:rPr>
        <w:t>座標が最も小さい頂点の世界座標系での</w:t>
      </w:r>
      <w:r>
        <w:rPr>
          <w:rFonts w:hint="eastAsia"/>
        </w:rPr>
        <w:t>Y</w:t>
      </w:r>
      <w:r>
        <w:rPr>
          <w:rFonts w:hint="eastAsia"/>
        </w:rPr>
        <w:t>座標が</w:t>
      </w:r>
      <w:r>
        <w:rPr>
          <w:rFonts w:hint="eastAsia"/>
        </w:rPr>
        <w:t>0</w:t>
      </w:r>
      <w:r>
        <w:rPr>
          <w:rFonts w:hint="eastAsia"/>
        </w:rPr>
        <w:t>であるという仮定をつかってスケールを計算することにする。</w:t>
      </w:r>
    </w:p>
    <w:p w:rsidR="00E95126" w:rsidRDefault="00A82239" w:rsidP="007F03FF">
      <w:pPr>
        <w:rPr>
          <w:rFonts w:hint="eastAsia"/>
        </w:rPr>
      </w:pPr>
      <w:r>
        <w:rPr>
          <w:rFonts w:hint="eastAsia"/>
        </w:rPr>
        <w:t>まず、ビュー変換行列を</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hint="eastAsia"/>
        </w:rPr>
        <w:t>とすると、その逆行列は</w:t>
      </w:r>
    </w:p>
    <w:p w:rsidR="00A82239" w:rsidRPr="00A82239" w:rsidRDefault="00A82239" w:rsidP="007F03FF">
      <w:pPr>
        <w:rPr>
          <w:rFonts w:hint="eastAsia"/>
          <w:i/>
        </w:rPr>
      </w:pPr>
      <m:oMathPara>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-1</m:t>
              </m:r>
            </m:sup>
          </m:sSubSup>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m:t>
                        </m:r>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oMath>
      </m:oMathPara>
    </w:p>
    <w:p w:rsidR="00A82239" w:rsidRDefault="00A82239" w:rsidP="007F03FF">
      <w:pPr>
        <w:rPr>
          <w:rFonts w:hint="eastAsia"/>
        </w:rPr>
      </w:pPr>
      <w:r>
        <w:rPr>
          <w:rFonts w:hint="eastAsia"/>
        </w:rPr>
        <w:t>よって、</w:t>
      </w:r>
    </w:p>
    <w:p w:rsidR="00A82239" w:rsidRPr="00E959F4" w:rsidRDefault="00E959F4" w:rsidP="007F03FF">
      <w:pPr>
        <w:rPr>
          <w:rFonts w:hint="eastAsia"/>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E959F4" w:rsidRDefault="00E959F4" w:rsidP="007F03FF">
      <w:pPr>
        <w:rPr>
          <w:rFonts w:hint="eastAsia"/>
        </w:rPr>
      </w:pPr>
      <w:r>
        <w:rPr>
          <w:rFonts w:hint="eastAsia"/>
        </w:rPr>
        <w:t>つまり、</w:t>
      </w:r>
    </w:p>
    <w:p w:rsidR="00E959F4" w:rsidRPr="00E959F4" w:rsidRDefault="00346CCE" w:rsidP="007F03FF">
      <w:pPr>
        <w:rPr>
          <w:rFonts w:hint="eastAsia"/>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e>
                </m:mr>
              </m:m>
            </m:e>
          </m:d>
        </m:oMath>
      </m:oMathPara>
    </w:p>
    <w:p w:rsidR="00E959F4" w:rsidRDefault="00E959F4" w:rsidP="007F03FF">
      <w:pPr>
        <w:rPr>
          <w:rFonts w:hint="eastAsia"/>
        </w:rPr>
      </w:pPr>
      <w:r w:rsidRPr="00E959F4">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=0</m:t>
        </m:r>
      </m:oMath>
      <w:r>
        <w:rPr>
          <w:rFonts w:hint="eastAsia"/>
        </w:rPr>
        <w:t>としたいので、</w:t>
      </w:r>
    </w:p>
    <w:p w:rsidR="00A25D17" w:rsidRPr="00A25D17" w:rsidRDefault="00A25D17" w:rsidP="007F03FF">
      <w:pPr>
        <w:rPr>
          <w:rFonts w:hint="eastAsia"/>
        </w:rPr>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hAnsi="Cambria Math"/>
            </w:rPr>
            <m:t>=0</m:t>
          </m:r>
        </m:oMath>
      </m:oMathPara>
    </w:p>
    <w:p w:rsidR="00A25D17" w:rsidRDefault="00A25D17" w:rsidP="007F03FF">
      <w:pPr>
        <w:rPr>
          <w:rFonts w:hint="eastAsia"/>
        </w:rPr>
      </w:pPr>
      <w:r>
        <w:rPr>
          <w:rFonts w:hint="eastAsia"/>
        </w:rPr>
        <w:t>したがって、</w:t>
      </w:r>
    </w:p>
    <w:p w:rsidR="00A25D17" w:rsidRPr="00A02904" w:rsidRDefault="0017600A" w:rsidP="007F03FF">
      <w:pPr>
        <w:rPr>
          <w:rFonts w:hint="eastAsia"/>
        </w:rPr>
      </w:pPr>
      <m:oMathPara>
        <m:oMath>
          <m:r>
            <w:rPr>
              <w:rFonts w:ascii="Cambria Math" w:hAnsi="Cambria Math"/>
            </w:rPr>
            <m:t>κ</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z</m:t>
                  </m:r>
                </m:sub>
              </m:sSub>
            </m:den>
          </m:f>
        </m:oMath>
      </m:oMathPara>
    </w:p>
    <w:p w:rsidR="00A02904" w:rsidRPr="00E959F4" w:rsidRDefault="00A02904" w:rsidP="007F03FF">
      <w:bookmarkStart w:id="0" w:name="_GoBack"/>
      <w:bookmarkEnd w:id="0"/>
    </w:p>
    <w:sectPr w:rsidR="00A02904" w:rsidRPr="00E959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4BF" w:rsidRDefault="00CD64BF" w:rsidP="003005A1">
      <w:pPr>
        <w:spacing w:after="0" w:line="240" w:lineRule="auto"/>
      </w:pPr>
      <w:r>
        <w:separator/>
      </w:r>
    </w:p>
  </w:endnote>
  <w:endnote w:type="continuationSeparator" w:id="0">
    <w:p w:rsidR="00CD64BF" w:rsidRDefault="00CD64BF" w:rsidP="0030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Light">
    <w:altName w:val="Calibri"/>
    <w:panose1 w:val="020F0302020204030204"/>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973726"/>
      <w:docPartObj>
        <w:docPartGallery w:val="Page Numbers (Bottom of Page)"/>
        <w:docPartUnique/>
      </w:docPartObj>
    </w:sdtPr>
    <w:sdtEndPr>
      <w:rPr>
        <w:noProof/>
      </w:rPr>
    </w:sdtEndPr>
    <w:sdtContent>
      <w:p w:rsidR="003005A1" w:rsidRDefault="003005A1">
        <w:pPr>
          <w:pStyle w:val="Footer"/>
          <w:jc w:val="center"/>
        </w:pPr>
        <w:r>
          <w:fldChar w:fldCharType="begin"/>
        </w:r>
        <w:r>
          <w:instrText xml:space="preserve"> PAGE   \* MERGEFORMAT </w:instrText>
        </w:r>
        <w:r>
          <w:fldChar w:fldCharType="separate"/>
        </w:r>
        <w:r w:rsidR="00A02904">
          <w:rPr>
            <w:noProof/>
          </w:rPr>
          <w:t>5</w:t>
        </w:r>
        <w:r>
          <w:rPr>
            <w:noProof/>
          </w:rPr>
          <w:fldChar w:fldCharType="end"/>
        </w:r>
      </w:p>
    </w:sdtContent>
  </w:sdt>
  <w:p w:rsidR="003005A1" w:rsidRDefault="0030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4BF" w:rsidRDefault="00CD64BF" w:rsidP="003005A1">
      <w:pPr>
        <w:spacing w:after="0" w:line="240" w:lineRule="auto"/>
      </w:pPr>
      <w:r>
        <w:separator/>
      </w:r>
    </w:p>
  </w:footnote>
  <w:footnote w:type="continuationSeparator" w:id="0">
    <w:p w:rsidR="00CD64BF" w:rsidRDefault="00CD64BF" w:rsidP="00300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5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B9"/>
    <w:rsid w:val="00024484"/>
    <w:rsid w:val="000250E7"/>
    <w:rsid w:val="00061E10"/>
    <w:rsid w:val="000F0697"/>
    <w:rsid w:val="0017600A"/>
    <w:rsid w:val="00211DAD"/>
    <w:rsid w:val="003005A1"/>
    <w:rsid w:val="003101E4"/>
    <w:rsid w:val="00346CCE"/>
    <w:rsid w:val="00454C00"/>
    <w:rsid w:val="004B45B7"/>
    <w:rsid w:val="004D1FAA"/>
    <w:rsid w:val="005163B0"/>
    <w:rsid w:val="005D3815"/>
    <w:rsid w:val="006555BE"/>
    <w:rsid w:val="00683DB0"/>
    <w:rsid w:val="006D3E6F"/>
    <w:rsid w:val="007B175A"/>
    <w:rsid w:val="007F03FF"/>
    <w:rsid w:val="00833600"/>
    <w:rsid w:val="008675DB"/>
    <w:rsid w:val="00871CB9"/>
    <w:rsid w:val="00876AC4"/>
    <w:rsid w:val="008D439F"/>
    <w:rsid w:val="008D75C8"/>
    <w:rsid w:val="008F2B5A"/>
    <w:rsid w:val="009304A8"/>
    <w:rsid w:val="0096659D"/>
    <w:rsid w:val="00A02904"/>
    <w:rsid w:val="00A12CB5"/>
    <w:rsid w:val="00A25D17"/>
    <w:rsid w:val="00A44927"/>
    <w:rsid w:val="00A82239"/>
    <w:rsid w:val="00A9474F"/>
    <w:rsid w:val="00C01796"/>
    <w:rsid w:val="00C04A9B"/>
    <w:rsid w:val="00C42DD7"/>
    <w:rsid w:val="00C84F0B"/>
    <w:rsid w:val="00CD64BF"/>
    <w:rsid w:val="00D73DE0"/>
    <w:rsid w:val="00DB30BA"/>
    <w:rsid w:val="00E11481"/>
    <w:rsid w:val="00E741CB"/>
    <w:rsid w:val="00E95126"/>
    <w:rsid w:val="00E95203"/>
    <w:rsid w:val="00E959F4"/>
    <w:rsid w:val="00F157B5"/>
    <w:rsid w:val="00F209FA"/>
    <w:rsid w:val="00F551B4"/>
    <w:rsid w:val="00F95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Light">
    <w:altName w:val="Calibri"/>
    <w:panose1 w:val="020F0302020204030204"/>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8A"/>
    <w:rsid w:val="0002539E"/>
    <w:rsid w:val="006C0D0A"/>
    <w:rsid w:val="00823735"/>
    <w:rsid w:val="00D05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D0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gnishida</cp:lastModifiedBy>
  <cp:revision>46</cp:revision>
  <dcterms:created xsi:type="dcterms:W3CDTF">2016-02-27T21:07:00Z</dcterms:created>
  <dcterms:modified xsi:type="dcterms:W3CDTF">2016-02-28T19:42:00Z</dcterms:modified>
</cp:coreProperties>
</file>