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01" w:rsidRPr="00B0251D" w:rsidRDefault="00EB6053" w:rsidP="00B0251D">
      <w:pPr>
        <w:spacing w:line="276" w:lineRule="auto"/>
        <w:ind w:left="1581"/>
        <w:rPr>
          <w:rFonts w:asciiTheme="minorEastAsia" w:hAnsiTheme="minorEastAsia" w:cs="Microsoft JhengHei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8" o:title=""/>
            <w10:wrap anchorx="page"/>
          </v:shape>
        </w:pict>
      </w: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夹持位置和形状设计</w:t>
      </w:r>
      <w:r w:rsidR="00E455D5" w:rsidRPr="00CB495E">
        <w:rPr>
          <w:sz w:val="28"/>
          <w:szCs w:val="24"/>
          <w:lang w:eastAsia="zh-CN"/>
        </w:rPr>
        <w:t>。（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E455D5"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7</w:t>
      </w:r>
      <w:r w:rsidR="00E455D5" w:rsidRPr="00CB495E">
        <w:rPr>
          <w:sz w:val="28"/>
          <w:szCs w:val="24"/>
          <w:lang w:eastAsia="zh-CN"/>
        </w:rPr>
        <w:t>分）</w:t>
      </w:r>
    </w:p>
    <w:p w:rsidR="00EB2901" w:rsidRPr="00CB495E" w:rsidRDefault="00346418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>
            <wp:extent cx="2427805" cy="1519707"/>
            <wp:effectExtent l="0" t="0" r="0" b="0"/>
            <wp:docPr id="1" name="图片 1" descr="C:\Users\hp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652" cy="15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01" w:rsidRPr="00CB495E" w:rsidRDefault="00346418" w:rsidP="00073671">
      <w:pPr>
        <w:spacing w:line="276" w:lineRule="auto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增大了接触面积，并且减轻软爪质量，蓝色区域为夹持位置，结构符合加工工艺，充分利用侧面（磨削面）作为基准，提高设备工作效率节约能源</w:t>
      </w: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软爪和手指安装设计</w:t>
      </w:r>
      <w:r w:rsidR="00E455D5" w:rsidRPr="00CB495E">
        <w:rPr>
          <w:sz w:val="28"/>
          <w:szCs w:val="24"/>
          <w:lang w:eastAsia="zh-CN"/>
        </w:rPr>
        <w:t>。</w:t>
      </w:r>
      <w:r w:rsidR="00AD2A99" w:rsidRPr="00CB495E">
        <w:rPr>
          <w:sz w:val="28"/>
          <w:szCs w:val="24"/>
          <w:lang w:eastAsia="zh-CN"/>
        </w:rPr>
        <w:t>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AD2A99" w:rsidRPr="00CB495E">
        <w:rPr>
          <w:sz w:val="28"/>
          <w:szCs w:val="24"/>
          <w:lang w:eastAsia="zh-CN"/>
        </w:rPr>
        <w:t>进行说明）</w:t>
      </w:r>
      <w:r w:rsidR="00E455D5" w:rsidRPr="00CB495E">
        <w:rPr>
          <w:sz w:val="28"/>
          <w:szCs w:val="24"/>
          <w:lang w:eastAsia="zh-CN"/>
        </w:rPr>
        <w:t>（</w:t>
      </w:r>
      <w:r w:rsidRPr="00CB495E">
        <w:rPr>
          <w:rFonts w:hint="eastAsia"/>
          <w:sz w:val="28"/>
          <w:szCs w:val="24"/>
          <w:lang w:eastAsia="zh-CN"/>
        </w:rPr>
        <w:t>6</w:t>
      </w:r>
      <w:r w:rsidR="00E455D5" w:rsidRPr="00CB495E">
        <w:rPr>
          <w:sz w:val="28"/>
          <w:szCs w:val="24"/>
          <w:lang w:eastAsia="zh-CN"/>
        </w:rPr>
        <w:t>分）</w:t>
      </w:r>
    </w:p>
    <w:p w:rsidR="00073671" w:rsidRPr="00CB495E" w:rsidRDefault="002112FE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>
            <wp:extent cx="2137893" cy="1897421"/>
            <wp:effectExtent l="0" t="0" r="0" b="0"/>
            <wp:docPr id="2" name="图片 2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83" cy="189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71" w:rsidRPr="00CB495E" w:rsidRDefault="002112FE" w:rsidP="00073671">
      <w:pPr>
        <w:spacing w:line="276" w:lineRule="auto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软爪和手指链接紧密，通过</w:t>
      </w:r>
      <w:r>
        <w:rPr>
          <w:rFonts w:hint="eastAsia"/>
          <w:sz w:val="28"/>
          <w:szCs w:val="24"/>
          <w:lang w:eastAsia="zh-CN"/>
        </w:rPr>
        <w:t>M4*12</w:t>
      </w:r>
      <w:r>
        <w:rPr>
          <w:rFonts w:hint="eastAsia"/>
          <w:sz w:val="28"/>
          <w:szCs w:val="24"/>
          <w:lang w:eastAsia="zh-CN"/>
        </w:rPr>
        <w:t>螺旋链接</w:t>
      </w: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Default="00D529AD" w:rsidP="00D529AD">
      <w:pPr>
        <w:pStyle w:val="a4"/>
        <w:numPr>
          <w:ilvl w:val="0"/>
          <w:numId w:val="1"/>
        </w:numPr>
        <w:spacing w:line="276" w:lineRule="auto"/>
        <w:rPr>
          <w:rFonts w:hint="eastAsia"/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软爪质量（重量）设计合理性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F146B0" w:rsidRPr="00CB495E" w:rsidRDefault="00F146B0" w:rsidP="00F146B0">
      <w:pPr>
        <w:pStyle w:val="a4"/>
        <w:spacing w:line="276" w:lineRule="auto"/>
        <w:ind w:left="420"/>
        <w:rPr>
          <w:sz w:val="28"/>
          <w:szCs w:val="24"/>
          <w:lang w:eastAsia="zh-CN"/>
        </w:rPr>
      </w:pPr>
    </w:p>
    <w:p w:rsidR="00073671" w:rsidRPr="00CB495E" w:rsidRDefault="00F146B0" w:rsidP="00073671">
      <w:pPr>
        <w:spacing w:line="276" w:lineRule="auto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质量大约</w:t>
      </w:r>
      <w:r>
        <w:rPr>
          <w:rFonts w:hint="eastAsia"/>
          <w:sz w:val="28"/>
          <w:szCs w:val="24"/>
          <w:lang w:eastAsia="zh-CN"/>
        </w:rPr>
        <w:t>75g</w:t>
      </w:r>
      <w:r>
        <w:rPr>
          <w:rFonts w:hint="eastAsia"/>
          <w:sz w:val="28"/>
          <w:szCs w:val="24"/>
          <w:lang w:eastAsia="zh-CN"/>
        </w:rPr>
        <w:t>，力的分解比较少。</w:t>
      </w: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吹气孔和快接螺孔设计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EB2901" w:rsidRPr="00D529AD" w:rsidRDefault="00CB5E2F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lastRenderedPageBreak/>
        <w:drawing>
          <wp:inline distT="0" distB="0" distL="0" distR="0">
            <wp:extent cx="1000260" cy="1716732"/>
            <wp:effectExtent l="0" t="0" r="0" b="0"/>
            <wp:docPr id="3" name="图片 3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29" cy="17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p w:rsidR="00E455D5" w:rsidRDefault="00CB5E2F" w:rsidP="00073671">
      <w:pPr>
        <w:spacing w:line="276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为通孔，避免夹持时夹杂物</w:t>
      </w:r>
      <w:bookmarkStart w:id="0" w:name="_GoBack"/>
      <w:bookmarkEnd w:id="0"/>
    </w:p>
    <w:sectPr w:rsidR="00E455D5">
      <w:type w:val="continuous"/>
      <w:pgSz w:w="11906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053" w:rsidRDefault="00EB6053" w:rsidP="00CB495E">
      <w:r>
        <w:separator/>
      </w:r>
    </w:p>
  </w:endnote>
  <w:endnote w:type="continuationSeparator" w:id="0">
    <w:p w:rsidR="00EB6053" w:rsidRDefault="00EB6053" w:rsidP="00C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053" w:rsidRDefault="00EB6053" w:rsidP="00CB495E">
      <w:r>
        <w:separator/>
      </w:r>
    </w:p>
  </w:footnote>
  <w:footnote w:type="continuationSeparator" w:id="0">
    <w:p w:rsidR="00EB6053" w:rsidRDefault="00EB6053" w:rsidP="00CB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C59D4"/>
    <w:multiLevelType w:val="hybridMultilevel"/>
    <w:tmpl w:val="A118C856"/>
    <w:lvl w:ilvl="0" w:tplc="398E44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B2901"/>
    <w:rsid w:val="00073671"/>
    <w:rsid w:val="001E0CFD"/>
    <w:rsid w:val="002112FE"/>
    <w:rsid w:val="002F2BE8"/>
    <w:rsid w:val="00346418"/>
    <w:rsid w:val="00500D4B"/>
    <w:rsid w:val="00712AD7"/>
    <w:rsid w:val="00897BFD"/>
    <w:rsid w:val="008F156F"/>
    <w:rsid w:val="009E1FC5"/>
    <w:rsid w:val="00AD2A99"/>
    <w:rsid w:val="00B0251D"/>
    <w:rsid w:val="00CB495E"/>
    <w:rsid w:val="00CB5E2F"/>
    <w:rsid w:val="00D529AD"/>
    <w:rsid w:val="00E455D5"/>
    <w:rsid w:val="00EB2901"/>
    <w:rsid w:val="00EB6053"/>
    <w:rsid w:val="00F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8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B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49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4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495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464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464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2019-05-27T19:10:00Z</dcterms:created>
  <dcterms:modified xsi:type="dcterms:W3CDTF">2019-05-31T03:15:00Z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