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CD77AD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236F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零件的加工，我们根据设计的软抓，进行两面加工。两面加筋，零件</w:t>
            </w:r>
            <w:proofErr w:type="gramStart"/>
            <w:r>
              <w:rPr>
                <w:rFonts w:hint="eastAsia"/>
                <w:b/>
                <w:lang w:eastAsia="zh-CN"/>
              </w:rPr>
              <w:t>装夹采用</w:t>
            </w:r>
            <w:proofErr w:type="gramEnd"/>
            <w:r>
              <w:rPr>
                <w:rFonts w:hint="eastAsia"/>
                <w:b/>
                <w:lang w:eastAsia="zh-CN"/>
              </w:rPr>
              <w:t>机用虎钳。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A20A8B" w:rsidP="00236FAD">
            <w:pPr>
              <w:tabs>
                <w:tab w:val="left" w:pos="960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正面采用是的平面铣刀开粗，保证加工效率。转速</w:t>
            </w:r>
            <w:r>
              <w:rPr>
                <w:rFonts w:hint="eastAsia"/>
                <w:lang w:eastAsia="zh-CN"/>
              </w:rPr>
              <w:t>8000</w:t>
            </w:r>
            <w:r>
              <w:rPr>
                <w:rFonts w:hint="eastAsia"/>
                <w:lang w:eastAsia="zh-CN"/>
              </w:rPr>
              <w:t>，进给量</w:t>
            </w:r>
            <w:r>
              <w:rPr>
                <w:rFonts w:hint="eastAsia"/>
                <w:lang w:eastAsia="zh-CN"/>
              </w:rPr>
              <w:t>4000</w:t>
            </w:r>
            <w:r>
              <w:rPr>
                <w:rFonts w:hint="eastAsia"/>
                <w:lang w:eastAsia="zh-CN"/>
              </w:rPr>
              <w:t>，半精加工采用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的平面铣刀</w:t>
            </w: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7AD" w:rsidRDefault="00CD77AD" w:rsidP="00D71B62">
      <w:r>
        <w:separator/>
      </w:r>
    </w:p>
  </w:endnote>
  <w:endnote w:type="continuationSeparator" w:id="0">
    <w:p w:rsidR="00CD77AD" w:rsidRDefault="00CD77AD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7AD" w:rsidRDefault="00CD77AD" w:rsidP="00D71B62">
      <w:r>
        <w:separator/>
      </w:r>
    </w:p>
  </w:footnote>
  <w:footnote w:type="continuationSeparator" w:id="0">
    <w:p w:rsidR="00CD77AD" w:rsidRDefault="00CD77AD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105150"/>
    <w:rsid w:val="00236FAD"/>
    <w:rsid w:val="0047188E"/>
    <w:rsid w:val="00787D65"/>
    <w:rsid w:val="00873FC8"/>
    <w:rsid w:val="0093252C"/>
    <w:rsid w:val="009A12B6"/>
    <w:rsid w:val="00A20A8B"/>
    <w:rsid w:val="00A9506D"/>
    <w:rsid w:val="00B01119"/>
    <w:rsid w:val="00C12A15"/>
    <w:rsid w:val="00CD77AD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2019-05-27T19:15:00Z</dcterms:created>
  <dcterms:modified xsi:type="dcterms:W3CDTF">2019-05-31T08:42:00Z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