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075660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1E3E7D" w:rsidP="001E3E7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手爪设计较小方便大量加工节省成本，爪子设计较为科学满足使用，先把外形加工完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1E3E7D" w:rsidRDefault="001E3E7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成，</w:t>
            </w:r>
            <w:r>
              <w:rPr>
                <w:rFonts w:hint="eastAsia"/>
                <w:b/>
                <w:lang w:eastAsia="zh-CN"/>
              </w:rPr>
              <w:t>其次再打孔攻丝铰孔，</w:t>
            </w:r>
            <w:bookmarkStart w:id="0" w:name="_GoBack"/>
            <w:bookmarkEnd w:id="0"/>
            <w:r>
              <w:rPr>
                <w:rFonts w:hint="eastAsia"/>
                <w:b/>
                <w:lang w:eastAsia="zh-CN"/>
              </w:rPr>
              <w:t>加工起来也比较方</w:t>
            </w:r>
            <w:r w:rsidRPr="001E3E7D">
              <w:rPr>
                <w:rFonts w:hint="eastAsia"/>
                <w:b/>
                <w:lang w:eastAsia="zh-CN"/>
              </w:rPr>
              <w:t>便，对操作员要求不高</w:t>
            </w:r>
            <w:r>
              <w:rPr>
                <w:rFonts w:hint="eastAsia"/>
                <w:b/>
                <w:lang w:eastAsia="zh-CN"/>
              </w:rPr>
              <w:t>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60" w:rsidRDefault="00075660" w:rsidP="00D71B62">
      <w:r>
        <w:separator/>
      </w:r>
    </w:p>
  </w:endnote>
  <w:endnote w:type="continuationSeparator" w:id="0">
    <w:p w:rsidR="00075660" w:rsidRDefault="00075660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60" w:rsidRDefault="00075660" w:rsidP="00D71B62">
      <w:r>
        <w:separator/>
      </w:r>
    </w:p>
  </w:footnote>
  <w:footnote w:type="continuationSeparator" w:id="0">
    <w:p w:rsidR="00075660" w:rsidRDefault="00075660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075660"/>
    <w:rsid w:val="001E3E7D"/>
    <w:rsid w:val="0047188E"/>
    <w:rsid w:val="00787D65"/>
    <w:rsid w:val="00873FC8"/>
    <w:rsid w:val="0093252C"/>
    <w:rsid w:val="009A12B6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2019-05-27T19:15:00Z</dcterms:created>
  <dcterms:modified xsi:type="dcterms:W3CDTF">2019-05-31T02:48:00Z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