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455" w:leftChars="164" w:hanging="4111" w:hangingChars="571"/>
        <w:rPr>
          <w:rFonts w:ascii="微软简隶书" w:eastAsia="微软简隶书"/>
          <w:bCs/>
          <w:sz w:val="72"/>
          <w:szCs w:val="72"/>
        </w:rPr>
      </w:pPr>
      <w:r>
        <w:rPr>
          <w:rFonts w:ascii="微软简隶书" w:eastAsia="微软简隶书"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2000885</wp:posOffset>
            </wp:positionH>
            <wp:positionV relativeFrom="page">
              <wp:posOffset>1148080</wp:posOffset>
            </wp:positionV>
            <wp:extent cx="4106545" cy="894080"/>
            <wp:effectExtent l="0" t="0" r="8255" b="0"/>
            <wp:wrapNone/>
            <wp:docPr id="1" name="图片 1" descr="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89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420"/>
        <w:jc w:val="center"/>
        <w:rPr>
          <w:rFonts w:ascii="隶书" w:eastAsia="隶书"/>
          <w:b/>
          <w:bCs/>
          <w:sz w:val="84"/>
          <w:szCs w:val="84"/>
        </w:rPr>
      </w:pPr>
      <w:r>
        <w:rPr>
          <w:rFonts w:hint="eastAsia" w:ascii="隶书" w:eastAsia="隶书"/>
          <w:b/>
          <w:bCs/>
          <w:sz w:val="84"/>
          <w:szCs w:val="84"/>
        </w:rPr>
        <w:t>毕业设计任务书</w:t>
      </w:r>
    </w:p>
    <w:tbl>
      <w:tblPr>
        <w:tblStyle w:val="5"/>
        <w:tblpPr w:leftFromText="180" w:rightFromText="180" w:vertAnchor="page" w:horzAnchor="margin" w:tblpXSpec="center" w:tblpY="7213"/>
        <w:tblW w:w="6912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4252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2" w:firstLineChars="98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Cs/>
                <w:sz w:val="36"/>
                <w:szCs w:val="36"/>
              </w:rPr>
              <w:t>姓</w:t>
            </w:r>
            <w:r>
              <w:rPr>
                <w:rFonts w:ascii="仿宋_GB2312" w:eastAsia="仿宋_GB2312"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Cs/>
                <w:sz w:val="36"/>
                <w:szCs w:val="36"/>
              </w:rPr>
              <w:t>名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bCs/>
                <w:color w:val="000000"/>
                <w:sz w:val="36"/>
                <w:szCs w:val="36"/>
                <w:u w:val="single"/>
              </w:rPr>
              <w:t>郑建华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ascii="仿宋_GB2312" w:eastAsia="仿宋_GB2312"/>
                <w:bCs/>
                <w:sz w:val="36"/>
                <w:szCs w:val="36"/>
              </w:rPr>
              <w:t xml:space="preserve">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2" w:firstLineChars="98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Cs/>
                <w:sz w:val="36"/>
                <w:szCs w:val="36"/>
              </w:rPr>
              <w:t>班</w:t>
            </w:r>
            <w:r>
              <w:rPr>
                <w:rFonts w:ascii="仿宋_GB2312" w:eastAsia="仿宋_GB2312"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Cs/>
                <w:sz w:val="36"/>
                <w:szCs w:val="36"/>
              </w:rPr>
              <w:t>级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color w:val="FF0000"/>
                <w:sz w:val="36"/>
                <w:szCs w:val="36"/>
              </w:rPr>
            </w:pPr>
            <w:r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 2017级高职数控班</w:t>
            </w:r>
            <w:r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    </w:t>
            </w:r>
            <w:r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2" w:firstLineChars="98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Cs/>
                <w:sz w:val="36"/>
                <w:szCs w:val="36"/>
              </w:rPr>
              <w:t>系</w:t>
            </w:r>
            <w:r>
              <w:rPr>
                <w:rFonts w:ascii="仿宋_GB2312" w:eastAsia="仿宋_GB2312"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Cs/>
                <w:sz w:val="36"/>
                <w:szCs w:val="36"/>
              </w:rPr>
              <w:t>部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   机电工程系  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       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2" w:firstLineChars="98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Cs/>
                <w:sz w:val="36"/>
                <w:szCs w:val="36"/>
              </w:rPr>
              <w:t>专</w:t>
            </w:r>
            <w:r>
              <w:rPr>
                <w:rFonts w:ascii="仿宋_GB2312" w:eastAsia="仿宋_GB2312"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Cs/>
                <w:sz w:val="36"/>
                <w:szCs w:val="36"/>
              </w:rPr>
              <w:t>业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数控技术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2" w:firstLineChars="98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Cs/>
                <w:sz w:val="36"/>
                <w:szCs w:val="36"/>
              </w:rPr>
              <w:t>指导老师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  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高星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       </w:t>
            </w:r>
          </w:p>
        </w:tc>
      </w:tr>
    </w:tbl>
    <w:p>
      <w:pPr>
        <w:spacing w:line="480" w:lineRule="auto"/>
        <w:rPr>
          <w:rFonts w:hint="eastAsia"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rPr>
          <w:rFonts w:hint="eastAsia" w:ascii="仿宋_GB2312" w:eastAsia="仿宋_GB2312"/>
          <w:bCs/>
          <w:sz w:val="36"/>
          <w:szCs w:val="36"/>
        </w:rPr>
      </w:pPr>
    </w:p>
    <w:p>
      <w:pPr>
        <w:spacing w:line="480" w:lineRule="auto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  <w:r>
        <w:rPr>
          <w:rFonts w:hint="eastAsia" w:ascii="仿宋_GB2312" w:eastAsia="仿宋_GB2312"/>
          <w:bCs/>
          <w:spacing w:val="-20"/>
          <w:sz w:val="36"/>
          <w:szCs w:val="36"/>
        </w:rPr>
        <w:t>提交时间：  20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19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年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11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月10日</w:t>
      </w: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  <w:sectPr>
          <w:footerReference r:id="rId4" w:type="first"/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spacing w:line="360" w:lineRule="auto"/>
        <w:ind w:right="-153" w:rightChars="-73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</w:rPr>
        <w:t>湖南九嶷职业技术学院</w:t>
      </w:r>
    </w:p>
    <w:p>
      <w:pPr>
        <w:spacing w:after="156" w:afterLines="50" w:line="360" w:lineRule="auto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  <w:u w:val="single"/>
        </w:rPr>
        <w:t xml:space="preserve"> 数控技术 </w:t>
      </w:r>
      <w:r>
        <w:rPr>
          <w:rFonts w:hint="eastAsia" w:ascii="隶书" w:hAnsi="宋体" w:eastAsia="隶书"/>
          <w:b/>
          <w:kern w:val="10"/>
          <w:sz w:val="44"/>
          <w:szCs w:val="44"/>
        </w:rPr>
        <w:t>专业毕业设计任务书</w:t>
      </w:r>
    </w:p>
    <w:tbl>
      <w:tblPr>
        <w:tblStyle w:val="5"/>
        <w:tblW w:w="92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236"/>
        <w:gridCol w:w="888"/>
        <w:gridCol w:w="338"/>
        <w:gridCol w:w="518"/>
        <w:gridCol w:w="395"/>
        <w:gridCol w:w="1281"/>
        <w:gridCol w:w="491"/>
        <w:gridCol w:w="735"/>
        <w:gridCol w:w="360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7" w:type="dxa"/>
            <w:vAlign w:val="center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名</w:t>
            </w:r>
          </w:p>
        </w:tc>
        <w:tc>
          <w:tcPr>
            <w:tcW w:w="1124" w:type="dxa"/>
            <w:gridSpan w:val="2"/>
            <w:vAlign w:val="center"/>
          </w:tcPr>
          <w:p>
            <w:pPr>
              <w:spacing w:line="48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郑建华</w:t>
            </w:r>
          </w:p>
        </w:tc>
        <w:tc>
          <w:tcPr>
            <w:tcW w:w="856" w:type="dxa"/>
            <w:gridSpan w:val="2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号</w:t>
            </w:r>
          </w:p>
        </w:tc>
        <w:tc>
          <w:tcPr>
            <w:tcW w:w="2167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201791309314</w:t>
            </w:r>
          </w:p>
        </w:tc>
        <w:tc>
          <w:tcPr>
            <w:tcW w:w="1095" w:type="dxa"/>
            <w:gridSpan w:val="2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班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级</w:t>
            </w:r>
          </w:p>
        </w:tc>
        <w:tc>
          <w:tcPr>
            <w:tcW w:w="3194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2017级高职三年数控班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毕业设计方向</w:t>
            </w:r>
          </w:p>
        </w:tc>
        <w:tc>
          <w:tcPr>
            <w:tcW w:w="7312" w:type="dxa"/>
            <w:gridSpan w:val="8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岛屿凹槽零件数控加工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课题类型</w:t>
            </w:r>
          </w:p>
        </w:tc>
        <w:tc>
          <w:tcPr>
            <w:tcW w:w="7312" w:type="dxa"/>
            <w:gridSpan w:val="8"/>
            <w:vAlign w:val="center"/>
          </w:tcPr>
          <w:p>
            <w:pPr>
              <w:pStyle w:val="10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②工艺设计（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③方案设计（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课题来源</w:t>
            </w:r>
          </w:p>
        </w:tc>
        <w:tc>
          <w:tcPr>
            <w:tcW w:w="7312" w:type="dxa"/>
            <w:gridSpan w:val="8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firstLine="0" w:firstLineChars="0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作任务题（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）②实践实训题（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hint="eastAsia" w:ascii="宋体" w:hAnsi="宋体"/>
                <w:szCs w:val="21"/>
              </w:rPr>
              <w:t>）③模拟或仿真题（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）④学生自选题（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51" w:type="dxa"/>
            <w:gridSpan w:val="3"/>
          </w:tcPr>
          <w:p>
            <w:pPr>
              <w:spacing w:line="720" w:lineRule="auto"/>
              <w:jc w:val="center"/>
            </w:pPr>
            <w:r>
              <w:rPr>
                <w:rFonts w:hint="eastAsia" w:ascii="宋体" w:hAnsi="宋体"/>
                <w:b/>
                <w:sz w:val="24"/>
              </w:rPr>
              <w:t>指导老师</w:t>
            </w:r>
          </w:p>
        </w:tc>
        <w:tc>
          <w:tcPr>
            <w:tcW w:w="1251" w:type="dxa"/>
            <w:gridSpan w:val="3"/>
            <w:vAlign w:val="center"/>
          </w:tcPr>
          <w:p>
            <w:pPr>
              <w:spacing w:line="460" w:lineRule="atLeas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高星</w:t>
            </w:r>
          </w:p>
        </w:tc>
        <w:tc>
          <w:tcPr>
            <w:tcW w:w="2507" w:type="dxa"/>
            <w:gridSpan w:val="3"/>
            <w:vAlign w:val="center"/>
          </w:tcPr>
          <w:p>
            <w:pPr>
              <w:spacing w:line="460" w:lineRule="atLeas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任务下达日期</w:t>
            </w:r>
          </w:p>
        </w:tc>
        <w:tc>
          <w:tcPr>
            <w:tcW w:w="3554" w:type="dxa"/>
            <w:gridSpan w:val="2"/>
            <w:vAlign w:val="center"/>
          </w:tcPr>
          <w:p>
            <w:pPr>
              <w:spacing w:line="46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>201</w:t>
            </w:r>
            <w:r>
              <w:rPr>
                <w:rFonts w:hint="eastAsia" w:ascii="宋体" w:hAnsi="宋体"/>
                <w:sz w:val="24"/>
                <w:u w:val="single"/>
              </w:rPr>
              <w:t>9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1</w:t>
            </w:r>
            <w:r>
              <w:rPr>
                <w:rFonts w:hint="eastAsia" w:ascii="宋体" w:hAnsi="宋体"/>
                <w:sz w:val="24"/>
                <w:u w:val="single"/>
              </w:rPr>
              <w:t>1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10</w:t>
            </w:r>
            <w:bookmarkStart w:id="1" w:name="_GoBack"/>
            <w:bookmarkEnd w:id="1"/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3" w:type="dxa"/>
            <w:gridSpan w:val="11"/>
          </w:tcPr>
          <w:p>
            <w:pPr>
              <w:spacing w:line="480" w:lineRule="auto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1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．毕业设计内容要求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/>
                <w:b/>
                <w:bCs/>
                <w:sz w:val="24"/>
              </w:rPr>
              <w:t>）选题背景及意义</w:t>
            </w:r>
          </w:p>
        </w:tc>
        <w:tc>
          <w:tcPr>
            <w:tcW w:w="8200" w:type="dxa"/>
            <w:gridSpan w:val="9"/>
          </w:tcPr>
          <w:p>
            <w:pPr>
              <w:spacing w:line="560" w:lineRule="exact"/>
              <w:ind w:firstLine="495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零件工程图：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93"/>
              <w:jc w:val="left"/>
              <w:textAlignment w:val="auto"/>
              <w:rPr>
                <w:rFonts w:hint="eastAsia" w:ascii="宋体" w:hAnsi="宋体"/>
                <w:b/>
                <w:sz w:val="24"/>
              </w:rPr>
            </w:pPr>
            <w:r>
              <w:drawing>
                <wp:inline distT="0" distB="0" distL="0" distR="0">
                  <wp:extent cx="4210685" cy="2999105"/>
                  <wp:effectExtent l="0" t="0" r="10795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5427" t="8446" r="16591" b="52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383" cy="3034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560" w:lineRule="exact"/>
              <w:ind w:firstLine="495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背景：</w:t>
            </w:r>
          </w:p>
          <w:p>
            <w:pPr>
              <w:spacing w:line="560" w:lineRule="exact"/>
              <w:ind w:firstLine="720" w:firstLineChars="300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随着科学技术的进步，数控机床在机械制造等行业得到了普及性的发展，特别是近十多年已逐渐取代传统的制造工艺技术，相应的数控编程的专业人员十分紧缺，因此目前急需培养一大批熟练掌握机床编程、加工工艺与操作的应用型高级技术人才。</w:t>
            </w:r>
          </w:p>
          <w:p>
            <w:pPr>
              <w:spacing w:line="560" w:lineRule="exact"/>
              <w:jc w:val="left"/>
              <w:rPr>
                <w:rFonts w:ascii="宋体" w:cs="宋体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本课题来自学生选题，通过综合运用所学的专业知识，对此零件进行建模、出工程图、工艺分析、UG自动编程、Vericut仿真、数控加工，以此来确定加工程序的安全、高效性，确保能把零件顺利的加工出来。</w:t>
            </w:r>
          </w:p>
          <w:p>
            <w:pPr>
              <w:spacing w:line="560" w:lineRule="exact"/>
              <w:jc w:val="left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   </w:t>
            </w:r>
            <w:r>
              <w:rPr>
                <w:rFonts w:hint="eastAsia" w:ascii="宋体" w:hAnsi="宋体"/>
                <w:b/>
                <w:sz w:val="24"/>
              </w:rPr>
              <w:t>意义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：</w:t>
            </w:r>
          </w:p>
          <w:p>
            <w:pPr>
              <w:spacing w:line="560" w:lineRule="exact"/>
              <w:jc w:val="left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sz w:val="24"/>
              </w:rPr>
              <w:t xml:space="preserve">    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通过此方案的设计，可让我们对所学的知识进行巩固与查漏补缺的作用；让我们更深刻的了解加工工艺分析和数控工艺分析，认识到Vericut仿真软件的重要性，可帮我们检查出程序是否安全，提高加工效率，为出去工作打下坚实的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）毕业设计目的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①对所学知识进行巩固与查漏补缺；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②熟悉机床操作，能独立加工具有复杂特征的零件；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③熟悉UG建模、工程图、编程等模块；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④熟悉加工工艺分析和数控工艺分析。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4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</w:t>
            </w:r>
            <w:r>
              <w:rPr>
                <w:rFonts w:ascii="宋体" w:hAnsi="宋体"/>
                <w:b/>
                <w:sz w:val="24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）拟解决的问题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①</w:t>
            </w:r>
            <w:r>
              <w:rPr>
                <w:rFonts w:ascii="宋体" w:hAnsi="宋体" w:cs="宋体"/>
                <w:sz w:val="24"/>
              </w:rPr>
              <w:t>分析零件图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②</w:t>
            </w:r>
            <w:r>
              <w:rPr>
                <w:rFonts w:hint="eastAsia" w:ascii="宋体" w:hAnsi="宋体" w:cs="宋体"/>
                <w:sz w:val="24"/>
              </w:rPr>
              <w:t>制定</w:t>
            </w:r>
            <w:r>
              <w:rPr>
                <w:rFonts w:ascii="宋体" w:hAnsi="宋体" w:cs="宋体"/>
                <w:sz w:val="24"/>
              </w:rPr>
              <w:t>加工工艺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③</w:t>
            </w:r>
            <w:r>
              <w:rPr>
                <w:rFonts w:ascii="宋体" w:hAnsi="宋体" w:cs="宋体"/>
                <w:sz w:val="24"/>
              </w:rPr>
              <w:t>试加工</w:t>
            </w:r>
            <w:r>
              <w:rPr>
                <w:rFonts w:hint="eastAsia" w:ascii="宋体" w:hAnsi="宋体" w:cs="宋体"/>
                <w:sz w:val="24"/>
              </w:rPr>
              <w:t>验证</w:t>
            </w:r>
            <w:r>
              <w:rPr>
                <w:rFonts w:ascii="宋体" w:hAnsi="宋体" w:cs="宋体"/>
                <w:sz w:val="24"/>
              </w:rPr>
              <w:t>工艺。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4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）毕业设计主要内容</w:t>
            </w:r>
          </w:p>
        </w:tc>
        <w:tc>
          <w:tcPr>
            <w:tcW w:w="8200" w:type="dxa"/>
            <w:gridSpan w:val="9"/>
            <w:vAlign w:val="center"/>
          </w:tcPr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①对此零件进行加工工艺分析和数控工艺分析；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②熟悉凹凸台槽孔等基本特征的加工方法；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③熟悉UG、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Vericut等软件的使用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5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宋体" w:hAnsi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宋体" w:hAnsi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）提交毕业设计成果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①凹凸台槽孔零件一个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②凹凸台槽孔零件工艺分析和数控加工说明书一份。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④零件工程图一份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③3D模型、刀路数据、程序、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Vericut仿真结果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一套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宋体" w:hAnsi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主要参考资源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  <w:jc w:val="center"/>
        </w:trPr>
        <w:tc>
          <w:tcPr>
            <w:tcW w:w="9263" w:type="dxa"/>
            <w:gridSpan w:val="11"/>
          </w:tcPr>
          <w:p>
            <w:pPr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编委会.</w:t>
            </w:r>
            <w:r>
              <w:rPr>
                <w:rFonts w:ascii="宋体" w:hAnsi="宋体"/>
                <w:sz w:val="24"/>
                <w:szCs w:val="24"/>
              </w:rPr>
              <w:t>加工中心操作工（基础知识 中级技能</w:t>
            </w:r>
            <w:r>
              <w:rPr>
                <w:rFonts w:hint="eastAsia" w:ascii="宋体" w:hAnsi="宋体"/>
                <w:sz w:val="24"/>
                <w:szCs w:val="24"/>
              </w:rPr>
              <w:t>）[M].北京:</w:t>
            </w:r>
            <w:r>
              <w:rPr>
                <w:rFonts w:ascii="宋体" w:hAnsi="宋体"/>
                <w:sz w:val="24"/>
                <w:szCs w:val="24"/>
              </w:rPr>
              <w:t>劳动版</w:t>
            </w:r>
            <w:r>
              <w:rPr>
                <w:rFonts w:hint="eastAsia" w:ascii="宋体" w:hAnsi="宋体"/>
                <w:sz w:val="24"/>
                <w:szCs w:val="24"/>
              </w:rPr>
              <w:t>,2010.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沈建峰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数控铣床/加工中心技能鉴定考点分析和试题集萃</w:t>
            </w:r>
            <w:r>
              <w:rPr>
                <w:rFonts w:hint="eastAsia" w:ascii="宋体" w:hAnsi="宋体"/>
                <w:sz w:val="24"/>
                <w:szCs w:val="24"/>
              </w:rPr>
              <w:t>[M].北京,2013.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FANUC 0i-MC系统编程与机床操作说明书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SIEMENS 802D系统编程与机床操作说明书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杨安林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机械制图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[M].北京:</w:t>
            </w:r>
            <w:r>
              <w:rPr>
                <w:rFonts w:ascii="宋体" w:hAnsi="宋体"/>
                <w:sz w:val="24"/>
                <w:szCs w:val="24"/>
              </w:rPr>
              <w:t>湖南科学技术出版社，</w:t>
            </w:r>
            <w:r>
              <w:rPr>
                <w:rFonts w:hint="eastAsia" w:ascii="宋体" w:hAnsi="宋体"/>
                <w:sz w:val="24"/>
                <w:szCs w:val="24"/>
              </w:rPr>
              <w:t>2013.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孙玉福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孟迪主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金属材料速查速算手册</w:t>
            </w:r>
            <w:r>
              <w:rPr>
                <w:rFonts w:hint="eastAsia" w:ascii="宋体" w:hAnsi="宋体"/>
                <w:sz w:val="24"/>
                <w:szCs w:val="24"/>
              </w:rPr>
              <w:t>[M].北京: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机械工业出版社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,2013.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0" w:name="OLE_LINK2"/>
            <w:r>
              <w:rPr>
                <w:rFonts w:ascii="宋体" w:hAnsi="宋体" w:cs="宋体"/>
                <w:color w:val="000000"/>
                <w:sz w:val="24"/>
                <w:szCs w:val="24"/>
              </w:rPr>
              <w:t>刘昌丽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周进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UG NX 8.0中文版完全自学手册</w:t>
            </w:r>
            <w:bookmarkEnd w:id="0"/>
            <w:r>
              <w:rPr>
                <w:rFonts w:hint="eastAsia" w:ascii="宋体" w:hAnsi="宋体"/>
                <w:sz w:val="24"/>
                <w:szCs w:val="24"/>
              </w:rPr>
              <w:t>[M].北京: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人民电邮出版社，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2012.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董朋莎,孙会来.基于VERICUT的变螺距螺杆多轴数控加工仿真研究[J].组合机床与自动化加工技术.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任德宝.数控加工切削参数优化探讨与实践[J/OL].世界有色金属.</w:t>
            </w:r>
          </w:p>
          <w:p>
            <w:pPr>
              <w:spacing w:line="500" w:lineRule="exact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4"/>
              </w:rPr>
              <w:t>荆鑫.试论数控机床的高速高精技术[J/OL].世界有色金属.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263" w:type="dxa"/>
            <w:gridSpan w:val="11"/>
          </w:tcPr>
          <w:p>
            <w:pPr>
              <w:widowControl/>
              <w:spacing w:before="156" w:beforeLines="50" w:line="360" w:lineRule="auto"/>
              <w:ind w:firstLine="562" w:firstLineChars="200"/>
              <w:jc w:val="center"/>
              <w:rPr>
                <w:rFonts w:asci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宋体" w:hAnsi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．毕业设计进度安排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  <w:jc w:val="center"/>
        </w:trPr>
        <w:tc>
          <w:tcPr>
            <w:tcW w:w="2289" w:type="dxa"/>
            <w:gridSpan w:val="4"/>
          </w:tcPr>
          <w:p>
            <w:pPr>
              <w:widowControl/>
              <w:spacing w:before="156" w:beforeLines="50" w:line="360" w:lineRule="auto"/>
              <w:jc w:val="center"/>
              <w:rPr>
                <w:rFonts w:asci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起止日期</w:t>
            </w:r>
          </w:p>
        </w:tc>
        <w:tc>
          <w:tcPr>
            <w:tcW w:w="6974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1</w:t>
            </w:r>
            <w:r>
              <w:rPr>
                <w:rFonts w:hint="eastAsia"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sz w:val="24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日至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20</w:t>
            </w:r>
            <w:r>
              <w:rPr>
                <w:rFonts w:hint="eastAsia"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sz w:val="24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/>
                <w:color w:val="000000" w:themeColor="text1"/>
                <w:sz w:val="24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4483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阶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段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容</w:t>
            </w:r>
          </w:p>
        </w:tc>
        <w:tc>
          <w:tcPr>
            <w:tcW w:w="4780" w:type="dxa"/>
            <w:gridSpan w:val="4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时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间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分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思想动员并做好各项准备；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确定选题和指导老师；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日-1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指导老师与学生见面会，向学生下达任务书；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年11月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-11月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组织开题，写毕业设计方案（计划）；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23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毕业设计，交初稿；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30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2019年12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lang w:eastAsia="zh-CN"/>
              </w:rPr>
              <w:t>毕业设计，中期检查；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2020年5月4日-5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修改毕业设计，交修改稿；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8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交定稿一式三份及电子文档；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毕业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lang w:eastAsia="zh-CN"/>
              </w:rPr>
              <w:t>设计在线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答辩；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3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4.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毕业设计工作小组审核意见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263" w:type="dxa"/>
            <w:gridSpan w:val="11"/>
          </w:tcPr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本任务书中课题符合专业设计要求，选题具有代表性，难度适中，进度安排合理，可以按此任务书进行毕业设计。</w:t>
            </w: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color w:val="FF0000"/>
                <w:sz w:val="24"/>
              </w:rPr>
            </w:pPr>
          </w:p>
          <w:p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</w:t>
            </w:r>
            <w:r>
              <w:rPr>
                <w:rFonts w:hint="eastAsia" w:ascii="宋体" w:hAnsi="宋体"/>
                <w:sz w:val="24"/>
              </w:rPr>
              <w:t>毕业设计工作小组组长（签字）：</w:t>
            </w:r>
          </w:p>
          <w:p>
            <w:pPr>
              <w:ind w:firstLine="6360" w:firstLineChars="2650"/>
              <w:rPr>
                <w:rFonts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月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日</w:t>
            </w:r>
          </w:p>
          <w:p>
            <w:pPr>
              <w:ind w:firstLine="6360" w:firstLineChars="2650"/>
              <w:rPr>
                <w:rFonts w:hint="eastAsia"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简隶书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86723555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600px;height:356px" o:bullet="t">
        <v:imagedata r:id="rId1" o:title=""/>
      </v:shape>
    </w:pict>
  </w:numPicBullet>
  <w:abstractNum w:abstractNumId="0">
    <w:nsid w:val="907684AF"/>
    <w:multiLevelType w:val="singleLevel"/>
    <w:tmpl w:val="907684AF"/>
    <w:lvl w:ilvl="0" w:tentative="0">
      <w:start w:val="1"/>
      <w:numFmt w:val="decimal"/>
      <w:suff w:val="nothing"/>
      <w:lvlText w:val="[%1]"/>
      <w:lvlJc w:val="left"/>
      <w:pPr>
        <w:ind w:left="425" w:hanging="425"/>
      </w:pPr>
      <w:rPr>
        <w:rFonts w:hint="default"/>
      </w:rPr>
    </w:lvl>
  </w:abstractNum>
  <w:abstractNum w:abstractNumId="1">
    <w:nsid w:val="38B66804"/>
    <w:multiLevelType w:val="multilevel"/>
    <w:tmpl w:val="38B66804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hint="default" w:hAnsi="宋体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E5D3040"/>
    <w:multiLevelType w:val="multilevel"/>
    <w:tmpl w:val="6E5D3040"/>
    <w:lvl w:ilvl="0" w:tentative="0">
      <w:start w:val="1"/>
      <w:numFmt w:val="decimalEnclosedCircle"/>
      <w:lvlText w:val="%1"/>
      <w:lvlJc w:val="left"/>
      <w:pPr>
        <w:ind w:left="1139" w:hanging="360"/>
      </w:pPr>
      <w:rPr>
        <w:rFonts w:hint="default" w:hAnsi="宋体"/>
      </w:rPr>
    </w:lvl>
    <w:lvl w:ilvl="1" w:tentative="0">
      <w:start w:val="1"/>
      <w:numFmt w:val="lowerLetter"/>
      <w:lvlText w:val="%2)"/>
      <w:lvlJc w:val="left"/>
      <w:pPr>
        <w:ind w:left="1619" w:hanging="420"/>
      </w:pPr>
    </w:lvl>
    <w:lvl w:ilvl="2" w:tentative="0">
      <w:start w:val="1"/>
      <w:numFmt w:val="lowerRoman"/>
      <w:lvlText w:val="%3."/>
      <w:lvlJc w:val="right"/>
      <w:pPr>
        <w:ind w:left="2039" w:hanging="420"/>
      </w:pPr>
    </w:lvl>
    <w:lvl w:ilvl="3" w:tentative="0">
      <w:start w:val="1"/>
      <w:numFmt w:val="decimal"/>
      <w:lvlText w:val="%4."/>
      <w:lvlJc w:val="left"/>
      <w:pPr>
        <w:ind w:left="2459" w:hanging="420"/>
      </w:pPr>
    </w:lvl>
    <w:lvl w:ilvl="4" w:tentative="0">
      <w:start w:val="1"/>
      <w:numFmt w:val="lowerLetter"/>
      <w:lvlText w:val="%5)"/>
      <w:lvlJc w:val="left"/>
      <w:pPr>
        <w:ind w:left="2879" w:hanging="420"/>
      </w:pPr>
    </w:lvl>
    <w:lvl w:ilvl="5" w:tentative="0">
      <w:start w:val="1"/>
      <w:numFmt w:val="lowerRoman"/>
      <w:lvlText w:val="%6."/>
      <w:lvlJc w:val="right"/>
      <w:pPr>
        <w:ind w:left="3299" w:hanging="420"/>
      </w:pPr>
    </w:lvl>
    <w:lvl w:ilvl="6" w:tentative="0">
      <w:start w:val="1"/>
      <w:numFmt w:val="decimal"/>
      <w:lvlText w:val="%7."/>
      <w:lvlJc w:val="left"/>
      <w:pPr>
        <w:ind w:left="3719" w:hanging="420"/>
      </w:pPr>
    </w:lvl>
    <w:lvl w:ilvl="7" w:tentative="0">
      <w:start w:val="1"/>
      <w:numFmt w:val="lowerLetter"/>
      <w:lvlText w:val="%8)"/>
      <w:lvlJc w:val="left"/>
      <w:pPr>
        <w:ind w:left="4139" w:hanging="420"/>
      </w:pPr>
    </w:lvl>
    <w:lvl w:ilvl="8" w:tentative="0">
      <w:start w:val="1"/>
      <w:numFmt w:val="lowerRoman"/>
      <w:lvlText w:val="%9."/>
      <w:lvlJc w:val="right"/>
      <w:pPr>
        <w:ind w:left="4559" w:hanging="420"/>
      </w:pPr>
    </w:lvl>
  </w:abstractNum>
  <w:abstractNum w:abstractNumId="3">
    <w:nsid w:val="7E415E2D"/>
    <w:multiLevelType w:val="multilevel"/>
    <w:tmpl w:val="7E415E2D"/>
    <w:lvl w:ilvl="0" w:tentative="0">
      <w:start w:val="1"/>
      <w:numFmt w:val="bullet"/>
      <w:pStyle w:val="7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41"/>
    <w:rsid w:val="000333AF"/>
    <w:rsid w:val="00044CC4"/>
    <w:rsid w:val="000661A5"/>
    <w:rsid w:val="000E4F70"/>
    <w:rsid w:val="00161FED"/>
    <w:rsid w:val="0016712D"/>
    <w:rsid w:val="001966CF"/>
    <w:rsid w:val="001A135E"/>
    <w:rsid w:val="001B52AE"/>
    <w:rsid w:val="001B712B"/>
    <w:rsid w:val="001D662F"/>
    <w:rsid w:val="001E04D0"/>
    <w:rsid w:val="001E2F9F"/>
    <w:rsid w:val="001F409C"/>
    <w:rsid w:val="002063C9"/>
    <w:rsid w:val="00215026"/>
    <w:rsid w:val="002208C1"/>
    <w:rsid w:val="00220A1C"/>
    <w:rsid w:val="00224F0D"/>
    <w:rsid w:val="0024288D"/>
    <w:rsid w:val="002B3E53"/>
    <w:rsid w:val="002C102A"/>
    <w:rsid w:val="002C6692"/>
    <w:rsid w:val="002D0FB1"/>
    <w:rsid w:val="00360B0D"/>
    <w:rsid w:val="00384F1A"/>
    <w:rsid w:val="003A6CA0"/>
    <w:rsid w:val="003C0CA7"/>
    <w:rsid w:val="003C10B8"/>
    <w:rsid w:val="003C2A58"/>
    <w:rsid w:val="003D19F8"/>
    <w:rsid w:val="003E7874"/>
    <w:rsid w:val="003F5531"/>
    <w:rsid w:val="00404641"/>
    <w:rsid w:val="00460D8F"/>
    <w:rsid w:val="00480656"/>
    <w:rsid w:val="0049015B"/>
    <w:rsid w:val="004C295F"/>
    <w:rsid w:val="004F3112"/>
    <w:rsid w:val="004F4590"/>
    <w:rsid w:val="004F6903"/>
    <w:rsid w:val="005A6174"/>
    <w:rsid w:val="005B7730"/>
    <w:rsid w:val="005C51E3"/>
    <w:rsid w:val="005E70E2"/>
    <w:rsid w:val="00627D6C"/>
    <w:rsid w:val="006478B9"/>
    <w:rsid w:val="00654DCE"/>
    <w:rsid w:val="006A241B"/>
    <w:rsid w:val="006A2DCF"/>
    <w:rsid w:val="006D5397"/>
    <w:rsid w:val="0072285B"/>
    <w:rsid w:val="0078598A"/>
    <w:rsid w:val="007908A4"/>
    <w:rsid w:val="007E2D9D"/>
    <w:rsid w:val="007F6C43"/>
    <w:rsid w:val="00810671"/>
    <w:rsid w:val="0085608E"/>
    <w:rsid w:val="0086489C"/>
    <w:rsid w:val="008E4F7A"/>
    <w:rsid w:val="00915223"/>
    <w:rsid w:val="009220CE"/>
    <w:rsid w:val="00952B0C"/>
    <w:rsid w:val="00952B15"/>
    <w:rsid w:val="009651E6"/>
    <w:rsid w:val="009853F5"/>
    <w:rsid w:val="009A4403"/>
    <w:rsid w:val="009B611A"/>
    <w:rsid w:val="009C4529"/>
    <w:rsid w:val="009D1ECA"/>
    <w:rsid w:val="00A06988"/>
    <w:rsid w:val="00A35AF7"/>
    <w:rsid w:val="00A40D85"/>
    <w:rsid w:val="00A76BE5"/>
    <w:rsid w:val="00AA505B"/>
    <w:rsid w:val="00AA5D3C"/>
    <w:rsid w:val="00AD53A0"/>
    <w:rsid w:val="00AE3EFC"/>
    <w:rsid w:val="00AF1FA7"/>
    <w:rsid w:val="00B56F1F"/>
    <w:rsid w:val="00B95440"/>
    <w:rsid w:val="00BA0EB6"/>
    <w:rsid w:val="00BB58FD"/>
    <w:rsid w:val="00BB748A"/>
    <w:rsid w:val="00C25D10"/>
    <w:rsid w:val="00CF6636"/>
    <w:rsid w:val="00D106A6"/>
    <w:rsid w:val="00D86A79"/>
    <w:rsid w:val="00DB36C0"/>
    <w:rsid w:val="00DD4AEF"/>
    <w:rsid w:val="00DE6A54"/>
    <w:rsid w:val="00E00912"/>
    <w:rsid w:val="00E44593"/>
    <w:rsid w:val="00E6064E"/>
    <w:rsid w:val="00E83809"/>
    <w:rsid w:val="00E961CB"/>
    <w:rsid w:val="00EB7A32"/>
    <w:rsid w:val="00ED1673"/>
    <w:rsid w:val="00F00857"/>
    <w:rsid w:val="00F1742D"/>
    <w:rsid w:val="00F81141"/>
    <w:rsid w:val="00FB4239"/>
    <w:rsid w:val="00FD25A4"/>
    <w:rsid w:val="04D71F8D"/>
    <w:rsid w:val="11755A0F"/>
    <w:rsid w:val="434472E5"/>
    <w:rsid w:val="784E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项目符号列表"/>
    <w:qFormat/>
    <w:uiPriority w:val="0"/>
    <w:pPr>
      <w:numPr>
        <w:ilvl w:val="0"/>
        <w:numId w:val="1"/>
      </w:numPr>
      <w:spacing w:before="50" w:beforeLines="50" w:after="50" w:afterLines="5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8">
    <w:name w:val="页眉 字符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FA36DA-F3B4-4EF9-8797-1BE52C9F73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234</Words>
  <Characters>1338</Characters>
  <Lines>11</Lines>
  <Paragraphs>3</Paragraphs>
  <TotalTime>0</TotalTime>
  <ScaleCrop>false</ScaleCrop>
  <LinksUpToDate>false</LinksUpToDate>
  <CharactersWithSpaces>1569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2019-12-23T13:29:00Z</dcterms:created>
  <dc:creator>PC</dc:creator>
  <cp:lastModifiedBy>gaoxing</cp:lastModifiedBy>
  <dcterms:modified xsi:type="dcterms:W3CDTF">2020-07-06T13:57:58Z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