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55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Let me read the uploaded files and understand the current code before making changes.</w:t>
      </w:r>
    </w:p>
    <w:p w14:paraId="010D30E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The files are already in context. Let me analyze what's needed:</w:t>
      </w:r>
    </w:p>
    <w:p w14:paraId="7219940F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Button styling</w:t>
      </w:r>
      <w:r w:rsidRPr="007856D0">
        <w:rPr>
          <w:lang w:val="en-US"/>
        </w:rPr>
        <w:t xml:space="preserve"> — nice look using --theme variable, hover with cursor: pointer and transition</w:t>
      </w:r>
    </w:p>
    <w:p w14:paraId="5A51FF9B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Inventory system</w:t>
      </w:r>
      <w:r w:rsidRPr="007856D0">
        <w:rPr>
          <w:lang w:val="en-US"/>
        </w:rPr>
        <w:t xml:space="preserve"> — parse QR JSON with name, in_store, price fields, display in &lt;p&gt; tags</w:t>
      </w:r>
    </w:p>
    <w:p w14:paraId="564A43DB" w14:textId="528E8B1D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I have a clear picture. Let me implement both changes — a styled button with hover/transition and the inventory display system.</w:t>
      </w:r>
    </w:p>
    <w:p w14:paraId="3BA83287" w14:textId="417BB293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update the QR scan callback to also call showItemInfo:</w:t>
      </w:r>
    </w:p>
    <w:p w14:paraId="4024DC83" w14:textId="417E7F7A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add the #itemInfo div to the HTML:</w:t>
      </w:r>
    </w:p>
    <w:p w14:paraId="33C2A233" w14:textId="2CED4F80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Let me do a final review of all three files:</w:t>
      </w:r>
    </w:p>
    <w:p w14:paraId="4CD5594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Here's a summary of every change made:</w:t>
      </w:r>
    </w:p>
    <w:p w14:paraId="2FCE5E45" w14:textId="77777777" w:rsidR="005666BB" w:rsidRPr="005666BB" w:rsidRDefault="00000000" w:rsidP="005666BB">
      <w:r/>
    </w:p>
    <w:p w14:paraId="1B034B5E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123456.css — Button styling (2 pts)</w:t>
      </w:r>
    </w:p>
    <w:p w14:paraId="686F27DE" w14:textId="77777777" w:rsidR="005666BB" w:rsidRPr="007856D0" w:rsidRDefault="005666BB" w:rsidP="005666BB">
      <w:pPr>
        <w:rPr>
          <w:lang w:val="en-US"/>
        </w:rPr>
      </w:pPr>
      <w:r w:rsidRPr="007856D0">
        <w:rPr>
          <w:b/>
          <w:bCs/>
          <w:lang w:val="en-US"/>
        </w:rPr>
        <w:t>#btn</w:t>
      </w:r>
      <w:r w:rsidRPr="007856D0">
        <w:rPr>
          <w:lang w:val="en-US"/>
        </w:rPr>
        <w:t xml:space="preserve"> — base style:</w:t>
      </w:r>
    </w:p>
    <w:p w14:paraId="0B595DDF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background-color: var(--theme) — uses the CSS variable defined in :root</w:t>
      </w:r>
    </w:p>
    <w:p w14:paraId="7E72EEE7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color: white, padding, border-radius, font-weight: bold, letter-spacing for a polished look</w:t>
      </w:r>
    </w:p>
    <w:p w14:paraId="1A440B48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cursor: pointer on the base rule</w:t>
      </w:r>
    </w:p>
    <w:p w14:paraId="3F718A45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transition: background-color 0.25s ease, transform 0.15s ease, box-shadow 0.25s ease — smooth animation</w:t>
      </w:r>
    </w:p>
    <w:p w14:paraId="01D24CFD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#btn:hover</w:t>
      </w:r>
      <w:r w:rsidRPr="005666BB">
        <w:rPr>
          <w:lang w:val="en-US"/>
        </w:rPr>
        <w:t xml:space="preserve"> — hover pseudo-class:</w:t>
      </w:r>
    </w:p>
    <w:p w14:paraId="7BE04A2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Darker green background-color: #1a5200 (a darker shade of --theme)</w:t>
      </w:r>
    </w:p>
    <w:p w14:paraId="668A3FA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transform: translateY(-2px) — button lifts slightly</w:t>
      </w:r>
    </w:p>
    <w:p w14:paraId="60B97130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Stronger box-shadow for a raised effect</w:t>
      </w:r>
    </w:p>
    <w:p w14:paraId="4538381F" w14:textId="77777777" w:rsidR="005666BB" w:rsidRPr="005666BB" w:rsidRDefault="005666BB" w:rsidP="005666BB">
      <w:pPr>
        <w:numPr>
          <w:ilvl w:val="0"/>
          <w:numId w:val="3"/>
        </w:numPr>
      </w:pPr>
      <w:r w:rsidRPr="005666BB">
        <w:t>cursor: pointer (explicitly required)</w:t>
      </w:r>
    </w:p>
    <w:p w14:paraId="18CDD681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#btn:active</w:t>
      </w:r>
      <w:r w:rsidRPr="005666BB">
        <w:rPr>
          <w:lang w:val="en-US"/>
        </w:rPr>
        <w:t xml:space="preserve"> — bonus: button "presses down" on click for tactile feedback.</w:t>
      </w:r>
    </w:p>
    <w:p w14:paraId="2BAAD327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Also added #itemInfo, #itemInfo p, .label, and #inStock.yes / .no styles for the inventory panel.</w:t>
      </w:r>
    </w:p>
    <w:p w14:paraId="53735329" w14:textId="77777777" w:rsidR="005666BB" w:rsidRPr="005666BB" w:rsidRDefault="00000000" w:rsidP="005666BB">
      <w:r/>
    </w:p>
    <w:p w14:paraId="0A4A3D7D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123456.js — Inventory system (2 pts)</w:t>
      </w:r>
    </w:p>
    <w:p w14:paraId="5D25A5F9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showItemInfo(place) which reads from the scanned QR JSON:</w:t>
      </w:r>
    </w:p>
    <w:p w14:paraId="085D18D4" w14:textId="77777777" w:rsidR="005666BB" w:rsidRPr="005666BB" w:rsidRDefault="005666BB" w:rsidP="005666BB">
      <w:pPr>
        <w:numPr>
          <w:ilvl w:val="0"/>
          <w:numId w:val="4"/>
        </w:numPr>
      </w:pPr>
      <w:r w:rsidRPr="005666BB">
        <w:rPr>
          <w:b/>
          <w:bCs/>
        </w:rPr>
        <w:t>place.name</w:t>
      </w:r>
      <w:r w:rsidRPr="005666BB">
        <w:t xml:space="preserve"> → shown in #itemName</w:t>
      </w:r>
    </w:p>
    <w:p w14:paraId="768E288C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place.in_store</w:t>
      </w:r>
      <w:r w:rsidRPr="007856D0">
        <w:rPr>
          <w:lang w:val="en-US"/>
        </w:rPr>
        <w:t xml:space="preserve"> → shown in #inStock as "Yes ✓" (green) or "No </w:t>
      </w:r>
      <w:r w:rsidRPr="007856D0">
        <w:rPr>
          <w:rFonts w:ascii="Segoe UI Symbol" w:hAnsi="Segoe UI Symbol" w:cs="Segoe UI Symbol"/>
          <w:lang w:val="en-US"/>
        </w:rPr>
        <w:t>✗</w:t>
      </w:r>
      <w:r w:rsidRPr="007856D0">
        <w:rPr>
          <w:lang w:val="en-US"/>
        </w:rPr>
        <w:t>" (red)</w:t>
      </w:r>
    </w:p>
    <w:p w14:paraId="46B67127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place.price</w:t>
      </w:r>
      <w:r w:rsidRPr="007856D0">
        <w:rPr>
          <w:lang w:val="en-US"/>
        </w:rPr>
        <w:t xml:space="preserve"> → shown in #itemPrice formatted as €X.XX using .toFixed(2)</w:t>
      </w:r>
    </w:p>
    <w:p w14:paraId="601FCD6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The #itemInfo card is hidden by default (display: none) and revealed once a QR code is successfully scanned.</w:t>
      </w:r>
    </w:p>
    <w:p w14:paraId="3F176891" w14:textId="77777777" w:rsidR="005666BB" w:rsidRPr="005666BB" w:rsidRDefault="00000000" w:rsidP="005666BB">
      <w:r/>
    </w:p>
    <w:p w14:paraId="00136A75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index.html</w:t>
      </w:r>
    </w:p>
    <w:p w14:paraId="03E7AD93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the #itemInfo div with three &lt;p&gt; tags for name, stock status, and price, matching the expected JSON structure { name, in_store, price, top, left }.</w:t>
      </w:r>
    </w:p>
    <w:p w14:paraId="632C80C8" w14:textId="77777777" w:rsidR="00EC0D77" w:rsidRPr="007856D0" w:rsidRDefault="00EC0D77">
      <w:pPr>
        <w:rPr>
          <w:lang w:val="en-US"/>
        </w:rPr>
      </w:pPr>
    </w:p>
    <w:sectPr w:rsidR="00EC0D77" w:rsidRPr="007856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519F"/>
    <w:multiLevelType w:val="multilevel"/>
    <w:tmpl w:val="017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5B5B"/>
    <w:multiLevelType w:val="multilevel"/>
    <w:tmpl w:val="F55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62003"/>
    <w:multiLevelType w:val="multilevel"/>
    <w:tmpl w:val="76E2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2595F"/>
    <w:multiLevelType w:val="multilevel"/>
    <w:tmpl w:val="989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1902">
    <w:abstractNumId w:val="2"/>
  </w:num>
  <w:num w:numId="2" w16cid:durableId="999653365">
    <w:abstractNumId w:val="3"/>
  </w:num>
  <w:num w:numId="3" w16cid:durableId="1603105814">
    <w:abstractNumId w:val="0"/>
  </w:num>
  <w:num w:numId="4" w16cid:durableId="50274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94"/>
    <w:rsid w:val="00057008"/>
    <w:rsid w:val="0026051A"/>
    <w:rsid w:val="00541294"/>
    <w:rsid w:val="005666BB"/>
    <w:rsid w:val="007856D0"/>
    <w:rsid w:val="007864EE"/>
    <w:rsid w:val="00EB38C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4D8D0"/>
  <w15:chartTrackingRefBased/>
  <w15:docId w15:val="{A798F5FB-620B-48D4-877B-4912C155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1743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2026-05-23T11:51:00Z</dcterms:created>
  <dcterms:modified xsi:type="dcterms:W3CDTF">2026-05-23T16:41:00Z</dcterms:modified>
  <cp:category/>
  <cp:contentStatus/>
</cp:coreProperties>
</file>