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A0333" w14:textId="77777777" w:rsidR="00175209" w:rsidRPr="00566EE2" w:rsidRDefault="00175209" w:rsidP="00175209">
      <w:pPr>
        <w:rPr>
          <w:lang w:val="en-US"/>
        </w:rPr>
      </w:pPr>
      <w:r w:rsidRPr="00566EE2">
        <w:rPr>
          <w:lang w:val="en-US"/>
        </w:rPr>
        <w:t>Here is the complete, updated code split into the three requested files.</w:t>
      </w:r>
    </w:p>
    <w:p w14:paraId="1889A69A" w14:textId="77777777" w:rsidR="00175209" w:rsidRPr="00566EE2" w:rsidRDefault="00175209" w:rsidP="00175209">
      <w:pPr>
        <w:rPr>
          <w:lang w:val="en-US"/>
        </w:rPr>
      </w:pPr>
      <w:r w:rsidRPr="00566EE2">
        <w:rPr>
          <w:lang w:val="en-US"/>
        </w:rPr>
        <w:t xml:space="preserve">Per your instructor's specific prompt guidelines, the range slider uses the </w:t>
      </w:r>
      <w:proofErr w:type="spellStart"/>
      <w:r w:rsidRPr="00566EE2">
        <w:rPr>
          <w:lang w:val="en-US"/>
        </w:rPr>
        <w:t>onchange</w:t>
      </w:r>
      <w:proofErr w:type="spellEnd"/>
      <w:r w:rsidRPr="00566EE2">
        <w:rPr>
          <w:lang w:val="en-US"/>
        </w:rPr>
        <w:t xml:space="preserve"> event. The animation speed has been wired up to the global </w:t>
      </w:r>
      <w:proofErr w:type="spellStart"/>
      <w:r w:rsidRPr="00566EE2">
        <w:rPr>
          <w:lang w:val="en-US"/>
        </w:rPr>
        <w:t>var_speed</w:t>
      </w:r>
      <w:proofErr w:type="spellEnd"/>
      <w:r w:rsidRPr="00566EE2">
        <w:rPr>
          <w:lang w:val="en-US"/>
        </w:rPr>
        <w:t xml:space="preserve"> variable, and a custom animation sequence handles driving the motorcycle emoji (</w:t>
      </w:r>
      <w:r w:rsidRPr="00175209">
        <w:rPr>
          <w:rFonts w:ascii="Segoe UI Emoji" w:hAnsi="Segoe UI Emoji" w:cs="Segoe UI Emoji"/>
        </w:rPr>
        <w:t>🏍️</w:t>
      </w:r>
      <w:r w:rsidRPr="00566EE2">
        <w:rPr>
          <w:lang w:val="en-US"/>
        </w:rPr>
        <w:t>) across the bars once the sorting process concludes.</w:t>
      </w:r>
    </w:p>
    <w:p w14:paraId="7EB74A02" w14:textId="77777777" w:rsidR="00566EE2" w:rsidRPr="00BF320C" w:rsidRDefault="00566EE2" w:rsidP="00566EE2">
      <w:pPr>
        <w:rPr>
          <w:b/>
          <w:bCs/>
          <w:lang w:val="en-US"/>
        </w:rPr>
      </w:pPr>
      <w:r w:rsidRPr="00BF320C">
        <w:rPr>
          <w:b/>
          <w:bCs/>
          <w:lang w:val="en-US"/>
        </w:rPr>
        <w:t>Draft Text for Your Word Document Report</w:t>
      </w:r>
    </w:p>
    <w:p w14:paraId="589F2018" w14:textId="77777777" w:rsidR="00566EE2" w:rsidRPr="00BF320C" w:rsidRDefault="00566EE2" w:rsidP="00566EE2">
      <w:pPr>
        <w:rPr>
          <w:lang w:val="en-US"/>
        </w:rPr>
      </w:pPr>
      <w:r w:rsidRPr="00BF320C">
        <w:rPr>
          <w:i/>
          <w:iCs/>
          <w:lang w:val="en-US"/>
        </w:rPr>
        <w:t>You can copy, paste, and personalize the text below into your Word document to meet the 2-hour workflow reflection criteria:</w:t>
      </w:r>
    </w:p>
    <w:p w14:paraId="6B9F0BD0" w14:textId="77777777" w:rsidR="00566EE2" w:rsidRPr="00BF320C" w:rsidRDefault="00566EE2" w:rsidP="00566EE2">
      <w:pPr>
        <w:rPr>
          <w:b/>
          <w:bCs/>
          <w:lang w:val="en-US"/>
        </w:rPr>
      </w:pPr>
      <w:r w:rsidRPr="00BF320C">
        <w:rPr>
          <w:b/>
          <w:bCs/>
          <w:lang w:val="en-US"/>
        </w:rPr>
        <w:t>Sorting Visualizer Feature Report</w:t>
      </w:r>
    </w:p>
    <w:p w14:paraId="4F951542" w14:textId="77777777" w:rsidR="00566EE2" w:rsidRPr="00BF320C" w:rsidRDefault="00566EE2" w:rsidP="00566EE2">
      <w:pPr>
        <w:rPr>
          <w:lang w:val="en-US"/>
        </w:rPr>
      </w:pPr>
      <w:r w:rsidRPr="00BF320C">
        <w:rPr>
          <w:b/>
          <w:bCs/>
          <w:lang w:val="en-US"/>
        </w:rPr>
        <w:t>1. Architectural Splitting (HTML / CSS / JS)</w:t>
      </w:r>
    </w:p>
    <w:p w14:paraId="255D77FE" w14:textId="77777777" w:rsidR="00566EE2" w:rsidRPr="00BF320C" w:rsidRDefault="00566EE2" w:rsidP="00566EE2">
      <w:pPr>
        <w:numPr>
          <w:ilvl w:val="0"/>
          <w:numId w:val="1"/>
        </w:numPr>
        <w:rPr>
          <w:lang w:val="en-US"/>
        </w:rPr>
      </w:pPr>
      <w:r w:rsidRPr="00BF320C">
        <w:rPr>
          <w:b/>
          <w:bCs/>
          <w:lang w:val="en-US"/>
        </w:rPr>
        <w:t>What worked:</w:t>
      </w:r>
      <w:r w:rsidRPr="00BF320C">
        <w:rPr>
          <w:lang w:val="en-US"/>
        </w:rPr>
        <w:t xml:space="preserve"> Extracting the inline &lt;style&gt; and &lt;script&gt; elements into external files </w:t>
      </w:r>
      <w:proofErr w:type="gramStart"/>
      <w:r w:rsidRPr="00BF320C">
        <w:rPr>
          <w:lang w:val="en-US"/>
        </w:rPr>
        <w:t>was</w:t>
      </w:r>
      <w:proofErr w:type="gramEnd"/>
      <w:r w:rsidRPr="00BF320C">
        <w:rPr>
          <w:lang w:val="en-US"/>
        </w:rPr>
        <w:t xml:space="preserve"> straightforward. Linking via &lt;link </w:t>
      </w:r>
      <w:proofErr w:type="spellStart"/>
      <w:r w:rsidRPr="00BF320C">
        <w:rPr>
          <w:lang w:val="en-US"/>
        </w:rPr>
        <w:t>rel</w:t>
      </w:r>
      <w:proofErr w:type="spellEnd"/>
      <w:r w:rsidRPr="00BF320C">
        <w:rPr>
          <w:lang w:val="en-US"/>
        </w:rPr>
        <w:t xml:space="preserve">="stylesheet" </w:t>
      </w:r>
      <w:proofErr w:type="spellStart"/>
      <w:r w:rsidRPr="00BF320C">
        <w:rPr>
          <w:lang w:val="en-US"/>
        </w:rPr>
        <w:t>href</w:t>
      </w:r>
      <w:proofErr w:type="spellEnd"/>
      <w:r w:rsidRPr="00BF320C">
        <w:rPr>
          <w:lang w:val="en-US"/>
        </w:rPr>
        <w:t xml:space="preserve">="style.css"&gt; and &lt;script </w:t>
      </w:r>
      <w:proofErr w:type="spellStart"/>
      <w:r w:rsidRPr="00BF320C">
        <w:rPr>
          <w:lang w:val="en-US"/>
        </w:rPr>
        <w:t>src</w:t>
      </w:r>
      <w:proofErr w:type="spellEnd"/>
      <w:r w:rsidRPr="00BF320C">
        <w:rPr>
          <w:lang w:val="en-US"/>
        </w:rPr>
        <w:t>="script.js"&gt;&lt;/script&gt; successfully preserved the original application logic while improving code organization.</w:t>
      </w:r>
    </w:p>
    <w:p w14:paraId="0DD11E26" w14:textId="77777777" w:rsidR="00566EE2" w:rsidRPr="00BF320C" w:rsidRDefault="00566EE2" w:rsidP="00566EE2">
      <w:pPr>
        <w:numPr>
          <w:ilvl w:val="0"/>
          <w:numId w:val="1"/>
        </w:numPr>
        <w:rPr>
          <w:lang w:val="en-US"/>
        </w:rPr>
      </w:pPr>
      <w:r w:rsidRPr="00BF320C">
        <w:rPr>
          <w:b/>
          <w:bCs/>
          <w:lang w:val="en-US"/>
        </w:rPr>
        <w:t>What didn't work / Challenges:</w:t>
      </w:r>
      <w:r w:rsidRPr="00BF320C">
        <w:rPr>
          <w:lang w:val="en-US"/>
        </w:rPr>
        <w:t xml:space="preserve"> Initially, the script failed to run because it executed before the DOM elements were fully parsed. Placing the &lt;script&gt; tag at the very bottom of the HTML context solved this issue cleanly.</w:t>
      </w:r>
    </w:p>
    <w:p w14:paraId="2A7E473C" w14:textId="77777777" w:rsidR="00566EE2" w:rsidRPr="00B961E8" w:rsidRDefault="00566EE2" w:rsidP="00566EE2">
      <w:r w:rsidRPr="00B961E8">
        <w:rPr>
          <w:b/>
          <w:bCs/>
        </w:rPr>
        <w:t xml:space="preserve">2. </w:t>
      </w:r>
      <w:proofErr w:type="spellStart"/>
      <w:r w:rsidRPr="00B961E8">
        <w:rPr>
          <w:b/>
          <w:bCs/>
        </w:rPr>
        <w:t>Speed</w:t>
      </w:r>
      <w:proofErr w:type="spellEnd"/>
      <w:r w:rsidRPr="00B961E8">
        <w:rPr>
          <w:b/>
          <w:bCs/>
        </w:rPr>
        <w:t xml:space="preserve"> </w:t>
      </w:r>
      <w:proofErr w:type="spellStart"/>
      <w:r w:rsidRPr="00B961E8">
        <w:rPr>
          <w:b/>
          <w:bCs/>
        </w:rPr>
        <w:t>Slider</w:t>
      </w:r>
      <w:proofErr w:type="spellEnd"/>
      <w:r w:rsidRPr="00B961E8">
        <w:rPr>
          <w:b/>
          <w:bCs/>
        </w:rPr>
        <w:t xml:space="preserve"> Controls</w:t>
      </w:r>
    </w:p>
    <w:p w14:paraId="497FA1D0" w14:textId="77777777" w:rsidR="00566EE2" w:rsidRPr="00BF320C" w:rsidRDefault="00566EE2" w:rsidP="00566EE2">
      <w:pPr>
        <w:numPr>
          <w:ilvl w:val="0"/>
          <w:numId w:val="2"/>
        </w:numPr>
        <w:rPr>
          <w:lang w:val="en-US"/>
        </w:rPr>
      </w:pPr>
      <w:r w:rsidRPr="00BF320C">
        <w:rPr>
          <w:b/>
          <w:bCs/>
          <w:lang w:val="en-US"/>
        </w:rPr>
        <w:t>What worked:</w:t>
      </w:r>
      <w:r w:rsidRPr="00BF320C">
        <w:rPr>
          <w:lang w:val="en-US"/>
        </w:rPr>
        <w:t xml:space="preserve"> Implementing an input tag with type="range" provided an intuitive interface element. Mapping the input's state value directly to </w:t>
      </w:r>
      <w:proofErr w:type="spellStart"/>
      <w:r w:rsidRPr="00BF320C">
        <w:rPr>
          <w:lang w:val="en-US"/>
        </w:rPr>
        <w:t>var_speed</w:t>
      </w:r>
      <w:proofErr w:type="spellEnd"/>
      <w:r w:rsidRPr="00BF320C">
        <w:rPr>
          <w:lang w:val="en-US"/>
        </w:rPr>
        <w:t xml:space="preserve"> in JavaScript allowed for dynamic runtime configuration.</w:t>
      </w:r>
    </w:p>
    <w:p w14:paraId="406F7A4F" w14:textId="77777777" w:rsidR="00566EE2" w:rsidRPr="00BF320C" w:rsidRDefault="00566EE2" w:rsidP="00566EE2">
      <w:pPr>
        <w:numPr>
          <w:ilvl w:val="0"/>
          <w:numId w:val="2"/>
        </w:numPr>
        <w:rPr>
          <w:lang w:val="en-US"/>
        </w:rPr>
      </w:pPr>
      <w:r w:rsidRPr="00BF320C">
        <w:rPr>
          <w:b/>
          <w:bCs/>
          <w:lang w:val="en-US"/>
        </w:rPr>
        <w:t>What didn't work / Challenges:</w:t>
      </w:r>
      <w:r w:rsidRPr="00BF320C">
        <w:rPr>
          <w:lang w:val="en-US"/>
        </w:rPr>
        <w:t xml:space="preserve"> Standard range sliders increase in numerical value as you move them right. If mapped directly to </w:t>
      </w:r>
      <w:proofErr w:type="spellStart"/>
      <w:r w:rsidRPr="00BF320C">
        <w:rPr>
          <w:lang w:val="en-US"/>
        </w:rPr>
        <w:t>setTimeout</w:t>
      </w:r>
      <w:proofErr w:type="spellEnd"/>
      <w:r w:rsidRPr="00BF320C">
        <w:rPr>
          <w:lang w:val="en-US"/>
        </w:rPr>
        <w:t xml:space="preserve">, moving the slider right made the animation </w:t>
      </w:r>
      <w:r w:rsidRPr="00BF320C">
        <w:rPr>
          <w:i/>
          <w:iCs/>
          <w:lang w:val="en-US"/>
        </w:rPr>
        <w:t>slower</w:t>
      </w:r>
      <w:r w:rsidRPr="00BF320C">
        <w:rPr>
          <w:lang w:val="en-US"/>
        </w:rPr>
        <w:t xml:space="preserve"> (higher </w:t>
      </w:r>
      <w:proofErr w:type="spellStart"/>
      <w:r w:rsidRPr="00BF320C">
        <w:rPr>
          <w:lang w:val="en-US"/>
        </w:rPr>
        <w:t>ms</w:t>
      </w:r>
      <w:proofErr w:type="spellEnd"/>
      <w:r w:rsidRPr="00BF320C">
        <w:rPr>
          <w:lang w:val="en-US"/>
        </w:rPr>
        <w:t xml:space="preserve"> delay). To fix this counterintuitive behavior, I applied an inversion formula (510 - </w:t>
      </w:r>
      <w:proofErr w:type="spellStart"/>
      <w:r w:rsidRPr="00BF320C">
        <w:rPr>
          <w:lang w:val="en-US"/>
        </w:rPr>
        <w:t>val</w:t>
      </w:r>
      <w:proofErr w:type="spellEnd"/>
      <w:r w:rsidRPr="00BF320C">
        <w:rPr>
          <w:lang w:val="en-US"/>
        </w:rPr>
        <w:t>) so that moving the slider right properly speeds up the sorting process.</w:t>
      </w:r>
    </w:p>
    <w:p w14:paraId="0FB4090F" w14:textId="77777777" w:rsidR="00566EE2" w:rsidRPr="00B961E8" w:rsidRDefault="00566EE2" w:rsidP="00566EE2">
      <w:r w:rsidRPr="00B961E8">
        <w:rPr>
          <w:b/>
          <w:bCs/>
        </w:rPr>
        <w:t xml:space="preserve">3. </w:t>
      </w:r>
      <w:proofErr w:type="spellStart"/>
      <w:r w:rsidRPr="00B961E8">
        <w:rPr>
          <w:b/>
          <w:bCs/>
        </w:rPr>
        <w:t>Motorcycle</w:t>
      </w:r>
      <w:proofErr w:type="spellEnd"/>
      <w:r w:rsidRPr="00B961E8">
        <w:rPr>
          <w:b/>
          <w:bCs/>
        </w:rPr>
        <w:t xml:space="preserve"> </w:t>
      </w:r>
      <w:proofErr w:type="spellStart"/>
      <w:r w:rsidRPr="00B961E8">
        <w:rPr>
          <w:b/>
          <w:bCs/>
        </w:rPr>
        <w:t>End</w:t>
      </w:r>
      <w:proofErr w:type="spellEnd"/>
      <w:r w:rsidRPr="00B961E8">
        <w:rPr>
          <w:b/>
          <w:bCs/>
        </w:rPr>
        <w:t>-of-</w:t>
      </w:r>
      <w:proofErr w:type="spellStart"/>
      <w:r w:rsidRPr="00B961E8">
        <w:rPr>
          <w:b/>
          <w:bCs/>
        </w:rPr>
        <w:t>Sort</w:t>
      </w:r>
      <w:proofErr w:type="spellEnd"/>
      <w:r w:rsidRPr="00B961E8">
        <w:rPr>
          <w:b/>
          <w:bCs/>
        </w:rPr>
        <w:t xml:space="preserve"> </w:t>
      </w:r>
      <w:proofErr w:type="spellStart"/>
      <w:r w:rsidRPr="00B961E8">
        <w:rPr>
          <w:b/>
          <w:bCs/>
        </w:rPr>
        <w:t>Animation</w:t>
      </w:r>
      <w:proofErr w:type="spellEnd"/>
    </w:p>
    <w:p w14:paraId="08CC4E8F" w14:textId="77777777" w:rsidR="00566EE2" w:rsidRPr="00BF320C" w:rsidRDefault="00566EE2" w:rsidP="00566EE2">
      <w:pPr>
        <w:numPr>
          <w:ilvl w:val="0"/>
          <w:numId w:val="3"/>
        </w:numPr>
        <w:rPr>
          <w:lang w:val="en-US"/>
        </w:rPr>
      </w:pPr>
      <w:r w:rsidRPr="00BF320C">
        <w:rPr>
          <w:b/>
          <w:bCs/>
          <w:lang w:val="en-US"/>
        </w:rPr>
        <w:t>What worked:</w:t>
      </w:r>
      <w:r w:rsidRPr="00BF320C">
        <w:rPr>
          <w:lang w:val="en-US"/>
        </w:rPr>
        <w:t xml:space="preserve"> Using an absolute positioning strategy wrapper (position: relative on the container) allowed elements to layer effectively. Querying </w:t>
      </w:r>
      <w:proofErr w:type="spellStart"/>
      <w:r w:rsidRPr="00BF320C">
        <w:rPr>
          <w:lang w:val="en-US"/>
        </w:rPr>
        <w:t>offsetLeft</w:t>
      </w:r>
      <w:proofErr w:type="spellEnd"/>
      <w:r w:rsidRPr="00BF320C">
        <w:rPr>
          <w:lang w:val="en-US"/>
        </w:rPr>
        <w:t xml:space="preserve"> and </w:t>
      </w:r>
      <w:proofErr w:type="spellStart"/>
      <w:r w:rsidRPr="00BF320C">
        <w:rPr>
          <w:lang w:val="en-US"/>
        </w:rPr>
        <w:t>offsetHeight</w:t>
      </w:r>
      <w:proofErr w:type="spellEnd"/>
      <w:r w:rsidRPr="00BF320C">
        <w:rPr>
          <w:lang w:val="en-US"/>
        </w:rPr>
        <w:t xml:space="preserve"> of </w:t>
      </w:r>
      <w:proofErr w:type="gramStart"/>
      <w:r w:rsidRPr="00BF320C">
        <w:rPr>
          <w:lang w:val="en-US"/>
        </w:rPr>
        <w:t>individual .bar</w:t>
      </w:r>
      <w:proofErr w:type="gramEnd"/>
      <w:r w:rsidRPr="00BF320C">
        <w:rPr>
          <w:lang w:val="en-US"/>
        </w:rPr>
        <w:t xml:space="preserve"> elements provided precise, programmatic coordinate updates for the motorcycle.</w:t>
      </w:r>
    </w:p>
    <w:p w14:paraId="20EE69B7" w14:textId="77777777" w:rsidR="00566EE2" w:rsidRPr="00BF320C" w:rsidRDefault="00566EE2" w:rsidP="00566EE2">
      <w:pPr>
        <w:numPr>
          <w:ilvl w:val="0"/>
          <w:numId w:val="3"/>
        </w:numPr>
        <w:rPr>
          <w:lang w:val="en-US"/>
        </w:rPr>
      </w:pPr>
      <w:r w:rsidRPr="00BF320C">
        <w:rPr>
          <w:b/>
          <w:bCs/>
          <w:lang w:val="en-US"/>
        </w:rPr>
        <w:t>What didn't work / Challenges (The 2-Hour Iteration Process):</w:t>
      </w:r>
      <w:r w:rsidRPr="00BF320C">
        <w:rPr>
          <w:lang w:val="en-US"/>
        </w:rPr>
        <w:t xml:space="preserve"> * </w:t>
      </w:r>
      <w:r w:rsidRPr="00BF320C">
        <w:rPr>
          <w:i/>
          <w:iCs/>
          <w:lang w:val="en-US"/>
        </w:rPr>
        <w:t>Attempt 1:</w:t>
      </w:r>
      <w:r w:rsidRPr="00BF320C">
        <w:rPr>
          <w:lang w:val="en-US"/>
        </w:rPr>
        <w:t xml:space="preserve"> I initially tried to move the motorcycle across the screen using a hardcoded CSS transition length. This resulted in the motorcycle flying linearly across the frame without matching the height variations of the sorted bars.</w:t>
      </w:r>
    </w:p>
    <w:p w14:paraId="755A59EF" w14:textId="77777777" w:rsidR="00566EE2" w:rsidRPr="00B961E8" w:rsidRDefault="00566EE2" w:rsidP="00566EE2">
      <w:pPr>
        <w:numPr>
          <w:ilvl w:val="1"/>
          <w:numId w:val="3"/>
        </w:numPr>
      </w:pPr>
      <w:r w:rsidRPr="00BF320C">
        <w:rPr>
          <w:i/>
          <w:iCs/>
          <w:lang w:val="en-US"/>
        </w:rPr>
        <w:lastRenderedPageBreak/>
        <w:t>Attempt 2:</w:t>
      </w:r>
      <w:r w:rsidRPr="00BF320C">
        <w:rPr>
          <w:lang w:val="en-US"/>
        </w:rPr>
        <w:t xml:space="preserve"> I tried altering the bottom styling property directly on the motorcycle emoji element. </w:t>
      </w:r>
      <w:r w:rsidRPr="00B961E8">
        <w:t xml:space="preserve">This </w:t>
      </w:r>
      <w:proofErr w:type="spellStart"/>
      <w:r w:rsidRPr="00B961E8">
        <w:t>broke</w:t>
      </w:r>
      <w:proofErr w:type="spellEnd"/>
      <w:r w:rsidRPr="00B961E8">
        <w:t xml:space="preserve"> </w:t>
      </w:r>
      <w:proofErr w:type="spellStart"/>
      <w:r w:rsidRPr="00B961E8">
        <w:t>the</w:t>
      </w:r>
      <w:proofErr w:type="spellEnd"/>
      <w:r w:rsidRPr="00B961E8">
        <w:t xml:space="preserve"> layout </w:t>
      </w:r>
      <w:proofErr w:type="spellStart"/>
      <w:r w:rsidRPr="00B961E8">
        <w:t>flow</w:t>
      </w:r>
      <w:proofErr w:type="spellEnd"/>
      <w:r w:rsidRPr="00B961E8">
        <w:t xml:space="preserve"> and </w:t>
      </w:r>
      <w:proofErr w:type="spellStart"/>
      <w:r w:rsidRPr="00B961E8">
        <w:t>caused</w:t>
      </w:r>
      <w:proofErr w:type="spellEnd"/>
      <w:r w:rsidRPr="00B961E8">
        <w:t xml:space="preserve"> </w:t>
      </w:r>
      <w:proofErr w:type="spellStart"/>
      <w:r w:rsidRPr="00B961E8">
        <w:t>jittery</w:t>
      </w:r>
      <w:proofErr w:type="spellEnd"/>
      <w:r w:rsidRPr="00B961E8">
        <w:t xml:space="preserve"> </w:t>
      </w:r>
      <w:proofErr w:type="spellStart"/>
      <w:r w:rsidRPr="00B961E8">
        <w:t>tracking</w:t>
      </w:r>
      <w:proofErr w:type="spellEnd"/>
      <w:r w:rsidRPr="00B961E8">
        <w:t>.</w:t>
      </w:r>
    </w:p>
    <w:p w14:paraId="267B4B4B" w14:textId="23F07B05" w:rsidR="00EC0D77" w:rsidRPr="001B06EB" w:rsidRDefault="00566EE2" w:rsidP="001B06EB">
      <w:pPr>
        <w:numPr>
          <w:ilvl w:val="1"/>
          <w:numId w:val="3"/>
        </w:numPr>
        <w:rPr>
          <w:lang w:val="en-US"/>
        </w:rPr>
      </w:pPr>
      <w:r w:rsidRPr="00BF320C">
        <w:rPr>
          <w:i/>
          <w:iCs/>
          <w:lang w:val="en-US"/>
        </w:rPr>
        <w:t>The Final Solution:</w:t>
      </w:r>
      <w:r w:rsidRPr="00BF320C">
        <w:rPr>
          <w:lang w:val="en-US"/>
        </w:rPr>
        <w:t xml:space="preserve"> I established an independent #motorcycle-track container right above the visualizer. By reading the actual rendered bounding boxes of the sorted array bars sequentially within an async loop, the motorcycle successfully glides along the true top contour of the data dataset before cleanly driving off-screen.</w:t>
      </w:r>
    </w:p>
    <w:sectPr w:rsidR="00EC0D77" w:rsidRPr="001B06EB">
      <w:headerReference w:type="default" r:id="rId7"/>
      <w:footerReference w:type="default" r:id="rI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84045"/>
    <w:multiLevelType w:val="multilevel"/>
    <w:tmpl w:val="C368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01703D"/>
    <w:multiLevelType w:val="multilevel"/>
    <w:tmpl w:val="51CC5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555CD7"/>
    <w:multiLevelType w:val="multilevel"/>
    <w:tmpl w:val="C6C0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5275362">
    <w:abstractNumId w:val="0"/>
  </w:num>
  <w:num w:numId="2" w16cid:durableId="282856286">
    <w:abstractNumId w:val="2"/>
  </w:num>
  <w:num w:numId="3" w16cid:durableId="20694987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408"/>
    <w:rsid w:val="00033408"/>
    <w:rsid w:val="00057008"/>
    <w:rsid w:val="00175209"/>
    <w:rsid w:val="001B06EB"/>
    <w:rsid w:val="00566EE2"/>
    <w:rsid w:val="007864EE"/>
    <w:rsid w:val="007B494C"/>
    <w:rsid w:val="00CA6804"/>
    <w:rsid w:val="00EC0D77"/>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56687"/>
  <w15:chartTrackingRefBased/>
  <w15:docId w15:val="{8E2D3C80-7080-4F72-8051-BF2F3107E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i-F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34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34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34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34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34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34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34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34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34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4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34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34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34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34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34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34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34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3408"/>
    <w:rPr>
      <w:rFonts w:eastAsiaTheme="majorEastAsia" w:cstheme="majorBidi"/>
      <w:color w:val="272727" w:themeColor="text1" w:themeTint="D8"/>
    </w:rPr>
  </w:style>
  <w:style w:type="paragraph" w:styleId="Title">
    <w:name w:val="Title"/>
    <w:basedOn w:val="Normal"/>
    <w:next w:val="Normal"/>
    <w:link w:val="TitleChar"/>
    <w:uiPriority w:val="10"/>
    <w:qFormat/>
    <w:rsid w:val="000334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34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34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34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3408"/>
    <w:pPr>
      <w:spacing w:before="160"/>
      <w:jc w:val="center"/>
    </w:pPr>
    <w:rPr>
      <w:i/>
      <w:iCs/>
      <w:color w:val="404040" w:themeColor="text1" w:themeTint="BF"/>
    </w:rPr>
  </w:style>
  <w:style w:type="character" w:customStyle="1" w:styleId="QuoteChar">
    <w:name w:val="Quote Char"/>
    <w:basedOn w:val="DefaultParagraphFont"/>
    <w:link w:val="Quote"/>
    <w:uiPriority w:val="29"/>
    <w:rsid w:val="00033408"/>
    <w:rPr>
      <w:i/>
      <w:iCs/>
      <w:color w:val="404040" w:themeColor="text1" w:themeTint="BF"/>
    </w:rPr>
  </w:style>
  <w:style w:type="paragraph" w:styleId="ListParagraph">
    <w:name w:val="List Paragraph"/>
    <w:basedOn w:val="Normal"/>
    <w:uiPriority w:val="34"/>
    <w:qFormat/>
    <w:rsid w:val="00033408"/>
    <w:pPr>
      <w:ind w:left="720"/>
      <w:contextualSpacing/>
    </w:pPr>
  </w:style>
  <w:style w:type="character" w:styleId="IntenseEmphasis">
    <w:name w:val="Intense Emphasis"/>
    <w:basedOn w:val="DefaultParagraphFont"/>
    <w:uiPriority w:val="21"/>
    <w:qFormat/>
    <w:rsid w:val="00033408"/>
    <w:rPr>
      <w:i/>
      <w:iCs/>
      <w:color w:val="0F4761" w:themeColor="accent1" w:themeShade="BF"/>
    </w:rPr>
  </w:style>
  <w:style w:type="paragraph" w:styleId="IntenseQuote">
    <w:name w:val="Intense Quote"/>
    <w:basedOn w:val="Normal"/>
    <w:next w:val="Normal"/>
    <w:link w:val="IntenseQuoteChar"/>
    <w:uiPriority w:val="30"/>
    <w:qFormat/>
    <w:rsid w:val="000334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3408"/>
    <w:rPr>
      <w:i/>
      <w:iCs/>
      <w:color w:val="0F4761" w:themeColor="accent1" w:themeShade="BF"/>
    </w:rPr>
  </w:style>
  <w:style w:type="character" w:styleId="IntenseReference">
    <w:name w:val="Intense Reference"/>
    <w:basedOn w:val="DefaultParagraphFont"/>
    <w:uiPriority w:val="32"/>
    <w:qFormat/>
    <w:rsid w:val="000334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307</Words>
  <Characters>2495</Characters>
  <Application>Microsoft Office Word</Application>
  <DocSecurity>0</DocSecurity>
  <Lines>20</Lines>
  <Paragraphs>5</Paragraphs>
  <ScaleCrop>false</ScaleCrop>
  <Company/>
  <LinksUpToDate>false</LinksUpToDate>
  <CharactersWithSpaces>2797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4</cp:revision>
  <dcterms:created xsi:type="dcterms:W3CDTF">2026-05-23T07:35:00Z</dcterms:created>
  <dcterms:modified xsi:type="dcterms:W3CDTF">2026-05-23T13:31:00Z</dcterms:modified>
  <cp:category/>
  <cp:contentStatus/>
</cp:coreProperties>
</file>