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Chess Board Modification Assignment</w:t>
      </w:r>
    </w:p>
    <w:p>
      <w:pPr>
        <w:pStyle w:val="Heading2"/>
      </w:pPr>
      <w:r>
        <w:t>1. Left Offset Modification</w:t>
      </w:r>
    </w:p>
    <w:p>
      <w:r>
        <w:t>I created a .left-offset CSS class with margin-left: 25px and added it to every row that started with a dark cell. I also increased the width of the chess board so the layout still fit correctly.</w:t>
      </w:r>
    </w:p>
    <w:p>
      <w:r>
        <w:drawing>
          <wp:inline xmlns:a="http://schemas.openxmlformats.org/drawingml/2006/main" xmlns:pic="http://schemas.openxmlformats.org/drawingml/2006/picture">
            <wp:extent cx="4572000" cy="3165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off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board now looks staggered instead of perfectly aligned. The rows beginning with dark cells are shifted slightly to the right, creating a brick-like appearance.</w:t>
      </w:r>
    </w:p>
    <w:p>
      <w:pPr>
        <w:pStyle w:val="Heading2"/>
      </w:pPr>
      <w:r>
        <w:t>2. Changing Dark Cells to Yellow</w:t>
      </w:r>
    </w:p>
    <w:p>
      <w:r>
        <w:t>I changed the .dark background color from black to yellow.</w:t>
      </w:r>
    </w:p>
    <w:p>
      <w:r>
        <w:drawing>
          <wp:inline xmlns:a="http://schemas.openxmlformats.org/drawingml/2006/main" xmlns:pic="http://schemas.openxmlformats.org/drawingml/2006/picture">
            <wp:extent cx="4572000" cy="3165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yel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board looks unusual because both light and dark colors are now bright. The contrast between the cells is reduced, which makes the pattern harder to recognize.</w:t>
      </w:r>
    </w:p>
    <w:p>
      <w:pPr>
        <w:pStyle w:val="Heading2"/>
      </w:pPr>
      <w:r>
        <w:t>3. Red Color Replacement</w:t>
      </w:r>
    </w:p>
    <w:p>
      <w:r>
        <w:t>I replaced the .light style with a red color and the .dark style with a dark red color from the video.</w:t>
      </w:r>
    </w:p>
    <w:p>
      <w:pPr>
        <w:pStyle w:val="Heading2"/>
      </w:pPr>
      <w:r>
        <w:t>4. Half-Width Brick Pattern</w:t>
      </w:r>
    </w:p>
    <w:p>
      <w:r>
        <w:t>I removed the .left-offset class and instead created a .half-width class with width: 25px. Half-width cells were added to the beginning and end of rows starting with dark cells.</w:t>
      </w:r>
    </w:p>
    <w:p>
      <w:pPr>
        <w:pStyle w:val="Heading2"/>
      </w:pPr>
      <w:r>
        <w:t>5. Final Brick Wall Styling</w:t>
      </w:r>
    </w:p>
    <w:p>
      <w:r>
        <w:t>I reduced the cell height, added rounded corners using border-radius, and increased the border thickness to make the board look more like a brick wall.</w:t>
      </w:r>
    </w:p>
    <w:p>
      <w:r>
        <w:drawing>
          <wp:inline xmlns:a="http://schemas.openxmlformats.org/drawingml/2006/main" xmlns:pic="http://schemas.openxmlformats.org/drawingml/2006/picture">
            <wp:extent cx="4572000" cy="3165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brickw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