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18" w:rsidRPr="00233218" w:rsidRDefault="00233218" w:rsidP="00233218">
      <w:pPr>
        <w:pStyle w:val="PargrafodaLista"/>
        <w:ind w:left="0"/>
        <w:jc w:val="both"/>
      </w:pPr>
      <w:bookmarkStart w:id="0" w:name="_GoBack"/>
      <w:bookmarkEnd w:id="0"/>
      <w:r>
        <w:t xml:space="preserve">1. </w:t>
      </w:r>
      <w:r w:rsidRPr="00233218">
        <w:t xml:space="preserve">O </w:t>
      </w:r>
      <w:r w:rsidRPr="00233218">
        <w:rPr>
          <w:i/>
        </w:rPr>
        <w:t>MICODONALDS</w:t>
      </w:r>
      <w:r w:rsidRPr="00233218">
        <w:t xml:space="preserve"> fez um acordo de compra com vários fabricantes de brinquedos para pacotes surpresas do </w:t>
      </w:r>
      <w:proofErr w:type="spellStart"/>
      <w:r w:rsidRPr="00233218">
        <w:rPr>
          <w:i/>
        </w:rPr>
        <w:t>MicoLanche</w:t>
      </w:r>
      <w:proofErr w:type="spellEnd"/>
      <w:r w:rsidRPr="00233218">
        <w:rPr>
          <w:i/>
        </w:rPr>
        <w:t xml:space="preserve"> Dourado</w:t>
      </w:r>
      <w:r w:rsidRPr="00233218">
        <w:t xml:space="preserve">. Os fabricantes entregam os brinquedos embalados em caixas de formato retangular de tamanhos variados. </w:t>
      </w:r>
    </w:p>
    <w:p w:rsidR="00233218" w:rsidRPr="00233218" w:rsidRDefault="00233218" w:rsidP="00233218">
      <w:pPr>
        <w:jc w:val="both"/>
      </w:pPr>
      <w:r w:rsidRPr="00233218">
        <w:t xml:space="preserve">Para chamar mais atenção das crianças, o </w:t>
      </w:r>
      <w:r w:rsidRPr="00233218">
        <w:rPr>
          <w:i/>
        </w:rPr>
        <w:t>MICODONALDS</w:t>
      </w:r>
      <w:r w:rsidRPr="00233218">
        <w:t xml:space="preserve"> pretende embalar novamente estas caixas em esferas coloridas de plástico. As esferas são fornecidas com quatro diâmetros diferentes: 10, 15, 20 e 25cm. O diâmetro da esfera capaz de armazenar uma determinada caixa retangular é determinado em função da diagonal desta caixa, pois é sua maior medida. A diagonal de um caixa retangular e é calculada por: </w:t>
      </w:r>
    </w:p>
    <w:p w:rsidR="00233218" w:rsidRPr="00233218" w:rsidRDefault="00233218" w:rsidP="00233218">
      <w:pPr>
        <w:spacing w:after="0" w:line="240" w:lineRule="auto"/>
        <w:jc w:val="both"/>
      </w:pPr>
      <w:r w:rsidRPr="00233218">
        <w:t xml:space="preserve">D = </w:t>
      </w:r>
      <w:r w:rsidRPr="00233218">
        <w:rPr>
          <w:noProof/>
          <w:lang w:eastAsia="pt-BR"/>
        </w:rPr>
        <w:drawing>
          <wp:inline distT="0" distB="0" distL="0" distR="0" wp14:anchorId="3341997B" wp14:editId="76A9C7F1">
            <wp:extent cx="895350" cy="238125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3218">
        <w:t xml:space="preserve"> onde A, B e C são as dimensões da caixa. </w:t>
      </w:r>
    </w:p>
    <w:p w:rsidR="00233218" w:rsidRPr="00233218" w:rsidRDefault="00233218" w:rsidP="00233218">
      <w:pPr>
        <w:spacing w:after="0" w:line="240" w:lineRule="auto"/>
        <w:jc w:val="both"/>
      </w:pPr>
    </w:p>
    <w:p w:rsidR="00233218" w:rsidRPr="00233218" w:rsidRDefault="00233218" w:rsidP="00233218">
      <w:pPr>
        <w:spacing w:after="0" w:line="240" w:lineRule="auto"/>
        <w:jc w:val="both"/>
      </w:pPr>
      <w:r w:rsidRPr="00233218">
        <w:t xml:space="preserve">Para encomendar as esferas, o MICODONALDS precisa saber quantas esferas de cada diâmetro ele necessita. Portanto, faça um programa, modularizado, para obter do teclado o código e as dimensões dos brinquedos e exibir, para cada brinquedo, o diâmetro da esfera que o embalará. No final, devem ser exibidas as quantidades totais de cada um dos tipos de embalagem. </w:t>
      </w:r>
    </w:p>
    <w:p w:rsidR="00233218" w:rsidRPr="00233218" w:rsidRDefault="00233218" w:rsidP="00233218">
      <w:pPr>
        <w:spacing w:after="0" w:line="240" w:lineRule="auto"/>
        <w:jc w:val="both"/>
      </w:pPr>
      <w:r w:rsidRPr="00233218">
        <w:rPr>
          <w:i/>
        </w:rPr>
        <w:t>Término da entrada de dados código negativo</w:t>
      </w:r>
    </w:p>
    <w:p w:rsidR="003B15FC" w:rsidRPr="00233218" w:rsidRDefault="003B15FC" w:rsidP="00233218">
      <w:pPr>
        <w:spacing w:after="0" w:line="240" w:lineRule="auto"/>
        <w:jc w:val="both"/>
      </w:pPr>
    </w:p>
    <w:p w:rsidR="003B15FC" w:rsidRPr="00623473" w:rsidRDefault="003B15FC" w:rsidP="003B15FC">
      <w:pPr>
        <w:spacing w:after="0" w:line="240" w:lineRule="auto"/>
        <w:contextualSpacing/>
        <w:jc w:val="both"/>
        <w:rPr>
          <w:rFonts w:eastAsiaTheme="minorEastAsia" w:cstheme="minorHAnsi"/>
          <w:color w:val="000000" w:themeColor="text1"/>
          <w:kern w:val="24"/>
          <w:sz w:val="24"/>
          <w:szCs w:val="24"/>
          <w:lang w:eastAsia="pt-BR"/>
        </w:rPr>
      </w:pPr>
      <w:r>
        <w:t xml:space="preserve">2. </w:t>
      </w:r>
      <w:r w:rsidRPr="00623473">
        <w:rPr>
          <w:rFonts w:eastAsiaTheme="minorEastAsia" w:cstheme="minorHAnsi"/>
          <w:color w:val="000000" w:themeColor="text1"/>
          <w:kern w:val="24"/>
          <w:sz w:val="24"/>
          <w:szCs w:val="24"/>
          <w:lang w:eastAsia="pt-BR"/>
        </w:rPr>
        <w:t xml:space="preserve">A promoção </w:t>
      </w:r>
      <w:proofErr w:type="spellStart"/>
      <w:r w:rsidRPr="00623473">
        <w:rPr>
          <w:rFonts w:eastAsiaTheme="minorEastAsia" w:cstheme="minorHAnsi"/>
          <w:color w:val="000000" w:themeColor="text1"/>
          <w:kern w:val="24"/>
          <w:sz w:val="24"/>
          <w:szCs w:val="24"/>
          <w:lang w:eastAsia="pt-BR"/>
        </w:rPr>
        <w:t>TadeIdadeNova</w:t>
      </w:r>
      <w:proofErr w:type="spellEnd"/>
      <w:r w:rsidRPr="00623473">
        <w:rPr>
          <w:rFonts w:eastAsiaTheme="minorEastAsia" w:cstheme="minorHAnsi"/>
          <w:color w:val="000000" w:themeColor="text1"/>
          <w:kern w:val="24"/>
          <w:sz w:val="24"/>
          <w:szCs w:val="24"/>
          <w:lang w:eastAsia="pt-BR"/>
        </w:rPr>
        <w:t xml:space="preserve"> distribui os seguintes prêmios: </w:t>
      </w:r>
    </w:p>
    <w:p w:rsidR="003B15FC" w:rsidRPr="00623473" w:rsidRDefault="003B15FC" w:rsidP="003B15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23473">
        <w:rPr>
          <w:rFonts w:cstheme="minorHAnsi"/>
          <w:color w:val="000000"/>
        </w:rPr>
        <w:t xml:space="preserve">Para os aniversariantes do dia (mesmo dia e mês da promoção): R$ 30,00* (Mês + Dia) </w:t>
      </w:r>
    </w:p>
    <w:p w:rsidR="003B15FC" w:rsidRPr="00623473" w:rsidRDefault="003B15FC" w:rsidP="003B15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23473">
        <w:rPr>
          <w:rFonts w:cstheme="minorHAnsi"/>
          <w:color w:val="000000"/>
        </w:rPr>
        <w:t xml:space="preserve">Para os aniversariantes do mês da promoção (mesmo mês da promoção): R$ 20,00 *Mês </w:t>
      </w:r>
    </w:p>
    <w:p w:rsidR="003B15FC" w:rsidRPr="00623473" w:rsidRDefault="003B15FC" w:rsidP="003B15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23473">
        <w:rPr>
          <w:rFonts w:cstheme="minorHAnsi"/>
          <w:color w:val="000000"/>
        </w:rPr>
        <w:t xml:space="preserve">Para os aniversariantes no dia da promoção (mesmo dia da promoção, independente do mês): R$ 0,50 * Dia </w:t>
      </w:r>
    </w:p>
    <w:p w:rsidR="003B15FC" w:rsidRPr="00623473" w:rsidRDefault="003B15FC" w:rsidP="0023321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23473">
        <w:rPr>
          <w:rFonts w:cstheme="minorHAnsi"/>
          <w:color w:val="000000"/>
          <w:sz w:val="24"/>
          <w:szCs w:val="24"/>
        </w:rPr>
        <w:t>Faça um programa, utilizando a função abaixo, para implementar esta promoção. Inicialmente, deve ler a data da promoção (‘</w:t>
      </w:r>
      <w:proofErr w:type="spellStart"/>
      <w:r w:rsidRPr="00623473">
        <w:rPr>
          <w:rFonts w:cstheme="minorHAnsi"/>
          <w:color w:val="000000"/>
          <w:sz w:val="24"/>
          <w:szCs w:val="24"/>
        </w:rPr>
        <w:t>dd</w:t>
      </w:r>
      <w:proofErr w:type="spellEnd"/>
      <w:r w:rsidRPr="00623473">
        <w:rPr>
          <w:rFonts w:cstheme="minorHAnsi"/>
          <w:color w:val="000000"/>
          <w:sz w:val="24"/>
          <w:szCs w:val="24"/>
        </w:rPr>
        <w:t>/mm’)</w:t>
      </w:r>
      <w:r>
        <w:rPr>
          <w:rFonts w:cstheme="minorHAnsi"/>
          <w:color w:val="000000"/>
          <w:sz w:val="24"/>
          <w:szCs w:val="24"/>
        </w:rPr>
        <w:t>.</w:t>
      </w:r>
      <w:r w:rsidRPr="00623473">
        <w:rPr>
          <w:rFonts w:cstheme="minorHAnsi"/>
          <w:color w:val="000000"/>
          <w:sz w:val="24"/>
          <w:szCs w:val="24"/>
        </w:rPr>
        <w:t xml:space="preserve"> A seguir, ler, para cada participante, sua data de nascimento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23473">
        <w:rPr>
          <w:rFonts w:cstheme="minorHAnsi"/>
          <w:color w:val="000000"/>
          <w:sz w:val="24"/>
          <w:szCs w:val="24"/>
        </w:rPr>
        <w:t>(‘</w:t>
      </w:r>
      <w:r w:rsidR="007129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23473">
        <w:rPr>
          <w:rFonts w:cstheme="minorHAnsi"/>
          <w:color w:val="000000"/>
          <w:sz w:val="24"/>
          <w:szCs w:val="24"/>
        </w:rPr>
        <w:t>dd</w:t>
      </w:r>
      <w:proofErr w:type="spellEnd"/>
      <w:r w:rsidRPr="00623473">
        <w:rPr>
          <w:rFonts w:cstheme="minorHAnsi"/>
          <w:color w:val="000000"/>
          <w:sz w:val="24"/>
          <w:szCs w:val="24"/>
        </w:rPr>
        <w:t xml:space="preserve">/mm’) e exibir seu prêmio, caso tenha direito. </w:t>
      </w:r>
      <w:r>
        <w:rPr>
          <w:rFonts w:cstheme="minorHAnsi"/>
          <w:color w:val="000000"/>
          <w:sz w:val="24"/>
          <w:szCs w:val="24"/>
        </w:rPr>
        <w:t>A entrada de dados é finalizada quando for digitada a data de nascimento ‘00/00’.</w:t>
      </w:r>
    </w:p>
    <w:p w:rsidR="003B15FC" w:rsidRPr="00623473" w:rsidRDefault="003B15FC" w:rsidP="0023321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23473">
        <w:rPr>
          <w:rFonts w:cstheme="minorHAnsi"/>
          <w:color w:val="000000"/>
          <w:sz w:val="24"/>
          <w:szCs w:val="24"/>
        </w:rPr>
        <w:t>No final, seu programa deve informar a quantidade de pessoas premiadas</w:t>
      </w:r>
      <w:r>
        <w:rPr>
          <w:rFonts w:cstheme="minorHAnsi"/>
          <w:color w:val="000000"/>
          <w:sz w:val="24"/>
          <w:szCs w:val="24"/>
        </w:rPr>
        <w:t xml:space="preserve"> e</w:t>
      </w:r>
      <w:r w:rsidRPr="00623473">
        <w:rPr>
          <w:rFonts w:cstheme="minorHAnsi"/>
          <w:color w:val="000000"/>
          <w:sz w:val="24"/>
          <w:szCs w:val="24"/>
        </w:rPr>
        <w:t xml:space="preserve"> o valor </w:t>
      </w:r>
      <w:r>
        <w:rPr>
          <w:rFonts w:cstheme="minorHAnsi"/>
          <w:color w:val="000000"/>
          <w:sz w:val="24"/>
          <w:szCs w:val="24"/>
        </w:rPr>
        <w:t>total distribuído na promoção.</w:t>
      </w:r>
    </w:p>
    <w:p w:rsidR="003B15FC" w:rsidRPr="00623473" w:rsidRDefault="003B15FC" w:rsidP="00233218">
      <w:pPr>
        <w:pStyle w:val="Default"/>
        <w:jc w:val="both"/>
        <w:rPr>
          <w:rFonts w:asciiTheme="minorHAnsi" w:hAnsiTheme="minorHAnsi" w:cstheme="minorHAnsi"/>
        </w:rPr>
      </w:pPr>
      <w:proofErr w:type="gramStart"/>
      <w:r w:rsidRPr="00623473">
        <w:rPr>
          <w:rFonts w:asciiTheme="minorHAnsi" w:hAnsiTheme="minorHAnsi" w:cstheme="minorHAnsi"/>
        </w:rPr>
        <w:t>função</w:t>
      </w:r>
      <w:proofErr w:type="gramEnd"/>
      <w:r w:rsidRPr="00623473">
        <w:rPr>
          <w:rFonts w:asciiTheme="minorHAnsi" w:hAnsiTheme="minorHAnsi" w:cstheme="minorHAnsi"/>
        </w:rPr>
        <w:t xml:space="preserve"> </w:t>
      </w:r>
      <w:proofErr w:type="spellStart"/>
      <w:r w:rsidRPr="00623473">
        <w:rPr>
          <w:rFonts w:asciiTheme="minorHAnsi" w:hAnsiTheme="minorHAnsi" w:cstheme="minorHAnsi"/>
          <w:b/>
          <w:bCs/>
        </w:rPr>
        <w:t>Calcula_Prêmio</w:t>
      </w:r>
      <w:proofErr w:type="spellEnd"/>
      <w:r w:rsidRPr="00623473">
        <w:rPr>
          <w:rFonts w:asciiTheme="minorHAnsi" w:hAnsiTheme="minorHAnsi" w:cstheme="minorHAnsi"/>
          <w:b/>
          <w:bCs/>
        </w:rPr>
        <w:t xml:space="preserve"> </w:t>
      </w:r>
      <w:r w:rsidRPr="00623473">
        <w:rPr>
          <w:rFonts w:asciiTheme="minorHAnsi" w:hAnsiTheme="minorHAnsi" w:cstheme="minorHAnsi"/>
        </w:rPr>
        <w:t>: recebe a data da promoção</w:t>
      </w:r>
      <w:r>
        <w:rPr>
          <w:rFonts w:asciiTheme="minorHAnsi" w:hAnsiTheme="minorHAnsi" w:cstheme="minorHAnsi"/>
        </w:rPr>
        <w:t xml:space="preserve"> </w:t>
      </w:r>
      <w:r w:rsidRPr="00623473">
        <w:rPr>
          <w:rFonts w:asciiTheme="minorHAnsi" w:hAnsiTheme="minorHAnsi" w:cstheme="minorHAnsi"/>
        </w:rPr>
        <w:t>(‘</w:t>
      </w:r>
      <w:proofErr w:type="spellStart"/>
      <w:r w:rsidRPr="00623473">
        <w:rPr>
          <w:rFonts w:asciiTheme="minorHAnsi" w:hAnsiTheme="minorHAnsi" w:cstheme="minorHAnsi"/>
        </w:rPr>
        <w:t>dd</w:t>
      </w:r>
      <w:proofErr w:type="spellEnd"/>
      <w:r w:rsidRPr="00623473">
        <w:rPr>
          <w:rFonts w:asciiTheme="minorHAnsi" w:hAnsiTheme="minorHAnsi" w:cstheme="minorHAnsi"/>
        </w:rPr>
        <w:t>/mm’</w:t>
      </w:r>
      <w:r>
        <w:rPr>
          <w:rFonts w:asciiTheme="minorHAnsi" w:hAnsiTheme="minorHAnsi" w:cstheme="minorHAnsi"/>
        </w:rPr>
        <w:t>)</w:t>
      </w:r>
      <w:r w:rsidRPr="00623473">
        <w:rPr>
          <w:rFonts w:asciiTheme="minorHAnsi" w:hAnsiTheme="minorHAnsi" w:cstheme="minorHAnsi"/>
        </w:rPr>
        <w:t xml:space="preserve"> e a data de nascimento</w:t>
      </w:r>
      <w:r>
        <w:rPr>
          <w:rFonts w:asciiTheme="minorHAnsi" w:hAnsiTheme="minorHAnsi" w:cstheme="minorHAnsi"/>
        </w:rPr>
        <w:t xml:space="preserve"> </w:t>
      </w:r>
      <w:r w:rsidRPr="00623473">
        <w:rPr>
          <w:rFonts w:asciiTheme="minorHAnsi" w:hAnsiTheme="minorHAnsi" w:cstheme="minorHAnsi"/>
        </w:rPr>
        <w:t>(‘</w:t>
      </w:r>
      <w:proofErr w:type="spellStart"/>
      <w:r w:rsidRPr="00623473">
        <w:rPr>
          <w:rFonts w:asciiTheme="minorHAnsi" w:hAnsiTheme="minorHAnsi" w:cstheme="minorHAnsi"/>
        </w:rPr>
        <w:t>dd</w:t>
      </w:r>
      <w:proofErr w:type="spellEnd"/>
      <w:r w:rsidRPr="00623473">
        <w:rPr>
          <w:rFonts w:asciiTheme="minorHAnsi" w:hAnsiTheme="minorHAnsi" w:cstheme="minorHAnsi"/>
        </w:rPr>
        <w:t>/mm’) e retorna o valor do prêmio de acordo com o critérios acima, caso tenha direito ou 0 caso não tenha direito.</w:t>
      </w:r>
    </w:p>
    <w:p w:rsidR="000115E6" w:rsidRPr="002C09EF" w:rsidRDefault="000115E6" w:rsidP="000115E6"/>
    <w:p w:rsidR="00E665B8" w:rsidRDefault="00E665B8"/>
    <w:sectPr w:rsidR="00E66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3456"/>
    <w:multiLevelType w:val="hybridMultilevel"/>
    <w:tmpl w:val="673824D2"/>
    <w:lvl w:ilvl="0" w:tplc="C28E4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0C5B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0FE3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F6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00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20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CAB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B22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C1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B3C64"/>
    <w:multiLevelType w:val="hybridMultilevel"/>
    <w:tmpl w:val="8EAE239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D0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77F07"/>
    <w:multiLevelType w:val="hybridMultilevel"/>
    <w:tmpl w:val="8AA44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60797"/>
    <w:multiLevelType w:val="hybridMultilevel"/>
    <w:tmpl w:val="DA3839A2"/>
    <w:lvl w:ilvl="0" w:tplc="5BF2CEA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84BB8">
      <w:start w:val="21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2E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3E9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CC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B01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EF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41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C3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B3477"/>
    <w:multiLevelType w:val="hybridMultilevel"/>
    <w:tmpl w:val="EAF09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EF"/>
    <w:rsid w:val="000115E6"/>
    <w:rsid w:val="000A3550"/>
    <w:rsid w:val="00233218"/>
    <w:rsid w:val="002C09EF"/>
    <w:rsid w:val="003B15FC"/>
    <w:rsid w:val="00403B87"/>
    <w:rsid w:val="0071291B"/>
    <w:rsid w:val="009A3D74"/>
    <w:rsid w:val="00E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50D52-4943-40C9-9303-9F7DCA84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9EF"/>
    <w:pPr>
      <w:ind w:left="720"/>
      <w:contextualSpacing/>
    </w:pPr>
  </w:style>
  <w:style w:type="paragraph" w:customStyle="1" w:styleId="Default">
    <w:name w:val="Default"/>
    <w:rsid w:val="003B15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3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2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4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2</cp:revision>
  <cp:lastPrinted>2018-10-13T12:44:00Z</cp:lastPrinted>
  <dcterms:created xsi:type="dcterms:W3CDTF">2019-05-15T13:29:00Z</dcterms:created>
  <dcterms:modified xsi:type="dcterms:W3CDTF">2019-05-15T13:29:00Z</dcterms:modified>
</cp:coreProperties>
</file>