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A5" w:rsidRPr="00224024" w:rsidRDefault="00224024" w:rsidP="00224024">
      <w:pPr>
        <w:tabs>
          <w:tab w:val="left" w:pos="720"/>
        </w:tabs>
        <w:spacing w:before="0" w:after="0" w:line="240" w:lineRule="auto"/>
        <w:ind w:right="2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1. </w:t>
      </w:r>
      <w:r w:rsidR="00914DA5" w:rsidRPr="002240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Uma livraria decidiu fornecer um vale para cada um dos seus 100 clientes. Para escolher o valor do vale, para cada cliente, foram solicitados os seguintes dados: idade, sexo (feminino, masculino), quantidade de livros técnicos e quantidade de livros não técnicos que leu no ano de 2016. </w:t>
      </w:r>
    </w:p>
    <w:p w:rsidR="00914DA5" w:rsidRPr="004A4C22" w:rsidRDefault="00914DA5" w:rsidP="00914DA5">
      <w:pPr>
        <w:pStyle w:val="PargrafodaLista"/>
        <w:tabs>
          <w:tab w:val="left" w:pos="720"/>
        </w:tabs>
        <w:spacing w:before="0" w:after="0" w:line="240" w:lineRule="auto"/>
        <w:ind w:left="502" w:right="2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B5CA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Critério para cálculo do valor do vale: </w:t>
      </w:r>
    </w:p>
    <w:p w:rsidR="00914DA5" w:rsidRPr="002B5CAB" w:rsidRDefault="00914DA5" w:rsidP="00914DA5">
      <w:pPr>
        <w:pStyle w:val="Default"/>
        <w:numPr>
          <w:ilvl w:val="0"/>
          <w:numId w:val="2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proofErr w:type="gramStart"/>
      <w:r w:rsidRPr="002B5CAB">
        <w:rPr>
          <w:rFonts w:asciiTheme="minorHAnsi" w:eastAsia="Calibri" w:hAnsiTheme="minorHAnsi" w:cstheme="minorHAnsi"/>
          <w:sz w:val="22"/>
          <w:szCs w:val="22"/>
        </w:rPr>
        <w:t>menores</w:t>
      </w:r>
      <w:proofErr w:type="gramEnd"/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 de 18 anos: R$ 0,00</w:t>
      </w:r>
    </w:p>
    <w:p w:rsidR="00914DA5" w:rsidRPr="002B5CAB" w:rsidRDefault="00914DA5" w:rsidP="00914DA5">
      <w:pPr>
        <w:pStyle w:val="Default"/>
        <w:numPr>
          <w:ilvl w:val="0"/>
          <w:numId w:val="2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proofErr w:type="gramStart"/>
      <w:r w:rsidRPr="002B5CAB">
        <w:rPr>
          <w:rFonts w:asciiTheme="minorHAnsi" w:eastAsia="Calibri" w:hAnsiTheme="minorHAnsi" w:cstheme="minorHAnsi"/>
          <w:sz w:val="22"/>
          <w:szCs w:val="22"/>
        </w:rPr>
        <w:t>menos</w:t>
      </w:r>
      <w:proofErr w:type="gramEnd"/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 de 3 livros lidos : R$ 0,00 </w:t>
      </w:r>
    </w:p>
    <w:p w:rsidR="00914DA5" w:rsidRPr="002B5CAB" w:rsidRDefault="00914DA5" w:rsidP="00914DA5">
      <w:pPr>
        <w:pStyle w:val="Default"/>
        <w:numPr>
          <w:ilvl w:val="0"/>
          <w:numId w:val="2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2B5CAB">
        <w:rPr>
          <w:rFonts w:asciiTheme="minorHAnsi" w:eastAsia="Calibri" w:hAnsiTheme="minorHAnsi" w:cstheme="minorHAnsi"/>
          <w:sz w:val="22"/>
          <w:szCs w:val="22"/>
        </w:rPr>
        <w:t>3 liv</w:t>
      </w:r>
      <w:r>
        <w:rPr>
          <w:rFonts w:asciiTheme="minorHAnsi" w:eastAsia="Calibri" w:hAnsiTheme="minorHAnsi" w:cstheme="minorHAnsi"/>
          <w:sz w:val="22"/>
          <w:szCs w:val="22"/>
        </w:rPr>
        <w:t xml:space="preserve">ros </w:t>
      </w:r>
      <w:proofErr w:type="gramStart"/>
      <w:r>
        <w:rPr>
          <w:rFonts w:asciiTheme="minorHAnsi" w:eastAsia="Calibri" w:hAnsiTheme="minorHAnsi" w:cstheme="minorHAnsi"/>
          <w:sz w:val="22"/>
          <w:szCs w:val="22"/>
        </w:rPr>
        <w:t>lidos</w:t>
      </w:r>
      <w:proofErr w:type="gramEnd"/>
      <w:r>
        <w:rPr>
          <w:rFonts w:asciiTheme="minorHAnsi" w:eastAsia="Calibri" w:hAnsiTheme="minorHAnsi" w:cstheme="minorHAnsi"/>
          <w:sz w:val="22"/>
          <w:szCs w:val="22"/>
        </w:rPr>
        <w:t xml:space="preserve"> mas apenas de um tipo</w:t>
      </w:r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: R$ 100,00 </w:t>
      </w:r>
    </w:p>
    <w:p w:rsidR="00914DA5" w:rsidRPr="002B5CAB" w:rsidRDefault="00914DA5" w:rsidP="00914DA5">
      <w:pPr>
        <w:pStyle w:val="Default"/>
        <w:numPr>
          <w:ilvl w:val="0"/>
          <w:numId w:val="2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3 livros lidos dos dois </w:t>
      </w:r>
      <w:proofErr w:type="gramStart"/>
      <w:r w:rsidRPr="002B5CAB">
        <w:rPr>
          <w:rFonts w:asciiTheme="minorHAnsi" w:eastAsia="Calibri" w:hAnsiTheme="minorHAnsi" w:cstheme="minorHAnsi"/>
          <w:sz w:val="22"/>
          <w:szCs w:val="22"/>
        </w:rPr>
        <w:t>tipos :</w:t>
      </w:r>
      <w:proofErr w:type="gramEnd"/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 R$ 150,00 </w:t>
      </w:r>
    </w:p>
    <w:p w:rsidR="00914DA5" w:rsidRPr="00F67BF8" w:rsidRDefault="00914DA5" w:rsidP="00914DA5">
      <w:pPr>
        <w:pStyle w:val="Default"/>
        <w:numPr>
          <w:ilvl w:val="0"/>
          <w:numId w:val="2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proofErr w:type="gramStart"/>
      <w:r w:rsidRPr="002B5CAB">
        <w:rPr>
          <w:rFonts w:asciiTheme="minorHAnsi" w:eastAsia="Calibri" w:hAnsiTheme="minorHAnsi" w:cstheme="minorHAnsi"/>
          <w:sz w:val="22"/>
          <w:szCs w:val="22"/>
        </w:rPr>
        <w:t>a</w:t>
      </w:r>
      <w:proofErr w:type="gramEnd"/>
      <w:r w:rsidRPr="002B5CAB">
        <w:rPr>
          <w:rFonts w:asciiTheme="minorHAnsi" w:eastAsia="Calibri" w:hAnsiTheme="minorHAnsi" w:cstheme="minorHAnsi"/>
          <w:sz w:val="22"/>
          <w:szCs w:val="22"/>
        </w:rPr>
        <w:t xml:space="preserve"> partir de 4 livros lidos: R$ 200,00 </w:t>
      </w:r>
    </w:p>
    <w:p w:rsidR="00914DA5" w:rsidRPr="002B5CAB" w:rsidRDefault="00914DA5" w:rsidP="00224024">
      <w:pPr>
        <w:pStyle w:val="Default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2B5CAB">
        <w:rPr>
          <w:rFonts w:asciiTheme="minorHAnsi" w:eastAsia="Calibri" w:hAnsiTheme="minorHAnsi" w:cstheme="minorHAnsi"/>
          <w:sz w:val="22"/>
          <w:szCs w:val="22"/>
        </w:rPr>
        <w:t>Faça um programa que, utilizando as funções abaixo, leia os dados digitados para cada um dos clientes e exiba o valor de seu vale:</w:t>
      </w:r>
    </w:p>
    <w:p w:rsidR="00914DA5" w:rsidRPr="00F67BF8" w:rsidRDefault="00914DA5" w:rsidP="00914DA5">
      <w:pPr>
        <w:pStyle w:val="PargrafodaLista"/>
        <w:numPr>
          <w:ilvl w:val="0"/>
          <w:numId w:val="3"/>
        </w:numPr>
        <w:suppressAutoHyphens/>
        <w:spacing w:before="0" w:after="0" w:line="240" w:lineRule="auto"/>
        <w:ind w:hanging="436"/>
        <w:rPr>
          <w:rFonts w:asciiTheme="minorHAnsi" w:hAnsiTheme="minorHAnsi" w:cstheme="minorHAnsi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sz w:val="22"/>
          <w:szCs w:val="22"/>
        </w:rPr>
        <w:t>função</w:t>
      </w:r>
      <w:proofErr w:type="gramEnd"/>
      <w:r w:rsidRPr="002B5CAB">
        <w:rPr>
          <w:rFonts w:asciiTheme="minorHAnsi" w:hAnsiTheme="minorHAnsi" w:cstheme="minorHAnsi"/>
          <w:sz w:val="22"/>
          <w:szCs w:val="22"/>
        </w:rPr>
        <w:t xml:space="preserve"> </w:t>
      </w:r>
      <w:r w:rsidRPr="002B5CAB">
        <w:rPr>
          <w:rFonts w:asciiTheme="minorHAnsi" w:hAnsiTheme="minorHAnsi" w:cstheme="minorHAnsi"/>
          <w:b/>
          <w:sz w:val="22"/>
          <w:szCs w:val="22"/>
        </w:rPr>
        <w:t>maior_18</w:t>
      </w:r>
      <w:r w:rsidRPr="002B5CAB">
        <w:rPr>
          <w:rFonts w:asciiTheme="minorHAnsi" w:hAnsiTheme="minorHAnsi" w:cstheme="minorHAnsi"/>
          <w:sz w:val="22"/>
          <w:szCs w:val="22"/>
        </w:rPr>
        <w:t xml:space="preserve">: recebe a idade de uma pessoa (inteiro) e retorna </w:t>
      </w:r>
      <w:proofErr w:type="spellStart"/>
      <w:r w:rsidRPr="002B5CAB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2B5CAB">
        <w:rPr>
          <w:rFonts w:asciiTheme="minorHAnsi" w:hAnsiTheme="minorHAnsi" w:cstheme="minorHAnsi"/>
          <w:sz w:val="22"/>
          <w:szCs w:val="22"/>
        </w:rPr>
        <w:t xml:space="preserve"> se for maior de idade ou False, em caso contrário;</w:t>
      </w:r>
    </w:p>
    <w:p w:rsidR="00914DA5" w:rsidRDefault="00914DA5" w:rsidP="00914DA5">
      <w:pPr>
        <w:pStyle w:val="PargrafodaLista"/>
        <w:numPr>
          <w:ilvl w:val="0"/>
          <w:numId w:val="3"/>
        </w:numPr>
        <w:suppressAutoHyphens/>
        <w:spacing w:before="0" w:after="0" w:line="240" w:lineRule="auto"/>
        <w:ind w:hanging="436"/>
        <w:rPr>
          <w:rFonts w:asciiTheme="minorHAnsi" w:hAnsiTheme="minorHAnsi" w:cstheme="minorHAnsi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sz w:val="22"/>
          <w:szCs w:val="22"/>
        </w:rPr>
        <w:t>função</w:t>
      </w:r>
      <w:proofErr w:type="gramEnd"/>
      <w:r w:rsidRPr="002B5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5CAB">
        <w:rPr>
          <w:rFonts w:asciiTheme="minorHAnsi" w:hAnsiTheme="minorHAnsi" w:cstheme="minorHAnsi"/>
          <w:b/>
          <w:sz w:val="22"/>
          <w:szCs w:val="22"/>
        </w:rPr>
        <w:t>determina_vale</w:t>
      </w:r>
      <w:proofErr w:type="spellEnd"/>
      <w:r w:rsidRPr="002B5CAB">
        <w:rPr>
          <w:rFonts w:asciiTheme="minorHAnsi" w:hAnsiTheme="minorHAnsi" w:cstheme="minorHAnsi"/>
          <w:sz w:val="22"/>
          <w:szCs w:val="22"/>
        </w:rPr>
        <w:t>: recebe a idade (inteiro), a quantidade de livros técnicos e não técnicos lidos (inteiros) e retorna o valor do vale (real); a função deve utilizar a função anterior.</w:t>
      </w:r>
    </w:p>
    <w:p w:rsidR="00914DA5" w:rsidRPr="004A4C22" w:rsidRDefault="00914DA5" w:rsidP="00914DA5">
      <w:pPr>
        <w:pStyle w:val="PargrafodaLista"/>
        <w:suppressAutoHyphens/>
        <w:spacing w:before="0" w:after="0"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914DA5" w:rsidRPr="00224024" w:rsidRDefault="00224024" w:rsidP="008156BC">
      <w:pPr>
        <w:tabs>
          <w:tab w:val="num" w:pos="709"/>
        </w:tabs>
        <w:spacing w:before="0" w:after="0" w:line="240" w:lineRule="auto"/>
        <w:ind w:firstLine="0"/>
        <w:rPr>
          <w:rFonts w:asciiTheme="minorHAnsi" w:eastAsia="MS Mincho" w:hAnsiTheme="minorHAnsi" w:cstheme="minorHAnsi"/>
          <w:bCs/>
          <w:sz w:val="22"/>
          <w:szCs w:val="22"/>
        </w:rPr>
      </w:pP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2. </w:t>
      </w:r>
      <w:r w:rsidR="00914DA5" w:rsidRPr="00224024">
        <w:rPr>
          <w:rFonts w:asciiTheme="minorHAnsi" w:eastAsia="MS Mincho" w:hAnsiTheme="minorHAnsi" w:cstheme="minorHAnsi"/>
          <w:bCs/>
          <w:sz w:val="22"/>
          <w:szCs w:val="22"/>
        </w:rPr>
        <w:t xml:space="preserve">A vigilância sanitária do reino </w:t>
      </w:r>
      <w:proofErr w:type="spellStart"/>
      <w:r w:rsidR="00914DA5" w:rsidRPr="00224024">
        <w:rPr>
          <w:rFonts w:asciiTheme="minorHAnsi" w:eastAsia="MS Mincho" w:hAnsiTheme="minorHAnsi" w:cstheme="minorHAnsi"/>
          <w:bCs/>
          <w:sz w:val="22"/>
          <w:szCs w:val="22"/>
        </w:rPr>
        <w:t>TãoTãoPróximo</w:t>
      </w:r>
      <w:proofErr w:type="spellEnd"/>
      <w:r w:rsidR="00914DA5" w:rsidRPr="00224024">
        <w:rPr>
          <w:rFonts w:asciiTheme="minorHAnsi" w:eastAsia="MS Mincho" w:hAnsiTheme="minorHAnsi" w:cstheme="minorHAnsi"/>
          <w:bCs/>
          <w:sz w:val="22"/>
          <w:szCs w:val="22"/>
        </w:rPr>
        <w:t xml:space="preserve"> autua os supermercados visitados conforme o número de produtos fora da validade. Em toda esta questão, considere que cada data é representada por três números inteiros, correspondentes ao dia, mês e ano, respectivamente. </w:t>
      </w:r>
    </w:p>
    <w:p w:rsidR="00914DA5" w:rsidRPr="000551AA" w:rsidRDefault="00914DA5" w:rsidP="00224024">
      <w:pPr>
        <w:pStyle w:val="PargrafodaLista"/>
        <w:numPr>
          <w:ilvl w:val="1"/>
          <w:numId w:val="1"/>
        </w:numPr>
        <w:tabs>
          <w:tab w:val="num" w:pos="131"/>
        </w:tabs>
        <w:spacing w:before="0" w:after="0" w:line="240" w:lineRule="auto"/>
        <w:ind w:left="862"/>
        <w:rPr>
          <w:rFonts w:asciiTheme="minorHAnsi" w:eastAsia="MS Mincho" w:hAnsiTheme="minorHAnsi" w:cstheme="minorHAnsi"/>
          <w:bCs/>
          <w:sz w:val="22"/>
          <w:szCs w:val="22"/>
        </w:rPr>
      </w:pP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Escreva uma função </w:t>
      </w:r>
      <w:proofErr w:type="spellStart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produto_vencido</w:t>
      </w:r>
      <w:proofErr w:type="spellEnd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, que recebe a data da visita e a data de validade do produto e retorna </w:t>
      </w:r>
      <w:proofErr w:type="spellStart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True</w:t>
      </w:r>
      <w:proofErr w:type="spellEnd"/>
      <w:r>
        <w:rPr>
          <w:rFonts w:asciiTheme="minorHAnsi" w:eastAsia="MS Mincho" w:hAnsiTheme="minorHAnsi" w:cstheme="minorHAnsi"/>
          <w:bCs/>
          <w:sz w:val="22"/>
          <w:szCs w:val="22"/>
        </w:rPr>
        <w:t>,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 caso o produto esteja fora da validade</w:t>
      </w:r>
      <w:r>
        <w:rPr>
          <w:rFonts w:asciiTheme="minorHAnsi" w:eastAsia="MS Mincho" w:hAnsiTheme="minorHAnsi" w:cstheme="minorHAnsi"/>
          <w:bCs/>
          <w:sz w:val="22"/>
          <w:szCs w:val="22"/>
        </w:rPr>
        <w:t>,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 </w:t>
      </w:r>
      <w:proofErr w:type="gramStart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ou False</w:t>
      </w:r>
      <w:proofErr w:type="gramEnd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, caso contrário. </w:t>
      </w:r>
    </w:p>
    <w:p w:rsidR="00914DA5" w:rsidRPr="000551AA" w:rsidRDefault="00914DA5" w:rsidP="00224024">
      <w:pPr>
        <w:pStyle w:val="PargrafodaLista"/>
        <w:numPr>
          <w:ilvl w:val="1"/>
          <w:numId w:val="1"/>
        </w:numPr>
        <w:tabs>
          <w:tab w:val="num" w:pos="131"/>
        </w:tabs>
        <w:spacing w:before="0" w:after="0" w:line="240" w:lineRule="auto"/>
        <w:ind w:left="862"/>
        <w:rPr>
          <w:rFonts w:asciiTheme="minorHAnsi" w:eastAsia="MS Mincho" w:hAnsiTheme="minorHAnsi" w:cstheme="minorHAnsi"/>
          <w:bCs/>
          <w:sz w:val="22"/>
          <w:szCs w:val="22"/>
        </w:rPr>
      </w:pP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Escreva uma função </w:t>
      </w:r>
      <w:proofErr w:type="spellStart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calcula_multa</w:t>
      </w:r>
      <w:proofErr w:type="spellEnd"/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, que recebe a quantid</w:t>
      </w: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ade de produtos conferidos e a 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quantidade de p</w:t>
      </w:r>
      <w:r>
        <w:rPr>
          <w:rFonts w:asciiTheme="minorHAnsi" w:eastAsia="MS Mincho" w:hAnsiTheme="minorHAnsi" w:cstheme="minorHAnsi"/>
          <w:bCs/>
          <w:sz w:val="22"/>
          <w:szCs w:val="22"/>
        </w:rPr>
        <w:t>rodutos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 fora da validade, e retorna o valor da multa, de acordo com as seguintes 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ab/>
        <w:t xml:space="preserve">regras: </w:t>
      </w:r>
    </w:p>
    <w:p w:rsidR="00914DA5" w:rsidRPr="002B5CAB" w:rsidRDefault="00914DA5" w:rsidP="00224024">
      <w:pPr>
        <w:numPr>
          <w:ilvl w:val="0"/>
          <w:numId w:val="4"/>
        </w:numPr>
        <w:tabs>
          <w:tab w:val="clear" w:pos="720"/>
          <w:tab w:val="num" w:pos="1123"/>
        </w:tabs>
        <w:suppressAutoHyphens/>
        <w:spacing w:before="0" w:after="0" w:line="240" w:lineRule="auto"/>
        <w:ind w:left="1123" w:hanging="283"/>
        <w:rPr>
          <w:rFonts w:asciiTheme="minorHAnsi" w:eastAsia="MS Mincho" w:hAnsiTheme="minorHAnsi" w:cstheme="minorHAnsi"/>
          <w:bCs/>
          <w:sz w:val="22"/>
          <w:szCs w:val="22"/>
        </w:rPr>
      </w:pP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 xml:space="preserve">0, caso nenhum produto conferido esteja fora da validade; </w:t>
      </w:r>
    </w:p>
    <w:p w:rsidR="00914DA5" w:rsidRPr="002B5CAB" w:rsidRDefault="00914DA5" w:rsidP="00224024">
      <w:pPr>
        <w:numPr>
          <w:ilvl w:val="0"/>
          <w:numId w:val="4"/>
        </w:numPr>
        <w:tabs>
          <w:tab w:val="clear" w:pos="720"/>
          <w:tab w:val="num" w:pos="1123"/>
        </w:tabs>
        <w:suppressAutoHyphens/>
        <w:spacing w:before="0" w:after="0" w:line="240" w:lineRule="auto"/>
        <w:ind w:left="1123" w:hanging="283"/>
        <w:rPr>
          <w:rFonts w:asciiTheme="minorHAnsi" w:eastAsia="MS Mincho" w:hAnsiTheme="minorHAnsi" w:cstheme="minorHAnsi"/>
          <w:bCs/>
          <w:sz w:val="22"/>
          <w:szCs w:val="22"/>
        </w:rPr>
      </w:pP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 xml:space="preserve">100, caso até 10% dos produtos conferidos estejam fora da validade; </w:t>
      </w:r>
    </w:p>
    <w:p w:rsidR="00914DA5" w:rsidRPr="002B5CAB" w:rsidRDefault="00914DA5" w:rsidP="00224024">
      <w:pPr>
        <w:numPr>
          <w:ilvl w:val="0"/>
          <w:numId w:val="4"/>
        </w:numPr>
        <w:tabs>
          <w:tab w:val="clear" w:pos="720"/>
          <w:tab w:val="num" w:pos="1123"/>
        </w:tabs>
        <w:suppressAutoHyphens/>
        <w:spacing w:before="0" w:after="0" w:line="240" w:lineRule="auto"/>
        <w:ind w:left="1123" w:hanging="283"/>
        <w:rPr>
          <w:rFonts w:asciiTheme="minorHAnsi" w:eastAsia="MS Mincho" w:hAnsiTheme="minorHAnsi" w:cstheme="minorHAnsi"/>
          <w:bCs/>
          <w:sz w:val="22"/>
          <w:szCs w:val="22"/>
        </w:rPr>
      </w:pP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 xml:space="preserve">10.000, caso mais de 10% e até 30% dos produtos conferidos estejam fora da validade; e </w:t>
      </w:r>
    </w:p>
    <w:p w:rsidR="00914DA5" w:rsidRPr="000551AA" w:rsidRDefault="00914DA5" w:rsidP="00224024">
      <w:pPr>
        <w:numPr>
          <w:ilvl w:val="0"/>
          <w:numId w:val="4"/>
        </w:numPr>
        <w:tabs>
          <w:tab w:val="clear" w:pos="720"/>
          <w:tab w:val="num" w:pos="1123"/>
        </w:tabs>
        <w:suppressAutoHyphens/>
        <w:spacing w:before="0" w:after="0" w:line="240" w:lineRule="auto"/>
        <w:ind w:left="1123" w:hanging="283"/>
        <w:rPr>
          <w:rFonts w:asciiTheme="minorHAnsi" w:eastAsia="MS Mincho" w:hAnsiTheme="minorHAnsi" w:cstheme="minorHAnsi"/>
          <w:bCs/>
          <w:sz w:val="22"/>
          <w:szCs w:val="22"/>
        </w:rPr>
      </w:pP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 xml:space="preserve">100.000, caso mais de 30% dos produtos conferidos estejam fora da validade. </w:t>
      </w:r>
    </w:p>
    <w:p w:rsidR="00914DA5" w:rsidRPr="000551AA" w:rsidRDefault="00914DA5" w:rsidP="00224024">
      <w:pPr>
        <w:pStyle w:val="PargrafodaLista"/>
        <w:numPr>
          <w:ilvl w:val="1"/>
          <w:numId w:val="1"/>
        </w:numPr>
        <w:tabs>
          <w:tab w:val="clear" w:pos="1440"/>
          <w:tab w:val="num" w:pos="862"/>
        </w:tabs>
        <w:suppressAutoHyphens/>
        <w:spacing w:before="0" w:after="0" w:line="240" w:lineRule="auto"/>
        <w:ind w:left="862"/>
        <w:rPr>
          <w:rFonts w:asciiTheme="minorHAnsi" w:eastAsia="MS Mincho" w:hAnsiTheme="minorHAnsi" w:cstheme="minorHAnsi"/>
          <w:bCs/>
          <w:sz w:val="22"/>
          <w:szCs w:val="22"/>
        </w:rPr>
      </w:pP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>Faça um programa que inicialmente leia a data da visita ao supermercado. Em seguida, para cada produto conferido, l</w:t>
      </w: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eia o nome do produto e a data </w:t>
      </w:r>
      <w:r w:rsidRPr="001441C0">
        <w:rPr>
          <w:rFonts w:asciiTheme="minorHAnsi" w:eastAsia="MS Mincho" w:hAnsiTheme="minorHAnsi" w:cstheme="minorHAnsi"/>
          <w:bCs/>
          <w:sz w:val="22"/>
          <w:szCs w:val="22"/>
        </w:rPr>
        <w:t xml:space="preserve">do seu vencimento, mostrando para cada produto se ele está ou não na validade. </w:t>
      </w:r>
    </w:p>
    <w:p w:rsidR="008F7C2B" w:rsidRDefault="00914DA5" w:rsidP="00914DA5">
      <w:pPr>
        <w:spacing w:before="0" w:after="0" w:line="240" w:lineRule="auto"/>
        <w:ind w:firstLine="0"/>
        <w:rPr>
          <w:rFonts w:asciiTheme="minorHAnsi" w:eastAsia="MS Mincho" w:hAnsiTheme="minorHAnsi" w:cstheme="minorHAnsi"/>
          <w:bCs/>
          <w:sz w:val="22"/>
          <w:szCs w:val="22"/>
        </w:rPr>
      </w:pP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>A</w:t>
      </w: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 entrada </w:t>
      </w: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>de dados é finalizada quando for digitado um nome de produto vazio (''). Seu programa deverá então</w:t>
      </w: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 </w:t>
      </w: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>calcular e exibir o valor da multa, caso haja,</w:t>
      </w:r>
      <w:r>
        <w:rPr>
          <w:rFonts w:asciiTheme="minorHAnsi" w:eastAsia="MS Mincho" w:hAnsiTheme="minorHAnsi" w:cstheme="minorHAnsi"/>
          <w:bCs/>
          <w:sz w:val="22"/>
          <w:szCs w:val="22"/>
        </w:rPr>
        <w:t xml:space="preserve"> ou informar que o supermercado</w:t>
      </w:r>
      <w:r w:rsidRPr="002B5CAB">
        <w:rPr>
          <w:rFonts w:asciiTheme="minorHAnsi" w:eastAsia="MS Mincho" w:hAnsiTheme="minorHAnsi" w:cstheme="minorHAnsi"/>
          <w:bCs/>
          <w:sz w:val="22"/>
          <w:szCs w:val="22"/>
        </w:rPr>
        <w:t xml:space="preserve"> está isento de multas.</w:t>
      </w:r>
    </w:p>
    <w:p w:rsidR="00914DA5" w:rsidRDefault="00914DA5" w:rsidP="00914DA5">
      <w:pPr>
        <w:spacing w:before="0" w:after="0" w:line="240" w:lineRule="auto"/>
        <w:ind w:firstLine="0"/>
        <w:rPr>
          <w:rFonts w:asciiTheme="minorHAnsi" w:eastAsia="MS Mincho" w:hAnsiTheme="minorHAnsi" w:cstheme="minorHAnsi"/>
          <w:bCs/>
          <w:sz w:val="22"/>
          <w:szCs w:val="22"/>
        </w:rPr>
      </w:pPr>
    </w:p>
    <w:p w:rsidR="00914DA5" w:rsidRPr="008156BC" w:rsidRDefault="008156BC" w:rsidP="008156BC">
      <w:pPr>
        <w:tabs>
          <w:tab w:val="num" w:pos="284"/>
        </w:tabs>
        <w:spacing w:before="0" w:after="0" w:line="240" w:lineRule="auto"/>
        <w:ind w:right="2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Para realizar um debate sobre</w:t>
      </w:r>
      <w:r w:rsidR="00914DA5" w:rsidRPr="008156BC">
        <w:rPr>
          <w:rFonts w:asciiTheme="minorHAnsi" w:hAnsiTheme="minorHAnsi" w:cstheme="minorHAnsi"/>
          <w:sz w:val="22"/>
          <w:szCs w:val="22"/>
        </w:rPr>
        <w:t xml:space="preserve"> acesso a dados considerados sigilosos em campanhas políticas, um professor de ética resolveu agrupar seus 400 alunos em 3 grupos: o grupo “pró”, o grupo “contra” e o grupo “neutro”. Para saber a qual grupo o aluno pertence, o professor aplicou um questionário cujas respostas podem ser sim ou não.</w:t>
      </w:r>
    </w:p>
    <w:p w:rsidR="00914DA5" w:rsidRPr="008156BC" w:rsidRDefault="00914DA5" w:rsidP="008156BC">
      <w:pPr>
        <w:pStyle w:val="PargrafodaLista"/>
        <w:numPr>
          <w:ilvl w:val="0"/>
          <w:numId w:val="6"/>
        </w:numPr>
        <w:tabs>
          <w:tab w:val="num" w:pos="862"/>
        </w:tabs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8156BC">
        <w:rPr>
          <w:rFonts w:asciiTheme="minorHAnsi" w:hAnsiTheme="minorHAnsi" w:cstheme="minorHAnsi"/>
          <w:sz w:val="22"/>
          <w:szCs w:val="22"/>
        </w:rPr>
        <w:t xml:space="preserve">Faça uma função que recebe o número de questões, captura as respostas de cada uma das </w:t>
      </w:r>
      <w:r w:rsidR="008156BC">
        <w:rPr>
          <w:rFonts w:asciiTheme="minorHAnsi" w:hAnsiTheme="minorHAnsi" w:cstheme="minorHAnsi"/>
          <w:sz w:val="22"/>
          <w:szCs w:val="22"/>
        </w:rPr>
        <w:t xml:space="preserve">questões de um aluno e retorna </w:t>
      </w:r>
      <w:proofErr w:type="gramStart"/>
      <w:r w:rsidR="008156B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8156BC">
        <w:rPr>
          <w:rFonts w:asciiTheme="minorHAnsi" w:hAnsiTheme="minorHAnsi" w:cstheme="minorHAnsi"/>
          <w:sz w:val="22"/>
          <w:szCs w:val="22"/>
        </w:rPr>
        <w:t xml:space="preserve"> </w:t>
      </w:r>
      <w:r w:rsidRPr="008156BC">
        <w:rPr>
          <w:rFonts w:asciiTheme="minorHAnsi" w:hAnsiTheme="minorHAnsi" w:cstheme="minorHAnsi"/>
          <w:sz w:val="22"/>
          <w:szCs w:val="22"/>
        </w:rPr>
        <w:t>quantidade de respostas positivas.</w:t>
      </w:r>
    </w:p>
    <w:p w:rsidR="00914DA5" w:rsidRPr="002B5CAB" w:rsidRDefault="00914DA5" w:rsidP="00914DA5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spellStart"/>
      <w:r w:rsidRPr="002B5CAB">
        <w:rPr>
          <w:rFonts w:asciiTheme="minorHAnsi" w:hAnsiTheme="minorHAnsi" w:cstheme="minorHAnsi"/>
          <w:sz w:val="22"/>
          <w:szCs w:val="22"/>
        </w:rPr>
        <w:t>Obs</w:t>
      </w:r>
      <w:proofErr w:type="spellEnd"/>
      <w:r w:rsidRPr="002B5CAB">
        <w:rPr>
          <w:rFonts w:asciiTheme="minorHAnsi" w:hAnsiTheme="minorHAnsi" w:cstheme="minorHAnsi"/>
          <w:sz w:val="22"/>
          <w:szCs w:val="22"/>
        </w:rPr>
        <w:t>: o aluno digita 's', quando concorda e 'n' quando discorda da questão</w:t>
      </w:r>
    </w:p>
    <w:p w:rsidR="00914DA5" w:rsidRPr="008156BC" w:rsidRDefault="00914DA5" w:rsidP="008156BC">
      <w:pPr>
        <w:pStyle w:val="PargrafodaLista"/>
        <w:numPr>
          <w:ilvl w:val="0"/>
          <w:numId w:val="6"/>
        </w:numPr>
        <w:tabs>
          <w:tab w:val="num" w:pos="862"/>
        </w:tabs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8156BC">
        <w:rPr>
          <w:rFonts w:asciiTheme="minorHAnsi" w:hAnsiTheme="minorHAnsi" w:cstheme="minorHAnsi"/>
          <w:sz w:val="22"/>
          <w:szCs w:val="22"/>
        </w:rPr>
        <w:t>Faça um programa que inicialmente capture o número de respostas do questionário. A seguir, para cada aluno da turma, obtenha sua matrícula e respostas (utilizando a função do item a), e exiba o nome de seu grupo de acordo com o seguinte critério:</w:t>
      </w:r>
    </w:p>
    <w:p w:rsidR="00914DA5" w:rsidRPr="002B5CAB" w:rsidRDefault="00914DA5" w:rsidP="00914DA5">
      <w:pPr>
        <w:pStyle w:val="PargrafodaLista"/>
        <w:numPr>
          <w:ilvl w:val="1"/>
          <w:numId w:val="5"/>
        </w:numPr>
        <w:tabs>
          <w:tab w:val="clear" w:pos="1440"/>
          <w:tab w:val="num" w:pos="2160"/>
        </w:tabs>
        <w:spacing w:before="0" w:after="0" w:line="240" w:lineRule="auto"/>
        <w:ind w:left="2154" w:hanging="357"/>
        <w:rPr>
          <w:rFonts w:asciiTheme="minorHAnsi" w:hAnsiTheme="minorHAnsi" w:cstheme="minorHAnsi"/>
          <w:sz w:val="22"/>
          <w:szCs w:val="22"/>
        </w:rPr>
      </w:pPr>
      <w:r w:rsidRPr="002B5CAB">
        <w:rPr>
          <w:rFonts w:asciiTheme="minorHAnsi" w:hAnsiTheme="minorHAnsi" w:cstheme="minorHAnsi"/>
          <w:sz w:val="22"/>
          <w:szCs w:val="22"/>
        </w:rPr>
        <w:t xml:space="preserve">2/3 de respostas sim </w:t>
      </w:r>
      <w:r w:rsidRPr="002B5CAB">
        <w:rPr>
          <w:rFonts w:asciiTheme="minorHAnsi" w:hAnsiTheme="minorHAnsi" w:cstheme="minorHAnsi"/>
          <w:sz w:val="22"/>
          <w:szCs w:val="22"/>
        </w:rPr>
        <w:tab/>
      </w:r>
      <w:r w:rsidRPr="002B5CAB">
        <w:rPr>
          <w:rFonts w:asciiTheme="minorHAnsi" w:hAnsiTheme="minorHAnsi" w:cstheme="minorHAnsi"/>
          <w:sz w:val="22"/>
          <w:szCs w:val="22"/>
        </w:rPr>
        <w:sym w:font="Wingdings" w:char="F0E8"/>
      </w:r>
      <w:r w:rsidRPr="002B5CAB">
        <w:rPr>
          <w:rFonts w:asciiTheme="minorHAnsi" w:hAnsiTheme="minorHAnsi" w:cstheme="minorHAnsi"/>
          <w:sz w:val="22"/>
          <w:szCs w:val="22"/>
        </w:rPr>
        <w:t xml:space="preserve"> grupo “pró”</w:t>
      </w:r>
    </w:p>
    <w:p w:rsidR="00914DA5" w:rsidRPr="002B5CAB" w:rsidRDefault="00914DA5" w:rsidP="00914DA5">
      <w:pPr>
        <w:pStyle w:val="PargrafodaLista"/>
        <w:numPr>
          <w:ilvl w:val="1"/>
          <w:numId w:val="5"/>
        </w:numPr>
        <w:tabs>
          <w:tab w:val="clear" w:pos="1440"/>
          <w:tab w:val="num" w:pos="2160"/>
        </w:tabs>
        <w:spacing w:before="0" w:after="0" w:line="240" w:lineRule="auto"/>
        <w:ind w:left="2154" w:hanging="357"/>
        <w:rPr>
          <w:rFonts w:asciiTheme="minorHAnsi" w:hAnsiTheme="minorHAnsi" w:cstheme="minorHAnsi"/>
          <w:sz w:val="22"/>
          <w:szCs w:val="22"/>
        </w:rPr>
      </w:pPr>
      <w:r w:rsidRPr="002B5CAB">
        <w:rPr>
          <w:rFonts w:asciiTheme="minorHAnsi" w:hAnsiTheme="minorHAnsi" w:cstheme="minorHAnsi"/>
          <w:sz w:val="22"/>
          <w:szCs w:val="22"/>
        </w:rPr>
        <w:t xml:space="preserve">2/3 de respostas não </w:t>
      </w:r>
      <w:r w:rsidRPr="002B5CAB">
        <w:rPr>
          <w:rFonts w:asciiTheme="minorHAnsi" w:hAnsiTheme="minorHAnsi" w:cstheme="minorHAnsi"/>
          <w:sz w:val="22"/>
          <w:szCs w:val="22"/>
        </w:rPr>
        <w:tab/>
      </w:r>
      <w:r w:rsidRPr="002B5CAB">
        <w:rPr>
          <w:rFonts w:asciiTheme="minorHAnsi" w:hAnsiTheme="minorHAnsi" w:cstheme="minorHAnsi"/>
          <w:sz w:val="22"/>
          <w:szCs w:val="22"/>
        </w:rPr>
        <w:sym w:font="Wingdings" w:char="F0E8"/>
      </w:r>
      <w:r w:rsidRPr="002B5CAB">
        <w:rPr>
          <w:rFonts w:asciiTheme="minorHAnsi" w:hAnsiTheme="minorHAnsi" w:cstheme="minorHAnsi"/>
          <w:sz w:val="22"/>
          <w:szCs w:val="22"/>
        </w:rPr>
        <w:t xml:space="preserve"> grupo “contra”</w:t>
      </w:r>
    </w:p>
    <w:p w:rsidR="00914DA5" w:rsidRPr="00582EBF" w:rsidRDefault="00914DA5" w:rsidP="00914DA5">
      <w:pPr>
        <w:pStyle w:val="PargrafodaLista"/>
        <w:numPr>
          <w:ilvl w:val="1"/>
          <w:numId w:val="5"/>
        </w:numPr>
        <w:tabs>
          <w:tab w:val="clear" w:pos="1440"/>
          <w:tab w:val="num" w:pos="2160"/>
        </w:tabs>
        <w:spacing w:before="0" w:after="0" w:line="240" w:lineRule="auto"/>
        <w:ind w:left="2154" w:hanging="357"/>
        <w:rPr>
          <w:rFonts w:asciiTheme="minorHAnsi" w:hAnsiTheme="minorHAnsi" w:cstheme="minorHAnsi"/>
          <w:sz w:val="22"/>
          <w:szCs w:val="22"/>
        </w:rPr>
      </w:pPr>
      <w:r w:rsidRPr="002B5CAB">
        <w:rPr>
          <w:rFonts w:asciiTheme="minorHAnsi" w:hAnsiTheme="minorHAnsi" w:cstheme="minorHAnsi"/>
          <w:sz w:val="22"/>
          <w:szCs w:val="22"/>
        </w:rPr>
        <w:t>Demais situações</w:t>
      </w:r>
      <w:r w:rsidRPr="002B5CAB">
        <w:rPr>
          <w:rFonts w:asciiTheme="minorHAnsi" w:hAnsiTheme="minorHAnsi" w:cstheme="minorHAnsi"/>
          <w:sz w:val="22"/>
          <w:szCs w:val="22"/>
        </w:rPr>
        <w:tab/>
      </w:r>
      <w:r w:rsidRPr="002B5CAB">
        <w:rPr>
          <w:rFonts w:asciiTheme="minorHAnsi" w:hAnsiTheme="minorHAnsi" w:cstheme="minorHAnsi"/>
          <w:sz w:val="22"/>
          <w:szCs w:val="22"/>
        </w:rPr>
        <w:sym w:font="Wingdings" w:char="F0E8"/>
      </w:r>
      <w:r w:rsidRPr="002B5CAB">
        <w:rPr>
          <w:rFonts w:asciiTheme="minorHAnsi" w:hAnsiTheme="minorHAnsi" w:cstheme="minorHAnsi"/>
          <w:sz w:val="22"/>
          <w:szCs w:val="22"/>
        </w:rPr>
        <w:t xml:space="preserve"> grupo “neutro”</w:t>
      </w:r>
    </w:p>
    <w:p w:rsidR="00914DA5" w:rsidRPr="00582EBF" w:rsidRDefault="00914DA5" w:rsidP="00914DA5">
      <w:pPr>
        <w:pStyle w:val="PargrafodaLista"/>
        <w:spacing w:before="0" w:after="0" w:line="240" w:lineRule="auto"/>
        <w:ind w:left="502" w:firstLine="0"/>
        <w:rPr>
          <w:rFonts w:asciiTheme="minorHAnsi" w:hAnsiTheme="minorHAnsi" w:cstheme="minorHAnsi"/>
          <w:sz w:val="22"/>
          <w:szCs w:val="22"/>
        </w:rPr>
      </w:pPr>
      <w:r w:rsidRPr="002B5CAB">
        <w:rPr>
          <w:rFonts w:asciiTheme="minorHAnsi" w:hAnsiTheme="minorHAnsi" w:cstheme="minorHAnsi"/>
          <w:sz w:val="22"/>
          <w:szCs w:val="22"/>
        </w:rPr>
        <w:t>Obs.: Faça uma função para exibir o grupo de respostas. Esta função recebe o número de questões e a quantidade de respostas SIM</w:t>
      </w:r>
    </w:p>
    <w:p w:rsidR="00914DA5" w:rsidRDefault="00914DA5" w:rsidP="00914DA5">
      <w:pPr>
        <w:spacing w:before="0" w:after="0" w:line="240" w:lineRule="auto"/>
        <w:ind w:firstLine="0"/>
      </w:pPr>
    </w:p>
    <w:p w:rsidR="00914DA5" w:rsidRDefault="00914DA5" w:rsidP="00914DA5">
      <w:pPr>
        <w:spacing w:before="0" w:after="0" w:line="240" w:lineRule="auto"/>
        <w:ind w:firstLine="0"/>
      </w:pPr>
    </w:p>
    <w:sectPr w:rsidR="00914DA5" w:rsidSect="00914DA5">
      <w:headerReference w:type="default" r:id="rId7"/>
      <w:pgSz w:w="11906" w:h="16838"/>
      <w:pgMar w:top="284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28" w:rsidRDefault="00F77128" w:rsidP="00914DA5">
      <w:pPr>
        <w:spacing w:before="0" w:after="0" w:line="240" w:lineRule="auto"/>
      </w:pPr>
      <w:r>
        <w:separator/>
      </w:r>
    </w:p>
  </w:endnote>
  <w:endnote w:type="continuationSeparator" w:id="0">
    <w:p w:rsidR="00F77128" w:rsidRDefault="00F77128" w:rsidP="00914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28" w:rsidRDefault="00F77128" w:rsidP="00914DA5">
      <w:pPr>
        <w:spacing w:before="0" w:after="0" w:line="240" w:lineRule="auto"/>
      </w:pPr>
      <w:r>
        <w:separator/>
      </w:r>
    </w:p>
  </w:footnote>
  <w:footnote w:type="continuationSeparator" w:id="0">
    <w:p w:rsidR="00F77128" w:rsidRDefault="00F77128" w:rsidP="00914D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CB" w:rsidRDefault="001F5114" w:rsidP="00914DA5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6D65"/>
    <w:multiLevelType w:val="hybridMultilevel"/>
    <w:tmpl w:val="0AA23EA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6B35"/>
    <w:multiLevelType w:val="hybridMultilevel"/>
    <w:tmpl w:val="5B2ADE28"/>
    <w:lvl w:ilvl="0" w:tplc="902A3A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73933"/>
    <w:multiLevelType w:val="hybridMultilevel"/>
    <w:tmpl w:val="711011C6"/>
    <w:lvl w:ilvl="0" w:tplc="283274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38E7DCF"/>
    <w:multiLevelType w:val="hybridMultilevel"/>
    <w:tmpl w:val="06F2D55A"/>
    <w:lvl w:ilvl="0" w:tplc="B7745CEA">
      <w:start w:val="1"/>
      <w:numFmt w:val="lowerLetter"/>
      <w:lvlText w:val="%1)"/>
      <w:lvlJc w:val="left"/>
      <w:pPr>
        <w:ind w:left="92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744679C0"/>
    <w:multiLevelType w:val="hybridMultilevel"/>
    <w:tmpl w:val="0D109C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A5"/>
    <w:rsid w:val="001F5114"/>
    <w:rsid w:val="00224024"/>
    <w:rsid w:val="002B71C7"/>
    <w:rsid w:val="008156BC"/>
    <w:rsid w:val="008F7C2B"/>
    <w:rsid w:val="00914DA5"/>
    <w:rsid w:val="00F7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4164857-0654-4953-8E36-AABAA4BA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A5"/>
    <w:pPr>
      <w:spacing w:before="240" w:after="120" w:line="360" w:lineRule="auto"/>
      <w:ind w:firstLine="561"/>
      <w:jc w:val="both"/>
    </w:pPr>
    <w:rPr>
      <w:rFonts w:ascii="Tahoma" w:hAnsi="Tahoma" w:cs="Tahoma"/>
      <w:color w:val="33333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DA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DA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DA5"/>
    <w:rPr>
      <w:rFonts w:ascii="Tahoma" w:hAnsi="Tahoma" w:cs="Tahoma"/>
      <w:color w:val="333333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914DA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DA5"/>
    <w:rPr>
      <w:rFonts w:ascii="Tahoma" w:hAnsi="Tahoma" w:cs="Tahoma"/>
      <w:color w:val="333333"/>
      <w:sz w:val="18"/>
      <w:szCs w:val="18"/>
    </w:rPr>
  </w:style>
  <w:style w:type="paragraph" w:customStyle="1" w:styleId="Default">
    <w:name w:val="Default"/>
    <w:rsid w:val="00914D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2</cp:revision>
  <dcterms:created xsi:type="dcterms:W3CDTF">2018-05-09T22:02:00Z</dcterms:created>
  <dcterms:modified xsi:type="dcterms:W3CDTF">2018-05-09T22:02:00Z</dcterms:modified>
</cp:coreProperties>
</file>