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增加了新的功能，可以一键切换外触发和实时。切换的方式就是打开和关闭触发使能信号。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当使用外触的时候，采用的是回调函数的方式，即使关闭了触发使能，还是使用的是回调（回调的方式是图像先存在队列中，然后依次弹出）。和普通的采集有些不同，图像的实时性会比正常可能略微慢一些。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替换dll以及WinInitMain.Camera.Trigger</w:t>
      </w:r>
    </w:p>
    <w:p>
      <w:pPr>
        <w:ind w:firstLine="420" w:firstLineChars="0"/>
      </w:pPr>
      <w:r>
        <w:drawing>
          <wp:inline distT="0" distB="0" distL="114300" distR="114300">
            <wp:extent cx="5261610" cy="25266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调用的方式就是在Main和窗体类中调用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g_BaseUCDisplaySum.TriggerOnOff(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表示打开外触发使能，且会先停止实时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g_BaseUCDisplaySum.TriggerOnOff(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关闭外触发使能，可以正常使用实时采集，也可以设定曝光时间等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如果切换到了实时模式，外触发的触发响应不会再处理，即触发状态下，触发一次，响应一次函数事件，改成可以切换后，如果一旦切换，监控外触发的线程也会先暂停，</w:t>
      </w:r>
      <w:r>
        <w:rPr>
          <w:rFonts w:hint="eastAsia"/>
          <w:lang w:val="en-US" w:eastAsia="zh-CN"/>
        </w:rPr>
        <w:t>WinInitMain.Camera.Trigger更新了这个功能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目前还有一个要弄，就是切换外触发模式的时候，bitmapsource没能转换，需要再完善一下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6C86B2C"/>
    <w:rsid w:val="1771685B"/>
    <w:rsid w:val="18B533E6"/>
    <w:rsid w:val="223206B2"/>
    <w:rsid w:val="247C7894"/>
    <w:rsid w:val="26F918E1"/>
    <w:rsid w:val="27750F7C"/>
    <w:rsid w:val="279A2344"/>
    <w:rsid w:val="291969B2"/>
    <w:rsid w:val="2950457C"/>
    <w:rsid w:val="29661B20"/>
    <w:rsid w:val="29B45F56"/>
    <w:rsid w:val="2DFE0BA8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507A5584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CD3074E"/>
    <w:rsid w:val="6EA4284A"/>
    <w:rsid w:val="70855C2D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0</TotalTime>
  <ScaleCrop>false</ScaleCrop>
  <LinksUpToDate>false</LinksUpToDate>
  <CharactersWithSpaces>12563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2020-01-04T13:22:50Z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