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Important URL’s: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80000"/>
          <w:rtl w:val="0"/>
        </w:rPr>
        <w:t xml:space="preserve">→ Must mention the url for your home page as the very first line, failing to do this gives you a -3 on your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→ From the second line, mention other URL’s that you might want us to take a look at and why they are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Code Walkthrough: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80000"/>
          <w:rtl w:val="0"/>
        </w:rPr>
        <w:t xml:space="preserve">→ Failing to give details for a part would get your team a score of zero for that specific part.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→ For each part of the assignment, list the associated  classes/JSP pages/HTML/Ajax or Javascript code(with full path/package name), briefly mentioning how these components interact amongst themselves as well as whether and how did you test that this feature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→ The grader will use the same steps you use to test features on your website and if things don’t work well, or the tests were incomplete, you would lose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Part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Part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Extra Credits: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980000"/>
          <w:rtl w:val="0"/>
        </w:rPr>
        <w:t xml:space="preserve">→ If you have not implemented the features for extra credits, skip this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color w:val="666666"/>
          <w:rtl w:val="0"/>
        </w:rPr>
        <w:t xml:space="preserve">→ Give a detailed description of how you have implemented this feature, and how should the TA/Instructor test this on your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Nova Mono">
    <w:embedRegular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18"/>
        <w:szCs w:val="18"/>
        <w:rtl w:val="0"/>
      </w:rPr>
      <w:t xml:space="preserve">README: </w:t>
    </w:r>
    <w:r w:rsidDel="00000000" w:rsidR="00000000" w:rsidRPr="00000000">
      <w:rPr>
        <w:b w:val="1"/>
        <w:color w:val="980000"/>
        <w:sz w:val="18"/>
        <w:szCs w:val="18"/>
        <w:rtl w:val="0"/>
      </w:rPr>
      <w:t xml:space="preserve">Must not be more than 1 page and missing this file would </w:t>
    </w:r>
    <w:r w:rsidDel="00000000" w:rsidR="00000000" w:rsidRPr="00000000">
      <w:rPr>
        <w:b w:val="1"/>
        <w:color w:val="980000"/>
        <w:sz w:val="18"/>
        <w:szCs w:val="18"/>
        <w:u w:val="single"/>
        <w:rtl w:val="0"/>
      </w:rPr>
      <w:t xml:space="preserve">permanently </w:t>
    </w:r>
    <w:r w:rsidDel="00000000" w:rsidR="00000000" w:rsidRPr="00000000">
      <w:rPr>
        <w:b w:val="1"/>
        <w:color w:val="980000"/>
        <w:sz w:val="18"/>
        <w:szCs w:val="18"/>
        <w:rtl w:val="0"/>
      </w:rPr>
      <w:t xml:space="preserve">reduce your score by 2 points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