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/>
      </w:pPr>
      <w:r w:rsidDel="00000000" w:rsidR="00000000" w:rsidRPr="00000000">
        <w:rPr>
          <w:rtl w:val="0"/>
        </w:rPr>
        <w:t xml:space="preserve">Touch screen code V3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&lt;UTFT.h&gt;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&lt;URTouch.h&gt;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red1 = 13;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red2 = 12;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red3 = 11;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red4 = 81;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green = 78;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Declare which fonts we will be using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extern uint8_t BigFont[];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Set the pins to the correct ones for your development shield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------------------------------------------------------------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 My chipKit Uno32/uC32 shield                : &lt;display model&gt;,38,39,40,41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My chipKit Max32 shield                     : &lt;display model&gt;,82,83,84,85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AquaLEDSource All in One Super Screw Shield : &lt;display model&gt;,82,83,84,85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 Remember to change the model parameter to suit your display module!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UTFT myGLCD(ITDB32S,82,83,84,85);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URTouch myTouch(48,49,50,51,52);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 x, y;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char stCurrent[20]="";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 stCurrentLen=0;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char stLast[20]="";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String str = "";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void touchFunc(String pin)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if (str.length() &lt; 4)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str += pin;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Serial.println(str);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if (str.length() == 0)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digitalWrite(red1, LOW);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digitalWrite(red2, LOW);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digitalWrite(red3, LOW);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digitalWrite(red4, LOW);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if(str.length() == 1)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digitalWrite(red1, HIGH);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digitalWrite(red2, LOW);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digitalWrite(red3, LOW);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digitalWrite(red4, LOW);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if(str.length() == 2)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digitalWrite(red1, HIGH);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digitalWrite(red2, HIGH);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digitalWrite(red3, LOW);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digitalWrite(red4, LOW);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if (str.length() == 3)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digitalWrite(red1, HIGH);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digitalWrite(red2, HIGH);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digitalWrite(red3, HIGH);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digitalWrite(red4, LOW);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if (str.length() == 4)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digitalWrite(red1, HIGH);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digitalWrite(red2, HIGH);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digitalWrite(red3, HIGH);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digitalWrite(red4, HIGH);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delay(100);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boolean pwdConfirm(String pwd)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if(pwd.equals("8989"))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digitalWrite(red1, LOW);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digitalWrite(red2, LOW);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digitalWrite(red3, LOW);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digitalWrite(red4, LOW);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digitalWrite(green, HIGH);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return false;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void setup(){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randomSeed(analogRead(0));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pinMode(red1, OUTPUT);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pinMode(red2, OUTPUT);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pinMode(red3, OUTPUT);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pinMode(red4, OUTPUT);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pinMode(green, OUTPUT);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// Setup the LCD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myGLCD.InitLCD();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myGLCD.setFont(BigFont);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myGLCD.clrScr();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myTouch.InitTouch();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myTouch.setPrecision(PREC_HI);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int n = 0;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String nums[] = {"1", "4", "7", "2", "5", "8", "3", "6", "9", "GO", "0", "BK"};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for(int x = 0; x &lt; 4; x++)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for(int y = 0; y &lt; 3; y++)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myGLCD.setBackColor(0, 0, 0);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myGLCD.setColor(255, 255, 255);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myGLCD.fillRect(12 + x * 77, 12 + y*76, 77 + 77* x, 76 + y * 76);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myGLCD.setBackColor(255, 255, 255);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myGLCD.setColor(0, 0, 0);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if (n != 9 || n != 11)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myGLCD.print(nums[n], 37 + x * 77, 35 + y * 76);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else{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myGLCD.print(nums[n], 32 + x * 77, 32 + y * 76);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n++;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void waitForIt(int x1, int y1, int x2, int y2)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myGLCD.setColor(255, 0, 0);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myGLCD.drawRoundRect (x1, y1, x2, y2);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while (myTouch.dataAvailable())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myTouch.read();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myGLCD.setColor(255, 255, 255);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myGLCD.drawRoundRect (x1, y1, x2, y2);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if (myTouch.dataAvailable())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myTouch.read();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x=myTouch.getX();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y=myTouch.getY();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if ((y&gt;=12) &amp;&amp; (y&lt;=76))  // Upper row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if ((x&gt;=12) &amp;&amp; (x&lt;=77))  // Button: 1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waitForIt(12, 12, 77, 76);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touchFunc("1");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if ((x&gt;=89) &amp;&amp; (x&lt;=154))  // Button: 1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waitForIt(89, 12, 154, 76);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touchFunc("2");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if ((x&gt;=166) &amp;&amp; (x&lt;=231))  // Button: 1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waitForIt(166, 12, 231, 76);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touchFunc("3");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if ((x&gt;=243) &amp;&amp; (x&lt;=308))  // Button: 1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waitForIt(243, 12, 308, 76);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if(pwdConfirm(str))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Serial.println("ACCESS GRANTED");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else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Serial.println("ACCESS DENIED");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if ((y&gt;=88) &amp;&amp; (y&lt;=152))  // Center row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if ((x&gt;=12) &amp;&amp; (x&lt;=77))  // Button: 1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waitForIt(12, 88, 77, 152);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touchFunc("4");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if ((x&gt;=89) &amp;&amp; (x&lt;=154))  // Button: 1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waitForIt(89, 88, 154, 152);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touchFunc("5");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if ((x&gt;=166) &amp;&amp; (x&lt;=231))  // Button: 1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waitForIt(166, 88, 231, 152);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touchFunc("6");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if ((x&gt;=243) &amp;&amp; (x&lt;=308))  // Button: 1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waitForIt(243, 88, 308, 152);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touchFunc("0");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if ((y&gt;=164) &amp;&amp; (y&lt;=228))  // Center row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if ((x&gt;=12) &amp;&amp; (x&lt;=77))  // Button: 1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waitForIt(12, 164, 77, 228);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touchFunc("7");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if ((x&gt;=89) &amp;&amp; (x&lt;=154))  // Button: 1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waitForIt(89, 164, 154, 228);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touchFunc("8");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if ((x&gt;=166) &amp;&amp; (x&lt;=231))  // Button: 1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waitForIt(166, 164, 231, 228);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touchFunc("9");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if ((x&gt;=243) &amp;&amp; (x&lt;=308))  // Button: 1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waitForIt(243, 164, 308, 228);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if (str.length() &gt; 1)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str = str.substring(str.length()-1);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else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str = "";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touchFunc(str);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