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u w:val="single"/>
        </w:rPr>
      </w:pPr>
      <w:r w:rsidDel="00000000" w:rsidR="00000000" w:rsidRPr="00000000">
        <w:rPr>
          <w:b w:val="1"/>
          <w:bCs w:val="1"/>
          <w:sz w:val="24"/>
          <w:szCs w:val="24"/>
          <w:u w:val="single"/>
          <w:rtl w:val="0"/>
        </w:rPr>
        <w:t xml:space="preserve">Explorative Research on Hakku (Softbank’s Pepper Robot)</w:t>
      </w:r>
    </w:p>
    <w:p w:rsidR="00000000" w:rsidDel="00000000" w:rsidP="00000000" w:rsidRDefault="00000000" w:rsidRPr="00000000" w14:paraId="00000002">
      <w:pPr>
        <w:jc w:val="center"/>
        <w:rPr>
          <w:sz w:val="20"/>
          <w:szCs w:val="20"/>
        </w:rPr>
      </w:pPr>
      <w:r w:rsidDel="00000000" w:rsidR="00000000" w:rsidRPr="00000000">
        <w:rPr>
          <w:sz w:val="20"/>
          <w:szCs w:val="20"/>
          <w:rtl w:val="0"/>
        </w:rPr>
        <w:t xml:space="preserve">By: Aiza Fontanilla (s4015983)</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Introduction</w:t>
      </w:r>
    </w:p>
    <w:p w:rsidR="00000000" w:rsidDel="00000000" w:rsidP="00000000" w:rsidRDefault="00000000" w:rsidRPr="00000000" w14:paraId="00000005">
      <w:pPr>
        <w:rPr/>
      </w:pPr>
      <w:r w:rsidDel="00000000" w:rsidR="00000000" w:rsidRPr="00000000">
        <w:rPr>
          <w:rtl w:val="0"/>
        </w:rPr>
        <w:t xml:space="preserve">Hakku is a humanoid robot mainly used to have “emotional” human interaction developed by SoftBank Robotics Crop and Alderbaran Robotics. Launched in June 2014, having 1.2 meters in height on wheels with 20 degrees of freedom, Hakku was mainly designed for sociability with the ability to use body languages, perceive it’s surroundings, analyze human expressions, voice tones using proprietary voice and emotional recognition. It runs on NAOqi operating system and can be programmed with Python, Java, JavaScript, C++ and ROS.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Originally, Pepper was created for SoftBank (B2B) to help reduce the workload of store staffs and help attract more customers. In Japan, the robot was mainly deployed in Softbank shops, clothing stores, sushi banks, Nespresso stores, individual customers, and used in Japanese educational institutions (to support robot programming courses). In Europe,  Pepper was mainly ran in French railway stations, Carrefour supermarkets, health-care, and elder-care facilities, and Costa Cruise ships.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Pepper’s Design</w:t>
      </w:r>
    </w:p>
    <w:p w:rsidR="00000000" w:rsidDel="00000000" w:rsidP="00000000" w:rsidRDefault="00000000" w:rsidRPr="00000000" w14:paraId="0000000A">
      <w:pPr>
        <w:rPr/>
      </w:pPr>
      <w:r w:rsidDel="00000000" w:rsidR="00000000" w:rsidRPr="00000000">
        <w:rPr>
          <w:rtl w:val="0"/>
        </w:rPr>
        <w:t xml:space="preserve">Pepper’s design is based of 5 core principals: Appearance, Safety, Affordability, Interactivity, and Autonomy.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u w:val="single"/>
          <w:rtl w:val="0"/>
        </w:rPr>
        <w:t xml:space="preserve">Appearance</w:t>
      </w:r>
      <w:r w:rsidDel="00000000" w:rsidR="00000000" w:rsidRPr="00000000">
        <w:rPr>
          <w:rtl w:val="0"/>
        </w:rPr>
        <w:t xml:space="preserve">: Pepper is designed to look humanoid but not human to avoid an uncanny valley look with gender neutral aspects and big eyes similar to manga artstyles to appear childlike</w:t>
      </w:r>
    </w:p>
    <w:p w:rsidR="00000000" w:rsidDel="00000000" w:rsidP="00000000" w:rsidRDefault="00000000" w:rsidRPr="00000000" w14:paraId="0000000D">
      <w:pPr>
        <w:rPr/>
      </w:pPr>
      <w:r w:rsidDel="00000000" w:rsidR="00000000" w:rsidRPr="00000000">
        <w:rPr>
          <w:u w:val="single"/>
          <w:rtl w:val="0"/>
        </w:rPr>
        <w:t xml:space="preserve">Safety</w:t>
      </w:r>
      <w:r w:rsidDel="00000000" w:rsidR="00000000" w:rsidRPr="00000000">
        <w:rPr>
          <w:rtl w:val="0"/>
        </w:rPr>
        <w:t xml:space="preserve">: pepper is round with no sharp edges. His design also has a low centre of gravity with a recovery management for falls/pushes.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u w:val="single"/>
          <w:rtl w:val="0"/>
        </w:rPr>
        <w:t xml:space="preserve">Affordability</w:t>
      </w:r>
      <w:r w:rsidDel="00000000" w:rsidR="00000000" w:rsidRPr="00000000">
        <w:rPr>
          <w:rtl w:val="0"/>
        </w:rPr>
        <w:t xml:space="preserve">: Peppe’sr’s components are relatively cheap, such as its components for necessary use cases and it’s hands being built for only gestures instead of heavy manipulation making it cheaper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u w:val="single"/>
          <w:rtl w:val="0"/>
        </w:rPr>
        <w:t xml:space="preserve">Interactivity</w:t>
      </w:r>
      <w:r w:rsidDel="00000000" w:rsidR="00000000" w:rsidRPr="00000000">
        <w:rPr>
          <w:rtl w:val="0"/>
        </w:rPr>
        <w:t xml:space="preserve">: Pepper has multimodal interfaces such as touchscreen, speech, sensors, and LEDs all supported by NAOqi’s dialogue modules.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u w:val="single"/>
          <w:rtl w:val="0"/>
        </w:rPr>
        <w:t xml:space="preserve">Autonomy</w:t>
      </w:r>
      <w:r w:rsidDel="00000000" w:rsidR="00000000" w:rsidRPr="00000000">
        <w:rPr>
          <w:rtl w:val="0"/>
        </w:rPr>
        <w:t xml:space="preserve">: with 12 horus of battery life, aoutonomes charging station, pepper can have an “autonomous life” that would keep the robot appearing alive. Pepper also has integrated cameras, 3D sensors, microphones, laser,s sonar, infrared, tactile, and bumper sensors in order to perceive people and help navigate itself around.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Pepper Analysis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Safety-focused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Limited mobility/manipulation abilty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Multimodal, emotional, natural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Imprefect facial tracking/attention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Flecible in terms of platform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Needs clear interaction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Effective for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“WIP” safety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Proven commercial 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 time perception struggles, lack of social intelligence, and personaliation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Bonding with touch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Privacy,lega ethical cosniderations</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Example Projects Pepper has been used for:</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Help preschool-aged children by:</w:t>
      </w:r>
    </w:p>
    <w:p w:rsidR="00000000" w:rsidDel="00000000" w:rsidP="00000000" w:rsidRDefault="00000000" w:rsidRPr="00000000" w14:paraId="0000002F">
      <w:pPr>
        <w:numPr>
          <w:ilvl w:val="1"/>
          <w:numId w:val="2"/>
        </w:numPr>
        <w:ind w:left="1440" w:hanging="360"/>
        <w:rPr>
          <w:u w:val="none"/>
        </w:rPr>
      </w:pPr>
      <w:r w:rsidDel="00000000" w:rsidR="00000000" w:rsidRPr="00000000">
        <w:rPr>
          <w:rtl w:val="0"/>
        </w:rPr>
        <w:t xml:space="preserve">Positioning pepper as a humanoid robot that needed to be taught by children. Based on the research paper (</w:t>
      </w:r>
      <w:hyperlink r:id="rId6">
        <w:r w:rsidDel="00000000" w:rsidR="00000000" w:rsidRPr="00000000">
          <w:rPr>
            <w:color w:val="1155cc"/>
            <w:u w:val="single"/>
            <w:rtl w:val="0"/>
          </w:rPr>
          <w:t xml:space="preserve">https://ieeexplore.ieee.org/abstract/document/7363546</w:t>
        </w:r>
      </w:hyperlink>
      <w:r w:rsidDel="00000000" w:rsidR="00000000" w:rsidRPr="00000000">
        <w:rPr>
          <w:rtl w:val="0"/>
        </w:rPr>
        <w:t xml:space="preserve">), when children find out that the robot pretends to not know something, they would want to actively teach it.</w:t>
      </w:r>
    </w:p>
    <w:p w:rsidR="00000000" w:rsidDel="00000000" w:rsidP="00000000" w:rsidRDefault="00000000" w:rsidRPr="00000000" w14:paraId="00000030">
      <w:pPr>
        <w:numPr>
          <w:ilvl w:val="1"/>
          <w:numId w:val="2"/>
        </w:numPr>
        <w:ind w:left="1440" w:hanging="360"/>
        <w:rPr>
          <w:u w:val="none"/>
        </w:rPr>
      </w:pPr>
      <w:r w:rsidDel="00000000" w:rsidR="00000000" w:rsidRPr="00000000">
        <w:rPr>
          <w:rtl w:val="0"/>
        </w:rPr>
        <w:t xml:space="preserve">Putting pepper in a position to teach kids by giving them instructions using whole-body movement </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Dementia Care</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Neuro Disorders</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Chronic Illness Education</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Audiology Rehab for Children with Cochlear Implants</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Caregiver Shortages</w:t>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Cognitive Stimulation Therapy</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Physical Human-Robot interaction/mobility support</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Welcoming and assisting cusomters in reretail sotres</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Deployed in cruise ships to interactive with passangers</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Home Robot</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Eldercare facilities used for companionship and engagement</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0" w:firstLine="0"/>
        <w:rPr>
          <w:b w:val="1"/>
          <w:bCs w:val="1"/>
        </w:rPr>
      </w:pPr>
      <w:r w:rsidDel="00000000" w:rsidR="00000000" w:rsidRPr="00000000">
        <w:rPr>
          <w:b w:val="1"/>
          <w:bCs w:val="1"/>
          <w:rtl w:val="0"/>
        </w:rPr>
        <w:t xml:space="preserve">References:</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numPr>
          <w:ilvl w:val="0"/>
          <w:numId w:val="1"/>
        </w:numPr>
        <w:ind w:left="720" w:hanging="360"/>
        <w:rPr>
          <w:u w:val="none"/>
        </w:rPr>
      </w:pPr>
      <w:hyperlink r:id="rId7">
        <w:r w:rsidDel="00000000" w:rsidR="00000000" w:rsidRPr="00000000">
          <w:rPr>
            <w:color w:val="1155cc"/>
            <w:u w:val="single"/>
            <w:rtl w:val="0"/>
          </w:rPr>
          <w:t xml:space="preserve">https://en.wikipedia.org/wiki/Pepper_%28robot%29</w:t>
        </w:r>
      </w:hyperlink>
      <w:r w:rsidDel="00000000" w:rsidR="00000000" w:rsidRPr="00000000">
        <w:rPr>
          <w:rtl w:val="0"/>
        </w:rPr>
      </w:r>
    </w:p>
    <w:p w:rsidR="00000000" w:rsidDel="00000000" w:rsidP="00000000" w:rsidRDefault="00000000" w:rsidRPr="00000000" w14:paraId="00000041">
      <w:pPr>
        <w:numPr>
          <w:ilvl w:val="0"/>
          <w:numId w:val="1"/>
        </w:numPr>
        <w:ind w:left="720" w:hanging="360"/>
        <w:rPr>
          <w:u w:val="none"/>
        </w:rPr>
      </w:pPr>
      <w:hyperlink r:id="rId8">
        <w:r w:rsidDel="00000000" w:rsidR="00000000" w:rsidRPr="00000000">
          <w:rPr>
            <w:color w:val="1155cc"/>
            <w:u w:val="single"/>
            <w:rtl w:val="0"/>
          </w:rPr>
          <w:t xml:space="preserve">https://ieeexplore.ieee.org/abstract/document/7363546</w:t>
        </w:r>
      </w:hyperlink>
      <w:r w:rsidDel="00000000" w:rsidR="00000000" w:rsidRPr="00000000">
        <w:rPr>
          <w:rtl w:val="0"/>
        </w:rPr>
      </w:r>
    </w:p>
    <w:p w:rsidR="00000000" w:rsidDel="00000000" w:rsidP="00000000" w:rsidRDefault="00000000" w:rsidRPr="00000000" w14:paraId="00000042">
      <w:pPr>
        <w:numPr>
          <w:ilvl w:val="0"/>
          <w:numId w:val="1"/>
        </w:numPr>
        <w:ind w:left="720" w:hanging="360"/>
        <w:rPr>
          <w:u w:val="none"/>
        </w:rPr>
      </w:pPr>
      <w:hyperlink r:id="rId9">
        <w:r w:rsidDel="00000000" w:rsidR="00000000" w:rsidRPr="00000000">
          <w:rPr>
            <w:color w:val="1155cc"/>
            <w:u w:val="single"/>
            <w:rtl w:val="0"/>
          </w:rPr>
          <w:t xml:space="preserve">https://www.researchgate.net/profile/Amit-Kumar-Pandey-3/publication/326334563_A_Mass-Produced_Sociable_Humanoid_Robot_Pepper_The_First_Machine_of_Its_Kind/links/5c05082b4585153352a394b5/A-Mass-Produced-Sociable-Humanoid-Robot-Pepper-The-First-Machine-of-Its-Kind.pdf</w:t>
        </w:r>
      </w:hyperlink>
      <w:r w:rsidDel="00000000" w:rsidR="00000000" w:rsidRPr="00000000">
        <w:rPr>
          <w:rtl w:val="0"/>
        </w:rPr>
      </w:r>
    </w:p>
    <w:p w:rsidR="00000000" w:rsidDel="00000000" w:rsidP="00000000" w:rsidRDefault="00000000" w:rsidRPr="00000000" w14:paraId="00000043">
      <w:pPr>
        <w:numPr>
          <w:ilvl w:val="0"/>
          <w:numId w:val="1"/>
        </w:numPr>
        <w:ind w:left="720" w:hanging="360"/>
        <w:rPr>
          <w:u w:val="none"/>
        </w:rPr>
      </w:pPr>
      <w:hyperlink r:id="rId10">
        <w:r w:rsidDel="00000000" w:rsidR="00000000" w:rsidRPr="00000000">
          <w:rPr>
            <w:color w:val="1155cc"/>
            <w:u w:val="single"/>
            <w:rtl w:val="0"/>
          </w:rPr>
          <w:t xml:space="preserve">https://us.softbankrobotics.com/pepper</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us.softbankrobotics.com/pepper" TargetMode="External"/><Relationship Id="rId9" Type="http://schemas.openxmlformats.org/officeDocument/2006/relationships/hyperlink" Target="https://www.researchgate.net/profile/Amit-Kumar-Pandey-3/publication/326334563_A_Mass-Produced_Sociable_Humanoid_Robot_Pepper_The_First_Machine_of_Its_Kind/links/5c05082b4585153352a394b5/A-Mass-Produced-Sociable-Humanoid-Robot-Pepper-The-First-Machine-of-Its-Kind.pdf" TargetMode="External"/><Relationship Id="rId5" Type="http://schemas.openxmlformats.org/officeDocument/2006/relationships/styles" Target="styles.xml"/><Relationship Id="rId6" Type="http://schemas.openxmlformats.org/officeDocument/2006/relationships/hyperlink" Target="https://ieeexplore.ieee.org/abstract/document/7363546" TargetMode="External"/><Relationship Id="rId7" Type="http://schemas.openxmlformats.org/officeDocument/2006/relationships/hyperlink" Target="https://en.wikipedia.org/wiki/Pepper_%28robot%29" TargetMode="External"/><Relationship Id="rId8" Type="http://schemas.openxmlformats.org/officeDocument/2006/relationships/hyperlink" Target="https://ieeexplore.ieee.org/abstract/document/73635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