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2DD07" w14:textId="7E4C227E" w:rsidR="00D63FB6" w:rsidRDefault="00D63FB6" w:rsidP="00847E1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STUDENT PERFOMANCE</w:t>
      </w:r>
    </w:p>
    <w:p w14:paraId="77F611EF" w14:textId="77777777" w:rsidR="00847E11" w:rsidRPr="00847E11" w:rsidRDefault="00847E11" w:rsidP="00847E11">
      <w:pPr>
        <w:spacing w:before="100" w:beforeAutospacing="1" w:after="100" w:afterAutospacing="1" w:line="240" w:lineRule="auto"/>
        <w:outlineLvl w:val="2"/>
        <w:rPr>
          <w:rFonts w:ascii="Times New Roman" w:eastAsia="Times New Roman" w:hAnsi="Times New Roman" w:cs="Times New Roman"/>
          <w:b/>
          <w:bCs/>
          <w:sz w:val="27"/>
          <w:szCs w:val="27"/>
        </w:rPr>
      </w:pPr>
      <w:r w:rsidRPr="00847E11">
        <w:rPr>
          <w:rFonts w:ascii="Times New Roman" w:eastAsia="Times New Roman" w:hAnsi="Times New Roman" w:cs="Times New Roman"/>
          <w:b/>
          <w:bCs/>
          <w:sz w:val="27"/>
          <w:szCs w:val="27"/>
        </w:rPr>
        <w:t>1. Business Understanding</w:t>
      </w:r>
    </w:p>
    <w:p w14:paraId="361AE719" w14:textId="77777777" w:rsidR="00847E11" w:rsidRDefault="00847E11" w:rsidP="00847E11">
      <w:p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The project aims to identify the key factors contributing to poor student performance in schools. The goal is to help educational institutions understand what influences academic success the most, enabling them to develop targeted interventions and policies.</w:t>
      </w:r>
    </w:p>
    <w:p w14:paraId="41208BDD" w14:textId="77777777" w:rsidR="00847E11" w:rsidRPr="00847E11" w:rsidRDefault="00847E11" w:rsidP="00847E11">
      <w:p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br/>
        <w:t>Key influencing factors include:</w:t>
      </w:r>
    </w:p>
    <w:p w14:paraId="18A278B3" w14:textId="77777777" w:rsidR="00847E11" w:rsidRPr="00847E11" w:rsidRDefault="00847E11" w:rsidP="00847E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Parental involvement</w:t>
      </w:r>
    </w:p>
    <w:p w14:paraId="2BFD3595" w14:textId="77777777" w:rsidR="00847E11" w:rsidRPr="00847E11" w:rsidRDefault="00847E11" w:rsidP="00847E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Learning environment</w:t>
      </w:r>
    </w:p>
    <w:p w14:paraId="2BFD64B4" w14:textId="77777777" w:rsidR="00847E11" w:rsidRPr="00847E11" w:rsidRDefault="00847E11" w:rsidP="00847E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Student motivation</w:t>
      </w:r>
    </w:p>
    <w:p w14:paraId="330D237C" w14:textId="77777777" w:rsidR="00847E11" w:rsidRPr="00847E11" w:rsidRDefault="00847E11" w:rsidP="00847E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Access to resources</w:t>
      </w:r>
    </w:p>
    <w:p w14:paraId="1A171A93" w14:textId="77777777" w:rsidR="00847E11" w:rsidRPr="00847E11" w:rsidRDefault="00847E11" w:rsidP="00847E11">
      <w:p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By understanding these factors, the project seeks to support improved teaching methods, resource allocation, and overall student outcomes.</w:t>
      </w:r>
    </w:p>
    <w:p w14:paraId="03633AAB" w14:textId="77777777" w:rsidR="00847E11" w:rsidRPr="00847E11" w:rsidRDefault="00000000" w:rsidP="00847E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3ECFC2FE">
          <v:rect id="_x0000_i1025" style="width:0;height:1.5pt" o:hralign="center" o:hrstd="t" o:hr="t" fillcolor="#a0a0a0" stroked="f"/>
        </w:pict>
      </w:r>
    </w:p>
    <w:p w14:paraId="10CE6D9E" w14:textId="77777777" w:rsidR="00847E11" w:rsidRPr="00847E11" w:rsidRDefault="00847E11" w:rsidP="00847E11">
      <w:pPr>
        <w:spacing w:before="100" w:beforeAutospacing="1" w:after="100" w:afterAutospacing="1" w:line="240" w:lineRule="auto"/>
        <w:outlineLvl w:val="2"/>
        <w:rPr>
          <w:rFonts w:ascii="Times New Roman" w:eastAsia="Times New Roman" w:hAnsi="Times New Roman" w:cs="Times New Roman"/>
          <w:b/>
          <w:bCs/>
          <w:sz w:val="27"/>
          <w:szCs w:val="27"/>
        </w:rPr>
      </w:pPr>
      <w:r w:rsidRPr="00847E11">
        <w:rPr>
          <w:rFonts w:ascii="Times New Roman" w:eastAsia="Times New Roman" w:hAnsi="Times New Roman" w:cs="Times New Roman"/>
          <w:b/>
          <w:bCs/>
          <w:sz w:val="27"/>
          <w:szCs w:val="27"/>
        </w:rPr>
        <w:t>2. Data Understanding</w:t>
      </w:r>
    </w:p>
    <w:p w14:paraId="5A50026A" w14:textId="3F87F2AF" w:rsidR="0095535B" w:rsidRPr="0095535B" w:rsidRDefault="0095535B" w:rsidP="0095535B">
      <w:pPr>
        <w:rPr>
          <w:sz w:val="24"/>
          <w:szCs w:val="24"/>
        </w:rPr>
      </w:pPr>
      <w:r w:rsidRPr="0095535B">
        <w:rPr>
          <w:sz w:val="24"/>
          <w:szCs w:val="24"/>
        </w:rPr>
        <w:t>Dataset Source:</w:t>
      </w:r>
      <w:r>
        <w:rPr>
          <w:sz w:val="24"/>
          <w:szCs w:val="24"/>
        </w:rPr>
        <w:t xml:space="preserve"> </w:t>
      </w:r>
      <w:r w:rsidRPr="0095535B">
        <w:rPr>
          <w:sz w:val="24"/>
          <w:szCs w:val="24"/>
        </w:rPr>
        <w:t xml:space="preserve"> Kaggle</w:t>
      </w:r>
      <w:r>
        <w:rPr>
          <w:sz w:val="24"/>
          <w:szCs w:val="24"/>
        </w:rPr>
        <w:t xml:space="preserve"> </w:t>
      </w:r>
      <w:r w:rsidRPr="0095535B">
        <w:rPr>
          <w:sz w:val="24"/>
          <w:szCs w:val="24"/>
        </w:rPr>
        <w:t>(Student Performance Factors dataset)</w:t>
      </w:r>
    </w:p>
    <w:p w14:paraId="4A79894E" w14:textId="77777777" w:rsidR="0095535B" w:rsidRPr="0095535B" w:rsidRDefault="0095535B" w:rsidP="0095535B">
      <w:pPr>
        <w:rPr>
          <w:sz w:val="24"/>
          <w:szCs w:val="24"/>
        </w:rPr>
      </w:pPr>
      <w:r w:rsidRPr="0095535B">
        <w:rPr>
          <w:sz w:val="24"/>
          <w:szCs w:val="24"/>
        </w:rPr>
        <w:t>Records: 6,607</w:t>
      </w:r>
    </w:p>
    <w:p w14:paraId="33954549" w14:textId="77777777" w:rsidR="0095535B" w:rsidRPr="0095535B" w:rsidRDefault="0095535B" w:rsidP="0095535B">
      <w:pPr>
        <w:rPr>
          <w:sz w:val="24"/>
          <w:szCs w:val="24"/>
        </w:rPr>
      </w:pPr>
      <w:r>
        <w:rPr>
          <w:sz w:val="24"/>
          <w:szCs w:val="24"/>
        </w:rPr>
        <w:t xml:space="preserve">Variables: 14 </w:t>
      </w:r>
      <w:r w:rsidRPr="0095535B">
        <w:rPr>
          <w:sz w:val="24"/>
          <w:szCs w:val="24"/>
        </w:rPr>
        <w:t>(a mix of numerical and categorical data)</w:t>
      </w:r>
    </w:p>
    <w:p w14:paraId="008FD418" w14:textId="77777777" w:rsidR="00847E11" w:rsidRPr="00847E11" w:rsidRDefault="00847E11" w:rsidP="00847E11">
      <w:p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Key variables include:</w:t>
      </w:r>
    </w:p>
    <w:p w14:paraId="28C856A4" w14:textId="77777777" w:rsidR="00847E11" w:rsidRPr="00847E11" w:rsidRDefault="00847E11" w:rsidP="00847E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b/>
          <w:bCs/>
          <w:sz w:val="24"/>
          <w:szCs w:val="24"/>
        </w:rPr>
        <w:t>Demographics:</w:t>
      </w:r>
      <w:r>
        <w:rPr>
          <w:rFonts w:ascii="Times New Roman" w:eastAsia="Times New Roman" w:hAnsi="Times New Roman" w:cs="Times New Roman"/>
          <w:sz w:val="24"/>
          <w:szCs w:val="24"/>
        </w:rPr>
        <w:t xml:space="preserve"> Gender, parental education, parental involvement</w:t>
      </w:r>
    </w:p>
    <w:p w14:paraId="28B094B7" w14:textId="77777777" w:rsidR="00847E11" w:rsidRPr="00847E11" w:rsidRDefault="00847E11" w:rsidP="00847E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b/>
          <w:bCs/>
          <w:sz w:val="24"/>
          <w:szCs w:val="24"/>
        </w:rPr>
        <w:t>Behavioral factors:</w:t>
      </w:r>
      <w:r w:rsidRPr="00847E11">
        <w:rPr>
          <w:rFonts w:ascii="Times New Roman" w:eastAsia="Times New Roman" w:hAnsi="Times New Roman" w:cs="Times New Roman"/>
          <w:sz w:val="24"/>
          <w:szCs w:val="24"/>
        </w:rPr>
        <w:t xml:space="preserve"> Attendance, hours studied, motivation</w:t>
      </w:r>
      <w:r w:rsidR="0095535B">
        <w:rPr>
          <w:rFonts w:ascii="Times New Roman" w:eastAsia="Times New Roman" w:hAnsi="Times New Roman" w:cs="Times New Roman"/>
          <w:sz w:val="24"/>
          <w:szCs w:val="24"/>
        </w:rPr>
        <w:t xml:space="preserve"> levels</w:t>
      </w:r>
      <w:r>
        <w:rPr>
          <w:rFonts w:ascii="Times New Roman" w:eastAsia="Times New Roman" w:hAnsi="Times New Roman" w:cs="Times New Roman"/>
          <w:sz w:val="24"/>
          <w:szCs w:val="24"/>
        </w:rPr>
        <w:t xml:space="preserve">, sleep hours, </w:t>
      </w:r>
    </w:p>
    <w:p w14:paraId="19460C3C" w14:textId="77777777" w:rsidR="00847E11" w:rsidRPr="00847E11" w:rsidRDefault="00847E11" w:rsidP="00847E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b/>
          <w:bCs/>
          <w:sz w:val="24"/>
          <w:szCs w:val="24"/>
        </w:rPr>
        <w:t>Environmental factors:</w:t>
      </w:r>
      <w:r>
        <w:rPr>
          <w:rFonts w:ascii="Times New Roman" w:eastAsia="Times New Roman" w:hAnsi="Times New Roman" w:cs="Times New Roman"/>
          <w:sz w:val="24"/>
          <w:szCs w:val="24"/>
        </w:rPr>
        <w:t xml:space="preserve">  I</w:t>
      </w:r>
      <w:r w:rsidRPr="00847E11">
        <w:rPr>
          <w:rFonts w:ascii="Times New Roman" w:eastAsia="Times New Roman" w:hAnsi="Times New Roman" w:cs="Times New Roman"/>
          <w:sz w:val="24"/>
          <w:szCs w:val="24"/>
        </w:rPr>
        <w:t>nternet access, learning disabilities, teacher quality, peer influence, tutoring</w:t>
      </w:r>
      <w:r>
        <w:rPr>
          <w:rFonts w:ascii="Times New Roman" w:eastAsia="Times New Roman" w:hAnsi="Times New Roman" w:cs="Times New Roman"/>
          <w:sz w:val="24"/>
          <w:szCs w:val="24"/>
        </w:rPr>
        <w:t xml:space="preserve"> sessions </w:t>
      </w:r>
    </w:p>
    <w:p w14:paraId="2F500A2A" w14:textId="77777777" w:rsidR="00847E11" w:rsidRPr="00847E11" w:rsidRDefault="00847E11" w:rsidP="00847E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b/>
          <w:bCs/>
          <w:sz w:val="24"/>
          <w:szCs w:val="24"/>
        </w:rPr>
        <w:t>Performance indicators:</w:t>
      </w:r>
      <w:r w:rsidRPr="00847E11">
        <w:rPr>
          <w:rFonts w:ascii="Times New Roman" w:eastAsia="Times New Roman" w:hAnsi="Times New Roman" w:cs="Times New Roman"/>
          <w:sz w:val="24"/>
          <w:szCs w:val="24"/>
        </w:rPr>
        <w:t xml:space="preserve"> Previous scores, exam scores</w:t>
      </w:r>
    </w:p>
    <w:p w14:paraId="2CA2BD78" w14:textId="77777777" w:rsidR="00847E11" w:rsidRPr="00847E11" w:rsidRDefault="00847E11" w:rsidP="00847E11">
      <w:p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Initial data exploration focused on:</w:t>
      </w:r>
    </w:p>
    <w:p w14:paraId="7A4B7C5E" w14:textId="77777777" w:rsidR="00847E11" w:rsidRPr="00847E11" w:rsidRDefault="00847E11" w:rsidP="00847E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Checking data completeness and quality</w:t>
      </w:r>
    </w:p>
    <w:p w14:paraId="3CEF2D8E" w14:textId="77777777" w:rsidR="00847E11" w:rsidRPr="00847E11" w:rsidRDefault="00847E11" w:rsidP="00847E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Reviewing relationships between variables</w:t>
      </w:r>
    </w:p>
    <w:p w14:paraId="3EB36525" w14:textId="77777777" w:rsidR="00847E11" w:rsidRPr="00847E11" w:rsidRDefault="00847E11" w:rsidP="00847E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Understanding distributions and patterns among key features</w:t>
      </w:r>
    </w:p>
    <w:p w14:paraId="033C1E01" w14:textId="77777777" w:rsidR="00847E11" w:rsidRPr="00847E11" w:rsidRDefault="00000000" w:rsidP="00847E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4378628A">
          <v:rect id="_x0000_i1026" style="width:0;height:1.5pt" o:hralign="center" o:hrstd="t" o:hr="t" fillcolor="#a0a0a0" stroked="f"/>
        </w:pict>
      </w:r>
    </w:p>
    <w:p w14:paraId="3457AC82" w14:textId="77777777" w:rsidR="006C7BD8" w:rsidRDefault="00847E11" w:rsidP="006C7BD8">
      <w:pPr>
        <w:spacing w:before="100" w:beforeAutospacing="1" w:after="100" w:afterAutospacing="1" w:line="240" w:lineRule="auto"/>
        <w:outlineLvl w:val="2"/>
        <w:rPr>
          <w:rFonts w:ascii="Times New Roman" w:eastAsia="Times New Roman" w:hAnsi="Times New Roman" w:cs="Times New Roman"/>
          <w:b/>
          <w:bCs/>
          <w:sz w:val="27"/>
          <w:szCs w:val="27"/>
        </w:rPr>
      </w:pPr>
      <w:r w:rsidRPr="00847E11">
        <w:rPr>
          <w:rFonts w:ascii="Times New Roman" w:eastAsia="Times New Roman" w:hAnsi="Times New Roman" w:cs="Times New Roman"/>
          <w:b/>
          <w:bCs/>
          <w:sz w:val="27"/>
          <w:szCs w:val="27"/>
        </w:rPr>
        <w:t>3. Data Preparation</w:t>
      </w:r>
      <w:r w:rsidR="006C7BD8">
        <w:rPr>
          <w:rFonts w:ascii="Times New Roman" w:eastAsia="Times New Roman" w:hAnsi="Times New Roman" w:cs="Times New Roman"/>
          <w:b/>
          <w:bCs/>
          <w:sz w:val="27"/>
          <w:szCs w:val="27"/>
        </w:rPr>
        <w:t xml:space="preserve"> </w:t>
      </w:r>
    </w:p>
    <w:p w14:paraId="2281CE26" w14:textId="77777777" w:rsidR="00847E11" w:rsidRPr="00847E11" w:rsidRDefault="00847E11" w:rsidP="006C7BD8">
      <w:pPr>
        <w:spacing w:before="100" w:beforeAutospacing="1" w:after="100" w:afterAutospacing="1" w:line="240" w:lineRule="auto"/>
        <w:outlineLvl w:val="2"/>
        <w:rPr>
          <w:rFonts w:ascii="Times New Roman" w:eastAsia="Times New Roman" w:hAnsi="Times New Roman" w:cs="Times New Roman"/>
          <w:b/>
          <w:bCs/>
          <w:sz w:val="27"/>
          <w:szCs w:val="27"/>
        </w:rPr>
      </w:pPr>
      <w:r w:rsidRPr="00847E11">
        <w:rPr>
          <w:rFonts w:ascii="Times New Roman" w:eastAsia="Times New Roman" w:hAnsi="Times New Roman" w:cs="Times New Roman"/>
          <w:sz w:val="24"/>
          <w:szCs w:val="24"/>
        </w:rPr>
        <w:lastRenderedPageBreak/>
        <w:t>Data cleaning and preprocessing were performed to ensure consistency and reliability.</w:t>
      </w:r>
      <w:r w:rsidRPr="00847E11">
        <w:rPr>
          <w:rFonts w:ascii="Times New Roman" w:eastAsia="Times New Roman" w:hAnsi="Times New Roman" w:cs="Times New Roman"/>
          <w:sz w:val="24"/>
          <w:szCs w:val="24"/>
        </w:rPr>
        <w:br/>
        <w:t>Key steps included:</w:t>
      </w:r>
    </w:p>
    <w:p w14:paraId="68CE46E4" w14:textId="77777777" w:rsidR="00847E11" w:rsidRPr="00847E11" w:rsidRDefault="00847E11" w:rsidP="00847E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b/>
          <w:bCs/>
          <w:sz w:val="24"/>
          <w:szCs w:val="24"/>
        </w:rPr>
        <w:t>Normalization</w:t>
      </w:r>
      <w:r w:rsidRPr="00847E11">
        <w:rPr>
          <w:rFonts w:ascii="Times New Roman" w:eastAsia="Times New Roman" w:hAnsi="Times New Roman" w:cs="Times New Roman"/>
          <w:sz w:val="24"/>
          <w:szCs w:val="24"/>
        </w:rPr>
        <w:t xml:space="preserve"> of numeric features (e.g., attendance, hours studied, previous scores)</w:t>
      </w:r>
    </w:p>
    <w:p w14:paraId="4C8296C8" w14:textId="77777777" w:rsidR="00847E11" w:rsidRPr="00847E11" w:rsidRDefault="00847E11" w:rsidP="00847E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b/>
          <w:bCs/>
          <w:sz w:val="24"/>
          <w:szCs w:val="24"/>
        </w:rPr>
        <w:t>Grouping and encoding</w:t>
      </w:r>
      <w:r w:rsidRPr="00847E11">
        <w:rPr>
          <w:rFonts w:ascii="Times New Roman" w:eastAsia="Times New Roman" w:hAnsi="Times New Roman" w:cs="Times New Roman"/>
          <w:sz w:val="24"/>
          <w:szCs w:val="24"/>
        </w:rPr>
        <w:t xml:space="preserve"> categorical variables (e.g., internet access, motivation)</w:t>
      </w:r>
    </w:p>
    <w:p w14:paraId="48DF5D75" w14:textId="77777777" w:rsidR="00847E11" w:rsidRPr="00847E11" w:rsidRDefault="00847E11" w:rsidP="00847E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b/>
          <w:bCs/>
          <w:sz w:val="24"/>
          <w:szCs w:val="24"/>
        </w:rPr>
        <w:t>Descriptive and comparative analyses</w:t>
      </w:r>
      <w:r w:rsidRPr="00847E11">
        <w:rPr>
          <w:rFonts w:ascii="Times New Roman" w:eastAsia="Times New Roman" w:hAnsi="Times New Roman" w:cs="Times New Roman"/>
          <w:sz w:val="24"/>
          <w:szCs w:val="24"/>
        </w:rPr>
        <w:t xml:space="preserve"> to assess central tendencies and relationships</w:t>
      </w:r>
    </w:p>
    <w:p w14:paraId="3C113370" w14:textId="77777777" w:rsidR="00847E11" w:rsidRPr="00847E11" w:rsidRDefault="00847E11" w:rsidP="00847E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b/>
          <w:bCs/>
          <w:sz w:val="24"/>
          <w:szCs w:val="24"/>
        </w:rPr>
        <w:t>Visualization techniques</w:t>
      </w:r>
      <w:r w:rsidRPr="00847E11">
        <w:rPr>
          <w:rFonts w:ascii="Times New Roman" w:eastAsia="Times New Roman" w:hAnsi="Times New Roman" w:cs="Times New Roman"/>
          <w:sz w:val="24"/>
          <w:szCs w:val="24"/>
        </w:rPr>
        <w:t xml:space="preserve"> (pie charts, bar charts, line graphs, scatter plots) to detect trends and correlations</w:t>
      </w:r>
    </w:p>
    <w:p w14:paraId="7AEF12AC" w14:textId="77777777" w:rsidR="00847E11" w:rsidRPr="00847E11" w:rsidRDefault="00000000" w:rsidP="00847E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7C6920EB">
          <v:rect id="_x0000_i1027" style="width:0;height:1.5pt" o:hralign="center" o:hrstd="t" o:hr="t" fillcolor="#a0a0a0" stroked="f"/>
        </w:pict>
      </w:r>
    </w:p>
    <w:p w14:paraId="40AC3929" w14:textId="77777777" w:rsidR="00847E11" w:rsidRDefault="00847E11" w:rsidP="00847E11">
      <w:pPr>
        <w:spacing w:before="100" w:beforeAutospacing="1" w:after="100" w:afterAutospacing="1" w:line="240" w:lineRule="auto"/>
        <w:outlineLvl w:val="2"/>
        <w:rPr>
          <w:rFonts w:ascii="Times New Roman" w:eastAsia="Times New Roman" w:hAnsi="Times New Roman" w:cs="Times New Roman"/>
          <w:b/>
          <w:bCs/>
          <w:sz w:val="27"/>
          <w:szCs w:val="27"/>
        </w:rPr>
      </w:pPr>
      <w:r w:rsidRPr="00847E11">
        <w:rPr>
          <w:rFonts w:ascii="Times New Roman" w:eastAsia="Times New Roman" w:hAnsi="Times New Roman" w:cs="Times New Roman"/>
          <w:b/>
          <w:bCs/>
          <w:sz w:val="27"/>
          <w:szCs w:val="27"/>
        </w:rPr>
        <w:t>4. Modeling</w:t>
      </w:r>
      <w:r w:rsidR="0095535B">
        <w:rPr>
          <w:rFonts w:ascii="Times New Roman" w:eastAsia="Times New Roman" w:hAnsi="Times New Roman" w:cs="Times New Roman"/>
          <w:b/>
          <w:bCs/>
          <w:sz w:val="27"/>
          <w:szCs w:val="27"/>
        </w:rPr>
        <w:t xml:space="preserve"> </w:t>
      </w:r>
    </w:p>
    <w:p w14:paraId="2A19AA4B" w14:textId="77777777" w:rsidR="0095535B" w:rsidRDefault="0095535B" w:rsidP="0095535B">
      <w:r>
        <w:t>Methods Used:</w:t>
      </w:r>
    </w:p>
    <w:p w14:paraId="35A6D544" w14:textId="77777777" w:rsidR="0095535B" w:rsidRDefault="0095535B" w:rsidP="0095535B">
      <w:r>
        <w:t>• Conducted descriptive and comparative analyses.</w:t>
      </w:r>
      <w:r>
        <w:br/>
        <w:t>• Created visualizations to explore relationships between key factors and exam performance.</w:t>
      </w:r>
    </w:p>
    <w:p w14:paraId="267F25C7" w14:textId="77777777" w:rsidR="00102937" w:rsidRDefault="005432B5" w:rsidP="00CC7212">
      <w:pPr>
        <w:pStyle w:val="Heading2"/>
      </w:pPr>
      <w:r>
        <w:t xml:space="preserve">                             </w:t>
      </w:r>
      <w:r w:rsidR="0000196A">
        <w:t xml:space="preserve"> </w:t>
      </w:r>
    </w:p>
    <w:p w14:paraId="7EFB108B" w14:textId="5E72704F" w:rsidR="00102937" w:rsidRPr="00C5551E" w:rsidRDefault="00C5551E" w:rsidP="00CC7212">
      <w:pPr>
        <w:pStyle w:val="Heading2"/>
        <w:rPr>
          <w:b/>
          <w:color w:val="222A35" w:themeColor="text2" w:themeShade="80"/>
          <w:sz w:val="32"/>
          <w:szCs w:val="32"/>
        </w:rPr>
      </w:pPr>
      <w:r>
        <w:t xml:space="preserve">                                                  </w:t>
      </w:r>
      <w:r w:rsidRPr="00C5551E">
        <w:rPr>
          <w:b/>
          <w:color w:val="222A35" w:themeColor="text2" w:themeShade="80"/>
          <w:sz w:val="32"/>
          <w:szCs w:val="32"/>
        </w:rPr>
        <w:t>VISUALIZATIONS</w:t>
      </w:r>
    </w:p>
    <w:p w14:paraId="77E50F46" w14:textId="77777777" w:rsidR="00102937" w:rsidRDefault="00102937" w:rsidP="00CC7212">
      <w:pPr>
        <w:pStyle w:val="Heading2"/>
      </w:pPr>
    </w:p>
    <w:p w14:paraId="117D24BA" w14:textId="4E2E8E48" w:rsidR="00CC7212" w:rsidRPr="00102937" w:rsidRDefault="00102937" w:rsidP="00CC7212">
      <w:pPr>
        <w:pStyle w:val="Heading2"/>
        <w:rPr>
          <w:b/>
          <w:sz w:val="28"/>
          <w:szCs w:val="28"/>
        </w:rPr>
      </w:pPr>
      <w:r w:rsidRPr="00102937">
        <w:rPr>
          <w:b/>
          <w:sz w:val="28"/>
          <w:szCs w:val="28"/>
        </w:rPr>
        <w:t xml:space="preserve">                                 </w:t>
      </w:r>
      <w:r w:rsidR="00CC7212" w:rsidRPr="00102937">
        <w:rPr>
          <w:b/>
          <w:sz w:val="28"/>
          <w:szCs w:val="28"/>
        </w:rPr>
        <w:t>Line Chart: Hours Studied vs Exam Score</w:t>
      </w:r>
    </w:p>
    <w:p w14:paraId="08F6AEB1" w14:textId="77777777" w:rsidR="00CC7212" w:rsidRDefault="00CC7212" w:rsidP="00CC7212">
      <w:r>
        <w:rPr>
          <w:noProof/>
        </w:rPr>
        <w:drawing>
          <wp:inline distT="0" distB="0" distL="0" distR="0" wp14:anchorId="6820E0F0" wp14:editId="506243E8">
            <wp:extent cx="5029200" cy="3019425"/>
            <wp:effectExtent l="0" t="0" r="0" b="9525"/>
            <wp:docPr id="1" name="Picture 1" descr="C:\Users\AHSAN\AppData\Local\Temp\ksohtml1679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HSAN\AppData\Local\Temp\ksohtml16796\wps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29200" cy="3019425"/>
                    </a:xfrm>
                    <a:prstGeom prst="rect">
                      <a:avLst/>
                    </a:prstGeom>
                    <a:noFill/>
                    <a:ln>
                      <a:noFill/>
                    </a:ln>
                  </pic:spPr>
                </pic:pic>
              </a:graphicData>
            </a:graphic>
          </wp:inline>
        </w:drawing>
      </w:r>
    </w:p>
    <w:p w14:paraId="7A987BD6" w14:textId="4FC69CAA" w:rsidR="00CC7212" w:rsidRDefault="006C7BD8" w:rsidP="00CC7212">
      <w:pPr>
        <w:spacing w:before="100" w:beforeAutospacing="1" w:after="100" w:afterAutospacing="1" w:line="240" w:lineRule="auto"/>
      </w:pPr>
      <w:r>
        <w:br/>
      </w:r>
    </w:p>
    <w:p w14:paraId="46D3C225" w14:textId="64995750" w:rsidR="00CC7212" w:rsidRPr="00102937" w:rsidRDefault="00102937" w:rsidP="00CC7212">
      <w:pPr>
        <w:pStyle w:val="Heading2"/>
        <w:rPr>
          <w:b/>
          <w:sz w:val="28"/>
          <w:szCs w:val="28"/>
        </w:rPr>
      </w:pPr>
      <w:r>
        <w:lastRenderedPageBreak/>
        <w:t xml:space="preserve">                                  </w:t>
      </w:r>
      <w:r w:rsidR="00CC7212" w:rsidRPr="00102937">
        <w:rPr>
          <w:b/>
          <w:sz w:val="28"/>
          <w:szCs w:val="28"/>
        </w:rPr>
        <w:t>Bar Chart: Motivation Level vs Exam Score</w:t>
      </w:r>
    </w:p>
    <w:p w14:paraId="44CBD397" w14:textId="4CDED41D" w:rsidR="00CC7212" w:rsidRDefault="00102937" w:rsidP="00CC7212">
      <w:pPr>
        <w:spacing w:before="100" w:beforeAutospacing="1" w:after="100" w:afterAutospacing="1" w:line="240" w:lineRule="auto"/>
      </w:pPr>
      <w:r>
        <w:rPr>
          <w:noProof/>
        </w:rPr>
        <w:drawing>
          <wp:anchor distT="0" distB="0" distL="114300" distR="114300" simplePos="0" relativeHeight="251658240" behindDoc="0" locked="0" layoutInCell="1" allowOverlap="0" wp14:anchorId="64D40A9F" wp14:editId="30027DCB">
            <wp:simplePos x="0" y="0"/>
            <wp:positionH relativeFrom="margin">
              <wp:posOffset>-247650</wp:posOffset>
            </wp:positionH>
            <wp:positionV relativeFrom="line">
              <wp:posOffset>541020</wp:posOffset>
            </wp:positionV>
            <wp:extent cx="5562600" cy="2914650"/>
            <wp:effectExtent l="0" t="0" r="0" b="0"/>
            <wp:wrapSquare wrapText="bothSides"/>
            <wp:docPr id="3" name="Picture 3" descr="C:\Users\AHSAN\AppData\Local\Temp\ksohtml16796\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SAN\AppData\Local\Temp\ksohtml16796\wps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2600" cy="2914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813300" w14:textId="08BF85BB" w:rsidR="00CC7212" w:rsidRDefault="00CC7212" w:rsidP="00CC7212">
      <w:pPr>
        <w:spacing w:before="100" w:beforeAutospacing="1" w:after="100" w:afterAutospacing="1" w:line="240" w:lineRule="auto"/>
      </w:pPr>
    </w:p>
    <w:p w14:paraId="298E7D77" w14:textId="535D874E" w:rsidR="00CC7212" w:rsidRDefault="00CC7212" w:rsidP="00CC7212">
      <w:pPr>
        <w:pStyle w:val="Heading2"/>
      </w:pPr>
    </w:p>
    <w:p w14:paraId="5A6FF860" w14:textId="77777777" w:rsidR="00CC7212" w:rsidRDefault="00CC7212" w:rsidP="00CC7212">
      <w:r>
        <w:t xml:space="preserve"> </w:t>
      </w:r>
    </w:p>
    <w:p w14:paraId="149852EB" w14:textId="77777777" w:rsidR="00CC7212" w:rsidRDefault="00CC7212" w:rsidP="00CC7212">
      <w:r>
        <w:t xml:space="preserve"> </w:t>
      </w:r>
    </w:p>
    <w:p w14:paraId="32B1C542" w14:textId="77777777" w:rsidR="00CC7212" w:rsidRDefault="00CC7212" w:rsidP="00CC7212">
      <w:r>
        <w:t xml:space="preserve"> </w:t>
      </w:r>
    </w:p>
    <w:p w14:paraId="68E93E2E" w14:textId="77777777" w:rsidR="00CC7212" w:rsidRDefault="00CC7212" w:rsidP="00CC7212">
      <w:r>
        <w:t xml:space="preserve"> </w:t>
      </w:r>
    </w:p>
    <w:p w14:paraId="7C4440CF" w14:textId="77777777" w:rsidR="00102937" w:rsidRDefault="00102937" w:rsidP="00102937">
      <w:pPr>
        <w:pStyle w:val="Heading2"/>
      </w:pPr>
    </w:p>
    <w:p w14:paraId="39B69AAF" w14:textId="77777777" w:rsidR="00102937" w:rsidRDefault="00102937" w:rsidP="00102937">
      <w:pPr>
        <w:pStyle w:val="Heading2"/>
      </w:pPr>
    </w:p>
    <w:p w14:paraId="4893C350" w14:textId="77777777" w:rsidR="00102937" w:rsidRDefault="00102937" w:rsidP="00102937">
      <w:pPr>
        <w:pStyle w:val="Heading2"/>
      </w:pPr>
    </w:p>
    <w:p w14:paraId="330E276D" w14:textId="77777777" w:rsidR="00102937" w:rsidRDefault="00102937" w:rsidP="00102937">
      <w:pPr>
        <w:pStyle w:val="Heading2"/>
      </w:pPr>
    </w:p>
    <w:p w14:paraId="6BB8EAEF" w14:textId="77777777" w:rsidR="00102937" w:rsidRDefault="00102937" w:rsidP="00102937">
      <w:pPr>
        <w:pStyle w:val="Heading2"/>
      </w:pPr>
    </w:p>
    <w:p w14:paraId="68A4F204" w14:textId="77777777" w:rsidR="00102937" w:rsidRDefault="00102937" w:rsidP="00102937">
      <w:pPr>
        <w:pStyle w:val="Heading2"/>
      </w:pPr>
    </w:p>
    <w:p w14:paraId="6FCDCEA9" w14:textId="77777777" w:rsidR="00102937" w:rsidRDefault="00102937" w:rsidP="00102937">
      <w:pPr>
        <w:pStyle w:val="Heading2"/>
      </w:pPr>
    </w:p>
    <w:p w14:paraId="127396C0" w14:textId="77777777" w:rsidR="00102937" w:rsidRDefault="00102937" w:rsidP="00102937">
      <w:pPr>
        <w:pStyle w:val="Heading2"/>
      </w:pPr>
    </w:p>
    <w:p w14:paraId="3E403517" w14:textId="3423C734" w:rsidR="00102937" w:rsidRPr="00D63FB6" w:rsidRDefault="00102937" w:rsidP="00102937">
      <w:pPr>
        <w:pStyle w:val="Heading2"/>
        <w:rPr>
          <w:b/>
        </w:rPr>
      </w:pPr>
      <w:r>
        <w:t xml:space="preserve">              </w:t>
      </w:r>
      <w:r w:rsidRPr="00D63FB6">
        <w:rPr>
          <w:b/>
        </w:rPr>
        <w:t xml:space="preserve"> </w:t>
      </w:r>
      <w:r>
        <w:rPr>
          <w:b/>
        </w:rPr>
        <w:t xml:space="preserve">                   </w:t>
      </w:r>
      <w:r w:rsidRPr="00D63FB6">
        <w:rPr>
          <w:b/>
        </w:rPr>
        <w:t xml:space="preserve"> </w:t>
      </w:r>
    </w:p>
    <w:p w14:paraId="496B75DA" w14:textId="2ED718EC" w:rsidR="00102937" w:rsidRPr="00102937" w:rsidRDefault="00102937" w:rsidP="00102937">
      <w:pPr>
        <w:spacing w:before="100" w:beforeAutospacing="1" w:after="100" w:afterAutospacing="1" w:line="240" w:lineRule="auto"/>
        <w:rPr>
          <w:b/>
          <w:color w:val="2E74B5" w:themeColor="accent1" w:themeShade="BF"/>
          <w:sz w:val="28"/>
          <w:szCs w:val="28"/>
        </w:rPr>
      </w:pPr>
      <w:r w:rsidRPr="00102937">
        <w:rPr>
          <w:b/>
          <w:color w:val="2E74B5" w:themeColor="accent1" w:themeShade="BF"/>
          <w:sz w:val="28"/>
          <w:szCs w:val="28"/>
        </w:rPr>
        <w:t xml:space="preserve">           </w:t>
      </w:r>
      <w:r w:rsidR="00C5551E">
        <w:rPr>
          <w:b/>
          <w:color w:val="2E74B5" w:themeColor="accent1" w:themeShade="BF"/>
          <w:sz w:val="28"/>
          <w:szCs w:val="28"/>
        </w:rPr>
        <w:t xml:space="preserve">                         </w:t>
      </w:r>
      <w:r w:rsidRPr="00102937">
        <w:rPr>
          <w:b/>
          <w:color w:val="2E74B5" w:themeColor="accent1" w:themeShade="BF"/>
          <w:sz w:val="28"/>
          <w:szCs w:val="28"/>
        </w:rPr>
        <w:t xml:space="preserve"> Scatter Plot: Previous Score vs Exam score</w:t>
      </w:r>
    </w:p>
    <w:p w14:paraId="3A94F7B9" w14:textId="77777777" w:rsidR="00102937" w:rsidRDefault="00102937" w:rsidP="00102937">
      <w:r>
        <w:rPr>
          <w:noProof/>
        </w:rPr>
        <w:drawing>
          <wp:inline distT="0" distB="0" distL="0" distR="0" wp14:anchorId="4178EDD3" wp14:editId="57488B32">
            <wp:extent cx="5600700" cy="2747645"/>
            <wp:effectExtent l="0" t="0" r="0" b="0"/>
            <wp:docPr id="4" name="Picture 4" descr="C:\Users\AHSAN\AppData\Local\Temp\ksohtml16796\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HSAN\AppData\Local\Temp\ksohtml16796\wps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6575" cy="2760339"/>
                    </a:xfrm>
                    <a:prstGeom prst="rect">
                      <a:avLst/>
                    </a:prstGeom>
                    <a:noFill/>
                    <a:ln>
                      <a:noFill/>
                    </a:ln>
                  </pic:spPr>
                </pic:pic>
              </a:graphicData>
            </a:graphic>
          </wp:inline>
        </w:drawing>
      </w:r>
    </w:p>
    <w:p w14:paraId="4BF336E8" w14:textId="39E03777" w:rsidR="00D63FB6" w:rsidRPr="00102937" w:rsidRDefault="00102937" w:rsidP="00D63FB6">
      <w:r>
        <w:lastRenderedPageBreak/>
        <w:t xml:space="preserve">                                                 </w:t>
      </w:r>
      <w:r w:rsidR="00D63FB6" w:rsidRPr="00102937">
        <w:rPr>
          <w:b/>
          <w:color w:val="2E74B5" w:themeColor="accent1" w:themeShade="BF"/>
          <w:sz w:val="28"/>
          <w:szCs w:val="28"/>
        </w:rPr>
        <w:t xml:space="preserve"> </w:t>
      </w:r>
      <w:r w:rsidRPr="00102937">
        <w:rPr>
          <w:b/>
          <w:color w:val="2E74B5" w:themeColor="accent1" w:themeShade="BF"/>
          <w:sz w:val="28"/>
          <w:szCs w:val="28"/>
        </w:rPr>
        <w:t>P</w:t>
      </w:r>
      <w:r>
        <w:rPr>
          <w:b/>
          <w:color w:val="2E74B5" w:themeColor="accent1" w:themeShade="BF"/>
          <w:sz w:val="28"/>
          <w:szCs w:val="28"/>
        </w:rPr>
        <w:t>ie Chart</w:t>
      </w:r>
      <w:r w:rsidRPr="00102937">
        <w:rPr>
          <w:b/>
          <w:color w:val="2E74B5" w:themeColor="accent1" w:themeShade="BF"/>
          <w:sz w:val="28"/>
          <w:szCs w:val="28"/>
        </w:rPr>
        <w:t>: Internet Access Distribution</w:t>
      </w:r>
    </w:p>
    <w:p w14:paraId="4C8E3D9C" w14:textId="77777777" w:rsidR="00D63FB6" w:rsidRDefault="00D63FB6" w:rsidP="00D63FB6">
      <w:r>
        <w:t xml:space="preserve"> </w:t>
      </w:r>
    </w:p>
    <w:p w14:paraId="0883F765" w14:textId="50C5D06B" w:rsidR="006C7BD8" w:rsidRDefault="00D63FB6" w:rsidP="00102937">
      <w:r>
        <w:rPr>
          <w:noProof/>
        </w:rPr>
        <w:drawing>
          <wp:inline distT="0" distB="0" distL="0" distR="0" wp14:anchorId="42B058E9" wp14:editId="38B19421">
            <wp:extent cx="5848350" cy="3164205"/>
            <wp:effectExtent l="0" t="0" r="0" b="0"/>
            <wp:docPr id="10" name="Picture 10" descr="C:\Users\AHSAN\AppData\Local\Temp\ksohtml16796\wp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HSAN\AppData\Local\Temp\ksohtml16796\wps1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8350" cy="3164205"/>
                    </a:xfrm>
                    <a:prstGeom prst="rect">
                      <a:avLst/>
                    </a:prstGeom>
                    <a:noFill/>
                    <a:ln>
                      <a:noFill/>
                    </a:ln>
                  </pic:spPr>
                </pic:pic>
              </a:graphicData>
            </a:graphic>
          </wp:inline>
        </w:drawing>
      </w:r>
    </w:p>
    <w:p w14:paraId="622269D6" w14:textId="346C3027" w:rsidR="00102937" w:rsidRDefault="00102937" w:rsidP="006C7BD8">
      <w:r>
        <w:t xml:space="preserve">    </w:t>
      </w:r>
    </w:p>
    <w:p w14:paraId="358004A3" w14:textId="77777777" w:rsidR="00102937" w:rsidRDefault="00102937" w:rsidP="006C7BD8"/>
    <w:p w14:paraId="2F1D93E0" w14:textId="3B81692B" w:rsidR="006C7BD8" w:rsidRPr="00102937" w:rsidRDefault="00102937" w:rsidP="006C7BD8">
      <w:pPr>
        <w:rPr>
          <w:b/>
          <w:sz w:val="28"/>
          <w:szCs w:val="28"/>
        </w:rPr>
      </w:pPr>
      <w:r w:rsidRPr="00102937">
        <w:rPr>
          <w:b/>
          <w:sz w:val="28"/>
          <w:szCs w:val="28"/>
        </w:rPr>
        <w:t xml:space="preserve">                                         </w:t>
      </w:r>
      <w:r w:rsidRPr="00102937">
        <w:rPr>
          <w:b/>
          <w:color w:val="2E74B5" w:themeColor="accent1" w:themeShade="BF"/>
          <w:sz w:val="28"/>
          <w:szCs w:val="28"/>
        </w:rPr>
        <w:t xml:space="preserve">Bar Chart: Tutoring Sessions VS Exam Score </w:t>
      </w:r>
    </w:p>
    <w:p w14:paraId="1CBEBFEF" w14:textId="77777777" w:rsidR="006C7BD8" w:rsidRDefault="006C7BD8" w:rsidP="006C7BD8">
      <w:pPr>
        <w:tabs>
          <w:tab w:val="left" w:pos="6660"/>
        </w:tabs>
      </w:pPr>
      <w:r>
        <w:tab/>
      </w:r>
    </w:p>
    <w:p w14:paraId="5CD5F935" w14:textId="0A3B728C" w:rsidR="006C7BD8" w:rsidRDefault="006C7BD8" w:rsidP="006C7BD8">
      <w:r>
        <w:rPr>
          <w:noProof/>
        </w:rPr>
        <w:drawing>
          <wp:inline distT="0" distB="0" distL="0" distR="0" wp14:anchorId="7716CBE6" wp14:editId="3C584989">
            <wp:extent cx="5753100" cy="2855595"/>
            <wp:effectExtent l="0" t="0" r="0" b="1905"/>
            <wp:docPr id="6" name="Picture 6" descr="C:\Users\AHSAN\AppData\Local\Temp\ksohtml16796\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HSAN\AppData\Local\Temp\ksohtml16796\wps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5288" cy="2856681"/>
                    </a:xfrm>
                    <a:prstGeom prst="rect">
                      <a:avLst/>
                    </a:prstGeom>
                    <a:noFill/>
                    <a:ln>
                      <a:noFill/>
                    </a:ln>
                  </pic:spPr>
                </pic:pic>
              </a:graphicData>
            </a:graphic>
          </wp:inline>
        </w:drawing>
      </w:r>
    </w:p>
    <w:p w14:paraId="17C647BD" w14:textId="77777777" w:rsidR="0095535B" w:rsidRDefault="0095535B" w:rsidP="00CC7212">
      <w:pPr>
        <w:spacing w:before="100" w:beforeAutospacing="1" w:after="100" w:afterAutospacing="1" w:line="240" w:lineRule="auto"/>
      </w:pPr>
    </w:p>
    <w:p w14:paraId="2CBADD33" w14:textId="77777777" w:rsidR="00CC7212" w:rsidRPr="00CC7212" w:rsidRDefault="00CC7212" w:rsidP="00CC7212">
      <w:pPr>
        <w:spacing w:before="100" w:beforeAutospacing="1" w:after="100" w:afterAutospacing="1" w:line="240" w:lineRule="auto"/>
        <w:rPr>
          <w:rFonts w:ascii="Times New Roman" w:eastAsia="Times New Roman" w:hAnsi="Times New Roman" w:cs="Times New Roman"/>
          <w:sz w:val="24"/>
          <w:szCs w:val="24"/>
        </w:rPr>
      </w:pPr>
    </w:p>
    <w:p w14:paraId="17C4C891" w14:textId="0CC9E5C5" w:rsidR="0095535B" w:rsidRDefault="0095535B" w:rsidP="0095535B">
      <w:r>
        <w:t>Tools Used: Python (Pandas, Matplotlib) for</w:t>
      </w:r>
      <w:r w:rsidR="00C5551E">
        <w:t xml:space="preserve"> data analysis</w:t>
      </w:r>
      <w:r>
        <w:t>.</w:t>
      </w:r>
    </w:p>
    <w:p w14:paraId="734F30C0" w14:textId="77777777" w:rsidR="0095535B" w:rsidRPr="00847E11" w:rsidRDefault="0095535B" w:rsidP="00847E11">
      <w:pPr>
        <w:spacing w:before="100" w:beforeAutospacing="1" w:after="100" w:afterAutospacing="1" w:line="240" w:lineRule="auto"/>
        <w:outlineLvl w:val="2"/>
        <w:rPr>
          <w:rFonts w:ascii="Times New Roman" w:eastAsia="Times New Roman" w:hAnsi="Times New Roman" w:cs="Times New Roman"/>
          <w:b/>
          <w:bCs/>
          <w:sz w:val="27"/>
          <w:szCs w:val="27"/>
        </w:rPr>
      </w:pPr>
    </w:p>
    <w:p w14:paraId="400E19EE" w14:textId="77777777" w:rsidR="00847E11" w:rsidRPr="00847E11" w:rsidRDefault="00847E11" w:rsidP="00847E11">
      <w:p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Key insights:</w:t>
      </w:r>
    </w:p>
    <w:p w14:paraId="780593C1" w14:textId="77777777" w:rsidR="00847E11" w:rsidRPr="00847E11" w:rsidRDefault="00847E11" w:rsidP="00847E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More study hours generally lead to higher scores</w:t>
      </w:r>
    </w:p>
    <w:p w14:paraId="09023A38" w14:textId="77777777" w:rsidR="00847E11" w:rsidRPr="00847E11" w:rsidRDefault="00847E11" w:rsidP="00847E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Motivation and internet access are strong predictors of better performance</w:t>
      </w:r>
    </w:p>
    <w:p w14:paraId="3580276C" w14:textId="77777777" w:rsidR="00847E11" w:rsidRPr="00847E11" w:rsidRDefault="00847E11" w:rsidP="00847E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Previous academic performance is a reliable indicator of future results</w:t>
      </w:r>
    </w:p>
    <w:p w14:paraId="1075331A" w14:textId="77777777" w:rsidR="00847E11" w:rsidRPr="00847E11" w:rsidRDefault="00847E11" w:rsidP="00847E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Over</w:t>
      </w:r>
      <w:r>
        <w:rPr>
          <w:rFonts w:ascii="Times New Roman" w:eastAsia="Times New Roman" w:hAnsi="Times New Roman" w:cs="Times New Roman"/>
          <w:sz w:val="24"/>
          <w:szCs w:val="24"/>
        </w:rPr>
        <w:t xml:space="preserve"> studying</w:t>
      </w:r>
      <w:r w:rsidRPr="00847E11">
        <w:rPr>
          <w:rFonts w:ascii="Times New Roman" w:eastAsia="Times New Roman" w:hAnsi="Times New Roman" w:cs="Times New Roman"/>
          <w:sz w:val="24"/>
          <w:szCs w:val="24"/>
        </w:rPr>
        <w:t xml:space="preserve"> may lead to diminishing returns due to fatigue</w:t>
      </w:r>
    </w:p>
    <w:p w14:paraId="7B363041" w14:textId="77777777" w:rsidR="00847E11" w:rsidRPr="00847E11" w:rsidRDefault="00000000" w:rsidP="00847E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4DA906BF">
          <v:rect id="_x0000_i1028" style="width:0;height:1.5pt" o:hralign="center" o:hrstd="t" o:hr="t" fillcolor="#a0a0a0" stroked="f"/>
        </w:pict>
      </w:r>
    </w:p>
    <w:p w14:paraId="68E61636" w14:textId="77777777" w:rsidR="00847E11" w:rsidRPr="00847E11" w:rsidRDefault="00847E11" w:rsidP="00847E11">
      <w:pPr>
        <w:spacing w:before="100" w:beforeAutospacing="1" w:after="100" w:afterAutospacing="1" w:line="240" w:lineRule="auto"/>
        <w:outlineLvl w:val="2"/>
        <w:rPr>
          <w:rFonts w:ascii="Times New Roman" w:eastAsia="Times New Roman" w:hAnsi="Times New Roman" w:cs="Times New Roman"/>
          <w:b/>
          <w:bCs/>
          <w:sz w:val="27"/>
          <w:szCs w:val="27"/>
        </w:rPr>
      </w:pPr>
      <w:r w:rsidRPr="00847E11">
        <w:rPr>
          <w:rFonts w:ascii="Times New Roman" w:eastAsia="Times New Roman" w:hAnsi="Times New Roman" w:cs="Times New Roman"/>
          <w:b/>
          <w:bCs/>
          <w:sz w:val="27"/>
          <w:szCs w:val="27"/>
        </w:rPr>
        <w:t>5. Evaluation</w:t>
      </w:r>
    </w:p>
    <w:p w14:paraId="5DEF0555" w14:textId="77777777" w:rsidR="00E00416" w:rsidRDefault="00847E11" w:rsidP="00E00416">
      <w:p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The evaluation confirmed that the model supports effective educational interventions and data-d</w:t>
      </w:r>
      <w:r w:rsidR="00E00416" w:rsidRPr="00E00416">
        <w:rPr>
          <w:rFonts w:ascii="Times New Roman" w:eastAsia="Times New Roman" w:hAnsi="Times New Roman" w:cs="Times New Roman"/>
          <w:sz w:val="24"/>
          <w:szCs w:val="24"/>
        </w:rPr>
        <w:t xml:space="preserve"> </w:t>
      </w:r>
      <w:r w:rsidR="006C7BD8">
        <w:rPr>
          <w:rFonts w:ascii="Times New Roman" w:eastAsia="Times New Roman" w:hAnsi="Times New Roman" w:cs="Times New Roman"/>
          <w:sz w:val="24"/>
          <w:szCs w:val="24"/>
        </w:rPr>
        <w:t>riven decision-making</w:t>
      </w:r>
    </w:p>
    <w:p w14:paraId="35AC876A" w14:textId="77777777" w:rsidR="006C7BD8" w:rsidRDefault="006C7BD8" w:rsidP="00E00416">
      <w:pPr>
        <w:spacing w:before="100" w:beforeAutospacing="1" w:after="100" w:afterAutospacing="1" w:line="240" w:lineRule="auto"/>
        <w:rPr>
          <w:rFonts w:ascii="Times New Roman" w:eastAsia="Times New Roman" w:hAnsi="Times New Roman" w:cs="Times New Roman"/>
          <w:sz w:val="24"/>
          <w:szCs w:val="24"/>
        </w:rPr>
      </w:pPr>
    </w:p>
    <w:p w14:paraId="36D3B8D0" w14:textId="77777777" w:rsidR="00A756C3" w:rsidRPr="00847E11" w:rsidRDefault="00A756C3" w:rsidP="00847E11">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8700" w:type="dxa"/>
        <w:tblLook w:val="04A0" w:firstRow="1" w:lastRow="0" w:firstColumn="1" w:lastColumn="0" w:noHBand="0" w:noVBand="1"/>
      </w:tblPr>
      <w:tblGrid>
        <w:gridCol w:w="2900"/>
        <w:gridCol w:w="2900"/>
        <w:gridCol w:w="2900"/>
      </w:tblGrid>
      <w:tr w:rsidR="00A756C3" w14:paraId="022E87A6" w14:textId="77777777" w:rsidTr="00D63FB6">
        <w:trPr>
          <w:trHeight w:val="349"/>
        </w:trPr>
        <w:tc>
          <w:tcPr>
            <w:tcW w:w="2900" w:type="dxa"/>
          </w:tcPr>
          <w:p w14:paraId="7365CC17" w14:textId="77777777" w:rsidR="00A756C3" w:rsidRDefault="00A756C3" w:rsidP="00847E1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2900" w:type="dxa"/>
          </w:tcPr>
          <w:p w14:paraId="235387F7" w14:textId="77777777" w:rsidR="00A756C3" w:rsidRDefault="00A756C3" w:rsidP="00847E1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Insight</w:t>
            </w:r>
          </w:p>
        </w:tc>
        <w:tc>
          <w:tcPr>
            <w:tcW w:w="2900" w:type="dxa"/>
          </w:tcPr>
          <w:p w14:paraId="5693E113" w14:textId="77777777" w:rsidR="00A756C3" w:rsidRDefault="00A756C3" w:rsidP="00847E1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Interpretation</w:t>
            </w:r>
          </w:p>
        </w:tc>
      </w:tr>
      <w:tr w:rsidR="00A756C3" w14:paraId="4578FF78" w14:textId="77777777" w:rsidTr="00D63FB6">
        <w:trPr>
          <w:trHeight w:val="349"/>
        </w:trPr>
        <w:tc>
          <w:tcPr>
            <w:tcW w:w="2900" w:type="dxa"/>
          </w:tcPr>
          <w:tbl>
            <w:tblPr>
              <w:tblW w:w="0" w:type="auto"/>
              <w:tblLook w:val="04A0" w:firstRow="1" w:lastRow="0" w:firstColumn="1" w:lastColumn="0" w:noHBand="0" w:noVBand="1"/>
            </w:tblPr>
            <w:tblGrid>
              <w:gridCol w:w="941"/>
            </w:tblGrid>
            <w:tr w:rsidR="00A756C3" w14:paraId="5349822D" w14:textId="77777777" w:rsidTr="00D63FB6">
              <w:trPr>
                <w:trHeight w:val="139"/>
              </w:trPr>
              <w:tc>
                <w:tcPr>
                  <w:tcW w:w="941" w:type="dxa"/>
                  <w:tcBorders>
                    <w:top w:val="nil"/>
                    <w:left w:val="nil"/>
                    <w:bottom w:val="nil"/>
                    <w:right w:val="nil"/>
                  </w:tcBorders>
                  <w:hideMark/>
                </w:tcPr>
                <w:p w14:paraId="4E169471" w14:textId="77777777" w:rsidR="00A756C3" w:rsidRDefault="00A756C3" w:rsidP="00A756C3"/>
              </w:tc>
            </w:tr>
            <w:tr w:rsidR="00A756C3" w14:paraId="03D1D1D3" w14:textId="77777777" w:rsidTr="00D63FB6">
              <w:trPr>
                <w:trHeight w:val="718"/>
              </w:trPr>
              <w:tc>
                <w:tcPr>
                  <w:tcW w:w="941" w:type="dxa"/>
                  <w:tcBorders>
                    <w:top w:val="nil"/>
                    <w:left w:val="nil"/>
                    <w:bottom w:val="nil"/>
                    <w:right w:val="nil"/>
                  </w:tcBorders>
                  <w:hideMark/>
                </w:tcPr>
                <w:p w14:paraId="4613E1FF" w14:textId="77777777" w:rsidR="00A756C3" w:rsidRDefault="00A756C3" w:rsidP="00A756C3">
                  <w:r>
                    <w:t>Study Habits</w:t>
                  </w:r>
                </w:p>
              </w:tc>
            </w:tr>
          </w:tbl>
          <w:p w14:paraId="236B4B7E" w14:textId="77777777" w:rsidR="00A756C3" w:rsidRDefault="00A756C3" w:rsidP="00847E11">
            <w:pPr>
              <w:spacing w:before="100" w:beforeAutospacing="1" w:after="100" w:afterAutospacing="1"/>
              <w:rPr>
                <w:rFonts w:ascii="Times New Roman" w:eastAsia="Times New Roman" w:hAnsi="Times New Roman" w:cs="Times New Roman"/>
                <w:sz w:val="24"/>
                <w:szCs w:val="24"/>
              </w:rPr>
            </w:pPr>
          </w:p>
        </w:tc>
        <w:tc>
          <w:tcPr>
            <w:tcW w:w="2900" w:type="dxa"/>
          </w:tcPr>
          <w:tbl>
            <w:tblPr>
              <w:tblW w:w="0" w:type="auto"/>
              <w:tblLook w:val="04A0" w:firstRow="1" w:lastRow="0" w:firstColumn="1" w:lastColumn="0" w:noHBand="0" w:noVBand="1"/>
            </w:tblPr>
            <w:tblGrid>
              <w:gridCol w:w="2659"/>
            </w:tblGrid>
            <w:tr w:rsidR="00A756C3" w14:paraId="24A5BABF" w14:textId="77777777" w:rsidTr="00D63FB6">
              <w:trPr>
                <w:trHeight w:val="139"/>
              </w:trPr>
              <w:tc>
                <w:tcPr>
                  <w:tcW w:w="2659" w:type="dxa"/>
                  <w:tcBorders>
                    <w:top w:val="nil"/>
                    <w:left w:val="nil"/>
                    <w:bottom w:val="nil"/>
                    <w:right w:val="nil"/>
                  </w:tcBorders>
                  <w:hideMark/>
                </w:tcPr>
                <w:p w14:paraId="663BF152" w14:textId="77777777" w:rsidR="00A756C3" w:rsidRDefault="00A756C3" w:rsidP="00A756C3"/>
              </w:tc>
            </w:tr>
            <w:tr w:rsidR="00A756C3" w14:paraId="0393EF87" w14:textId="77777777" w:rsidTr="00D63FB6">
              <w:trPr>
                <w:trHeight w:val="1011"/>
              </w:trPr>
              <w:tc>
                <w:tcPr>
                  <w:tcW w:w="2659" w:type="dxa"/>
                  <w:tcBorders>
                    <w:top w:val="nil"/>
                    <w:left w:val="nil"/>
                    <w:bottom w:val="nil"/>
                    <w:right w:val="nil"/>
                  </w:tcBorders>
                  <w:hideMark/>
                </w:tcPr>
                <w:p w14:paraId="04F9F0B4" w14:textId="77777777" w:rsidR="00A756C3" w:rsidRDefault="00A756C3" w:rsidP="00A756C3">
                  <w:r>
                    <w:t>More study hours generally lead to higher scores, leveling off after about 30 hours.</w:t>
                  </w:r>
                </w:p>
              </w:tc>
            </w:tr>
          </w:tbl>
          <w:p w14:paraId="5D58C21E" w14:textId="77777777" w:rsidR="00A756C3" w:rsidRDefault="00A756C3" w:rsidP="00847E11">
            <w:pPr>
              <w:spacing w:before="100" w:beforeAutospacing="1" w:after="100" w:afterAutospacing="1"/>
              <w:rPr>
                <w:rFonts w:ascii="Times New Roman" w:eastAsia="Times New Roman" w:hAnsi="Times New Roman" w:cs="Times New Roman"/>
                <w:sz w:val="24"/>
                <w:szCs w:val="24"/>
              </w:rPr>
            </w:pPr>
          </w:p>
        </w:tc>
        <w:tc>
          <w:tcPr>
            <w:tcW w:w="2900" w:type="dxa"/>
          </w:tcPr>
          <w:tbl>
            <w:tblPr>
              <w:tblW w:w="0" w:type="auto"/>
              <w:tblLook w:val="04A0" w:firstRow="1" w:lastRow="0" w:firstColumn="1" w:lastColumn="0" w:noHBand="0" w:noVBand="1"/>
            </w:tblPr>
            <w:tblGrid>
              <w:gridCol w:w="1662"/>
            </w:tblGrid>
            <w:tr w:rsidR="00A756C3" w14:paraId="14D1FE6E" w14:textId="77777777" w:rsidTr="00D63FB6">
              <w:trPr>
                <w:trHeight w:val="139"/>
              </w:trPr>
              <w:tc>
                <w:tcPr>
                  <w:tcW w:w="1662" w:type="dxa"/>
                  <w:tcBorders>
                    <w:top w:val="nil"/>
                    <w:left w:val="nil"/>
                    <w:bottom w:val="nil"/>
                    <w:right w:val="nil"/>
                  </w:tcBorders>
                  <w:hideMark/>
                </w:tcPr>
                <w:p w14:paraId="311BDBF4" w14:textId="77777777" w:rsidR="00A756C3" w:rsidRDefault="00A756C3" w:rsidP="00A756C3"/>
              </w:tc>
            </w:tr>
            <w:tr w:rsidR="00A756C3" w14:paraId="2BCD8A3C" w14:textId="77777777" w:rsidTr="00D63FB6">
              <w:trPr>
                <w:trHeight w:val="1862"/>
              </w:trPr>
              <w:tc>
                <w:tcPr>
                  <w:tcW w:w="1662" w:type="dxa"/>
                  <w:tcBorders>
                    <w:top w:val="nil"/>
                    <w:left w:val="nil"/>
                    <w:bottom w:val="nil"/>
                    <w:right w:val="nil"/>
                  </w:tcBorders>
                  <w:hideMark/>
                </w:tcPr>
                <w:p w14:paraId="571A6CD2" w14:textId="77777777" w:rsidR="00A756C3" w:rsidRDefault="00A756C3" w:rsidP="00A756C3">
                  <w:r>
                    <w:t>Studying improves outcomes up to a point, beyond which returns diminish.</w:t>
                  </w:r>
                </w:p>
              </w:tc>
            </w:tr>
          </w:tbl>
          <w:p w14:paraId="073CE064" w14:textId="77777777" w:rsidR="00A756C3" w:rsidRDefault="00A756C3" w:rsidP="00847E11">
            <w:pPr>
              <w:spacing w:before="100" w:beforeAutospacing="1" w:after="100" w:afterAutospacing="1"/>
              <w:rPr>
                <w:rFonts w:ascii="Times New Roman" w:eastAsia="Times New Roman" w:hAnsi="Times New Roman" w:cs="Times New Roman"/>
                <w:sz w:val="24"/>
                <w:szCs w:val="24"/>
              </w:rPr>
            </w:pPr>
          </w:p>
        </w:tc>
      </w:tr>
      <w:tr w:rsidR="00A756C3" w14:paraId="6265CA24" w14:textId="77777777" w:rsidTr="00D63FB6">
        <w:trPr>
          <w:trHeight w:val="349"/>
        </w:trPr>
        <w:tc>
          <w:tcPr>
            <w:tcW w:w="2900" w:type="dxa"/>
          </w:tcPr>
          <w:p w14:paraId="4DED7FB3" w14:textId="77777777" w:rsidR="00A756C3" w:rsidRDefault="00A756C3" w:rsidP="00A756C3">
            <w:r>
              <w:t>Motivation</w:t>
            </w:r>
          </w:p>
          <w:p w14:paraId="2B48DF74" w14:textId="77777777" w:rsidR="00A756C3" w:rsidRDefault="00A756C3" w:rsidP="00847E11">
            <w:pPr>
              <w:spacing w:before="100" w:beforeAutospacing="1" w:after="100" w:afterAutospacing="1"/>
              <w:rPr>
                <w:rFonts w:ascii="Times New Roman" w:eastAsia="Times New Roman" w:hAnsi="Times New Roman" w:cs="Times New Roman"/>
                <w:sz w:val="24"/>
                <w:szCs w:val="24"/>
              </w:rPr>
            </w:pPr>
          </w:p>
        </w:tc>
        <w:tc>
          <w:tcPr>
            <w:tcW w:w="2900" w:type="dxa"/>
          </w:tcPr>
          <w:p w14:paraId="25B12E6C" w14:textId="77777777" w:rsidR="00A756C3" w:rsidRDefault="00A756C3" w:rsidP="00A756C3">
            <w:r>
              <w:t>Highly motivated students perform noticeably better.</w:t>
            </w:r>
          </w:p>
          <w:p w14:paraId="194EB170" w14:textId="77777777" w:rsidR="00A756C3" w:rsidRDefault="00A756C3" w:rsidP="00847E11">
            <w:pPr>
              <w:spacing w:before="100" w:beforeAutospacing="1" w:after="100" w:afterAutospacing="1"/>
              <w:rPr>
                <w:rFonts w:ascii="Times New Roman" w:eastAsia="Times New Roman" w:hAnsi="Times New Roman" w:cs="Times New Roman"/>
                <w:sz w:val="24"/>
                <w:szCs w:val="24"/>
              </w:rPr>
            </w:pPr>
          </w:p>
        </w:tc>
        <w:tc>
          <w:tcPr>
            <w:tcW w:w="2900" w:type="dxa"/>
          </w:tcPr>
          <w:p w14:paraId="7AF9E51C" w14:textId="77777777" w:rsidR="00A756C3" w:rsidRDefault="00A756C3" w:rsidP="00A756C3">
            <w:r>
              <w:t>Motivation is a strong predictor of academic success.</w:t>
            </w:r>
          </w:p>
          <w:p w14:paraId="5FD751B1" w14:textId="77777777" w:rsidR="00A756C3" w:rsidRDefault="00A756C3" w:rsidP="00847E11">
            <w:pPr>
              <w:spacing w:before="100" w:beforeAutospacing="1" w:after="100" w:afterAutospacing="1"/>
              <w:rPr>
                <w:rFonts w:ascii="Times New Roman" w:eastAsia="Times New Roman" w:hAnsi="Times New Roman" w:cs="Times New Roman"/>
                <w:sz w:val="24"/>
                <w:szCs w:val="24"/>
              </w:rPr>
            </w:pPr>
          </w:p>
        </w:tc>
      </w:tr>
      <w:tr w:rsidR="00A756C3" w14:paraId="78C8CFAC" w14:textId="77777777" w:rsidTr="00D63FB6">
        <w:trPr>
          <w:trHeight w:val="349"/>
        </w:trPr>
        <w:tc>
          <w:tcPr>
            <w:tcW w:w="2900" w:type="dxa"/>
          </w:tcPr>
          <w:p w14:paraId="7608B4EC" w14:textId="77777777" w:rsidR="00A756C3" w:rsidRDefault="00A756C3" w:rsidP="00A756C3">
            <w:r>
              <w:t>Resources &amp; Access</w:t>
            </w:r>
          </w:p>
          <w:p w14:paraId="4711A683" w14:textId="77777777" w:rsidR="00A756C3" w:rsidRDefault="00A756C3" w:rsidP="00847E11">
            <w:pPr>
              <w:spacing w:before="100" w:beforeAutospacing="1" w:after="100" w:afterAutospacing="1"/>
              <w:rPr>
                <w:rFonts w:ascii="Times New Roman" w:eastAsia="Times New Roman" w:hAnsi="Times New Roman" w:cs="Times New Roman"/>
                <w:sz w:val="24"/>
                <w:szCs w:val="24"/>
              </w:rPr>
            </w:pPr>
          </w:p>
        </w:tc>
        <w:tc>
          <w:tcPr>
            <w:tcW w:w="2900" w:type="dxa"/>
          </w:tcPr>
          <w:p w14:paraId="0B2DD545" w14:textId="77777777" w:rsidR="00A756C3" w:rsidRDefault="00A756C3" w:rsidP="00A756C3">
            <w:r>
              <w:t>Students without internet access tend to perform worse.</w:t>
            </w:r>
          </w:p>
          <w:p w14:paraId="785B7E32" w14:textId="77777777" w:rsidR="00A756C3" w:rsidRDefault="00A756C3" w:rsidP="00847E11">
            <w:pPr>
              <w:spacing w:before="100" w:beforeAutospacing="1" w:after="100" w:afterAutospacing="1"/>
              <w:rPr>
                <w:rFonts w:ascii="Times New Roman" w:eastAsia="Times New Roman" w:hAnsi="Times New Roman" w:cs="Times New Roman"/>
                <w:sz w:val="24"/>
                <w:szCs w:val="24"/>
              </w:rPr>
            </w:pPr>
          </w:p>
        </w:tc>
        <w:tc>
          <w:tcPr>
            <w:tcW w:w="2900" w:type="dxa"/>
          </w:tcPr>
          <w:p w14:paraId="690544F7" w14:textId="77777777" w:rsidR="00A756C3" w:rsidRDefault="00A756C3" w:rsidP="00A756C3">
            <w:r>
              <w:t>Unequal access to digital resources contributes to performance gaps.</w:t>
            </w:r>
          </w:p>
          <w:p w14:paraId="0A339ADD" w14:textId="77777777" w:rsidR="00A756C3" w:rsidRDefault="00A756C3" w:rsidP="00847E11">
            <w:pPr>
              <w:spacing w:before="100" w:beforeAutospacing="1" w:after="100" w:afterAutospacing="1"/>
              <w:rPr>
                <w:rFonts w:ascii="Times New Roman" w:eastAsia="Times New Roman" w:hAnsi="Times New Roman" w:cs="Times New Roman"/>
                <w:sz w:val="24"/>
                <w:szCs w:val="24"/>
              </w:rPr>
            </w:pPr>
          </w:p>
        </w:tc>
      </w:tr>
      <w:tr w:rsidR="00A756C3" w14:paraId="3A741315" w14:textId="77777777" w:rsidTr="00D63FB6">
        <w:trPr>
          <w:trHeight w:val="349"/>
        </w:trPr>
        <w:tc>
          <w:tcPr>
            <w:tcW w:w="2900" w:type="dxa"/>
          </w:tcPr>
          <w:p w14:paraId="4AD3ECF3" w14:textId="77777777" w:rsidR="00A756C3" w:rsidRDefault="00A756C3" w:rsidP="00A756C3">
            <w:r>
              <w:lastRenderedPageBreak/>
              <w:t>Historical Performance</w:t>
            </w:r>
          </w:p>
          <w:p w14:paraId="3F35FCAC" w14:textId="77777777" w:rsidR="00A756C3" w:rsidRDefault="00A756C3" w:rsidP="00847E11">
            <w:pPr>
              <w:spacing w:before="100" w:beforeAutospacing="1" w:after="100" w:afterAutospacing="1"/>
              <w:rPr>
                <w:rFonts w:ascii="Times New Roman" w:eastAsia="Times New Roman" w:hAnsi="Times New Roman" w:cs="Times New Roman"/>
                <w:sz w:val="24"/>
                <w:szCs w:val="24"/>
              </w:rPr>
            </w:pPr>
          </w:p>
        </w:tc>
        <w:tc>
          <w:tcPr>
            <w:tcW w:w="2900" w:type="dxa"/>
          </w:tcPr>
          <w:p w14:paraId="152B1686" w14:textId="77777777" w:rsidR="00A756C3" w:rsidRDefault="00A756C3" w:rsidP="00A756C3">
            <w:r>
              <w:t>Strong link between previous and current exam scores.</w:t>
            </w:r>
          </w:p>
          <w:p w14:paraId="310BC376" w14:textId="77777777" w:rsidR="00A756C3" w:rsidRDefault="00A756C3" w:rsidP="00847E11">
            <w:pPr>
              <w:spacing w:before="100" w:beforeAutospacing="1" w:after="100" w:afterAutospacing="1"/>
              <w:rPr>
                <w:rFonts w:ascii="Times New Roman" w:eastAsia="Times New Roman" w:hAnsi="Times New Roman" w:cs="Times New Roman"/>
                <w:sz w:val="24"/>
                <w:szCs w:val="24"/>
              </w:rPr>
            </w:pPr>
          </w:p>
        </w:tc>
        <w:tc>
          <w:tcPr>
            <w:tcW w:w="2900" w:type="dxa"/>
          </w:tcPr>
          <w:p w14:paraId="2B5642DC" w14:textId="77777777" w:rsidR="00A756C3" w:rsidRDefault="00A756C3" w:rsidP="00A756C3">
            <w:r>
              <w:t>Students with consistent habits maintain steady performance.</w:t>
            </w:r>
          </w:p>
          <w:p w14:paraId="274FC638" w14:textId="77777777" w:rsidR="00A756C3" w:rsidRDefault="00A756C3" w:rsidP="00847E11">
            <w:pPr>
              <w:spacing w:before="100" w:beforeAutospacing="1" w:after="100" w:afterAutospacing="1"/>
              <w:rPr>
                <w:rFonts w:ascii="Times New Roman" w:eastAsia="Times New Roman" w:hAnsi="Times New Roman" w:cs="Times New Roman"/>
                <w:sz w:val="24"/>
                <w:szCs w:val="24"/>
              </w:rPr>
            </w:pPr>
          </w:p>
        </w:tc>
      </w:tr>
      <w:tr w:rsidR="00A756C3" w14:paraId="6419E4E4" w14:textId="77777777" w:rsidTr="00D63FB6">
        <w:trPr>
          <w:trHeight w:val="349"/>
        </w:trPr>
        <w:tc>
          <w:tcPr>
            <w:tcW w:w="2900" w:type="dxa"/>
          </w:tcPr>
          <w:p w14:paraId="120CE413" w14:textId="77777777" w:rsidR="00A756C3" w:rsidRDefault="00A756C3" w:rsidP="00A756C3">
            <w:r>
              <w:t>Tutoring Support</w:t>
            </w:r>
          </w:p>
          <w:p w14:paraId="13965F68" w14:textId="77777777" w:rsidR="00A756C3" w:rsidRDefault="00A756C3" w:rsidP="00A756C3"/>
        </w:tc>
        <w:tc>
          <w:tcPr>
            <w:tcW w:w="2900" w:type="dxa"/>
          </w:tcPr>
          <w:p w14:paraId="0AD6DC98" w14:textId="77777777" w:rsidR="00A756C3" w:rsidRDefault="00A756C3" w:rsidP="00A756C3">
            <w:r>
              <w:t xml:space="preserve">Students who received tutoring scored higher on </w:t>
            </w:r>
          </w:p>
          <w:p w14:paraId="6FD97574" w14:textId="77777777" w:rsidR="00A756C3" w:rsidRDefault="00A756C3" w:rsidP="00847E11">
            <w:pPr>
              <w:spacing w:before="100" w:beforeAutospacing="1" w:after="100" w:afterAutospacing="1"/>
              <w:rPr>
                <w:rFonts w:ascii="Times New Roman" w:eastAsia="Times New Roman" w:hAnsi="Times New Roman" w:cs="Times New Roman"/>
                <w:sz w:val="24"/>
                <w:szCs w:val="24"/>
              </w:rPr>
            </w:pPr>
          </w:p>
        </w:tc>
        <w:tc>
          <w:tcPr>
            <w:tcW w:w="2900" w:type="dxa"/>
          </w:tcPr>
          <w:p w14:paraId="047BD2DD" w14:textId="77777777" w:rsidR="00A756C3" w:rsidRDefault="00A756C3" w:rsidP="00A756C3">
            <w:r>
              <w:t>Targeted tutoring effectively supports academic improvement.</w:t>
            </w:r>
          </w:p>
          <w:p w14:paraId="1D55152B" w14:textId="77777777" w:rsidR="00A756C3" w:rsidRDefault="00A756C3" w:rsidP="00847E11">
            <w:pPr>
              <w:spacing w:before="100" w:beforeAutospacing="1" w:after="100" w:afterAutospacing="1"/>
              <w:rPr>
                <w:rFonts w:ascii="Times New Roman" w:eastAsia="Times New Roman" w:hAnsi="Times New Roman" w:cs="Times New Roman"/>
                <w:sz w:val="24"/>
                <w:szCs w:val="24"/>
              </w:rPr>
            </w:pPr>
          </w:p>
        </w:tc>
      </w:tr>
    </w:tbl>
    <w:p w14:paraId="506EE99A" w14:textId="77777777" w:rsidR="0095535B" w:rsidRPr="00847E11" w:rsidRDefault="0095535B" w:rsidP="00847E11">
      <w:pPr>
        <w:spacing w:before="100" w:beforeAutospacing="1" w:after="100" w:afterAutospacing="1" w:line="240" w:lineRule="auto"/>
        <w:rPr>
          <w:rFonts w:ascii="Times New Roman" w:eastAsia="Times New Roman" w:hAnsi="Times New Roman" w:cs="Times New Roman"/>
          <w:sz w:val="24"/>
          <w:szCs w:val="24"/>
        </w:rPr>
      </w:pPr>
    </w:p>
    <w:p w14:paraId="4A048C91" w14:textId="77777777" w:rsidR="00847E11" w:rsidRPr="00847E11" w:rsidRDefault="00000000" w:rsidP="00847E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6874B622">
          <v:rect id="_x0000_i1029" style="width:0;height:1.5pt" o:hralign="center" o:hrstd="t" o:hr="t" fillcolor="#a0a0a0" stroked="f"/>
        </w:pict>
      </w:r>
    </w:p>
    <w:p w14:paraId="2B91656D" w14:textId="77777777" w:rsidR="00847E11" w:rsidRPr="00847E11" w:rsidRDefault="00847E11" w:rsidP="00847E11">
      <w:pPr>
        <w:spacing w:before="100" w:beforeAutospacing="1" w:after="100" w:afterAutospacing="1" w:line="240" w:lineRule="auto"/>
        <w:outlineLvl w:val="2"/>
        <w:rPr>
          <w:rFonts w:ascii="Times New Roman" w:eastAsia="Times New Roman" w:hAnsi="Times New Roman" w:cs="Times New Roman"/>
          <w:b/>
          <w:bCs/>
          <w:sz w:val="27"/>
          <w:szCs w:val="27"/>
        </w:rPr>
      </w:pPr>
      <w:r w:rsidRPr="00847E11">
        <w:rPr>
          <w:rFonts w:ascii="Times New Roman" w:eastAsia="Times New Roman" w:hAnsi="Times New Roman" w:cs="Times New Roman"/>
          <w:b/>
          <w:bCs/>
          <w:sz w:val="27"/>
          <w:szCs w:val="27"/>
        </w:rPr>
        <w:t>6. Deployment</w:t>
      </w:r>
    </w:p>
    <w:p w14:paraId="03ECDCC5" w14:textId="77777777" w:rsidR="00D63FB6" w:rsidRDefault="00847E11" w:rsidP="00847E11">
      <w:p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The final phase focuses on implementing findings and recommendations to enhance student outcome</w:t>
      </w:r>
      <w:r w:rsidR="00D63FB6">
        <w:rPr>
          <w:rFonts w:ascii="Times New Roman" w:eastAsia="Times New Roman" w:hAnsi="Times New Roman" w:cs="Times New Roman"/>
          <w:sz w:val="24"/>
          <w:szCs w:val="24"/>
        </w:rPr>
        <w:t>s.</w:t>
      </w:r>
    </w:p>
    <w:p w14:paraId="30DE20B3" w14:textId="5EE62E38" w:rsidR="00847E11" w:rsidRPr="00847E11" w:rsidRDefault="00D63FB6" w:rsidP="00847E1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Recommendation </w:t>
      </w:r>
    </w:p>
    <w:p w14:paraId="5499302B" w14:textId="77777777" w:rsidR="00847E11" w:rsidRPr="00847E11" w:rsidRDefault="00847E11" w:rsidP="00847E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b/>
          <w:bCs/>
          <w:sz w:val="24"/>
          <w:szCs w:val="24"/>
        </w:rPr>
        <w:t>Dashboards and visual reports</w:t>
      </w:r>
      <w:r w:rsidRPr="00847E11">
        <w:rPr>
          <w:rFonts w:ascii="Times New Roman" w:eastAsia="Times New Roman" w:hAnsi="Times New Roman" w:cs="Times New Roman"/>
          <w:sz w:val="24"/>
          <w:szCs w:val="24"/>
        </w:rPr>
        <w:t xml:space="preserve"> for educators and policymakers</w:t>
      </w:r>
    </w:p>
    <w:p w14:paraId="13D9C3DB" w14:textId="77777777" w:rsidR="00847E11" w:rsidRPr="00847E11" w:rsidRDefault="00847E11" w:rsidP="00847E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b/>
          <w:bCs/>
          <w:sz w:val="24"/>
          <w:szCs w:val="24"/>
        </w:rPr>
        <w:t>Suggested actions:</w:t>
      </w:r>
    </w:p>
    <w:p w14:paraId="243B610E" w14:textId="77777777" w:rsidR="00847E11" w:rsidRPr="00847E11" w:rsidRDefault="00847E11" w:rsidP="00847E1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Mentoring and motivation programs</w:t>
      </w:r>
    </w:p>
    <w:p w14:paraId="15072E48" w14:textId="77777777" w:rsidR="00847E11" w:rsidRPr="00847E11" w:rsidRDefault="00847E11" w:rsidP="00847E1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Improved digital access for students</w:t>
      </w:r>
    </w:p>
    <w:p w14:paraId="4F872B9D" w14:textId="77777777" w:rsidR="00847E11" w:rsidRPr="00847E11" w:rsidRDefault="00847E11" w:rsidP="00847E1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Structured extra-class sessions</w:t>
      </w:r>
    </w:p>
    <w:p w14:paraId="0FA10D5D" w14:textId="77777777" w:rsidR="00847E11" w:rsidRPr="00847E11" w:rsidRDefault="00847E11" w:rsidP="00847E1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Early intervention for low-performing students</w:t>
      </w:r>
    </w:p>
    <w:p w14:paraId="308A6EC5" w14:textId="77777777" w:rsidR="00847E11" w:rsidRPr="00847E11" w:rsidRDefault="00847E11" w:rsidP="00847E1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Regular performance monitoring and feedback</w:t>
      </w:r>
    </w:p>
    <w:p w14:paraId="49C84811" w14:textId="77777777" w:rsidR="00847E11" w:rsidRPr="00847E11" w:rsidRDefault="00847E11" w:rsidP="00847E11">
      <w:pPr>
        <w:spacing w:before="100" w:beforeAutospacing="1" w:after="100" w:afterAutospacing="1" w:line="240" w:lineRule="auto"/>
        <w:rPr>
          <w:rFonts w:ascii="Times New Roman" w:eastAsia="Times New Roman" w:hAnsi="Times New Roman" w:cs="Times New Roman"/>
          <w:sz w:val="24"/>
          <w:szCs w:val="24"/>
        </w:rPr>
      </w:pPr>
      <w:r w:rsidRPr="00847E11">
        <w:rPr>
          <w:rFonts w:ascii="Times New Roman" w:eastAsia="Times New Roman" w:hAnsi="Times New Roman" w:cs="Times New Roman"/>
          <w:sz w:val="24"/>
          <w:szCs w:val="24"/>
        </w:rPr>
        <w:t>The deployment ensures the insights are practical and actionable for teachers, parents, and school administrators.</w:t>
      </w:r>
    </w:p>
    <w:p w14:paraId="23819F7A" w14:textId="77777777" w:rsidR="009272AF" w:rsidRDefault="009272AF"/>
    <w:sectPr w:rsidR="00927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62075"/>
    <w:multiLevelType w:val="multilevel"/>
    <w:tmpl w:val="E5BC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235A4"/>
    <w:multiLevelType w:val="multilevel"/>
    <w:tmpl w:val="1988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71C7E"/>
    <w:multiLevelType w:val="multilevel"/>
    <w:tmpl w:val="820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61E9A"/>
    <w:multiLevelType w:val="multilevel"/>
    <w:tmpl w:val="87CE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90709"/>
    <w:multiLevelType w:val="multilevel"/>
    <w:tmpl w:val="3626A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E72CB"/>
    <w:multiLevelType w:val="multilevel"/>
    <w:tmpl w:val="4E44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E7CAD"/>
    <w:multiLevelType w:val="multilevel"/>
    <w:tmpl w:val="A2F0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C706B"/>
    <w:multiLevelType w:val="multilevel"/>
    <w:tmpl w:val="111A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812170">
    <w:abstractNumId w:val="3"/>
  </w:num>
  <w:num w:numId="2" w16cid:durableId="813334256">
    <w:abstractNumId w:val="2"/>
  </w:num>
  <w:num w:numId="3" w16cid:durableId="2127189280">
    <w:abstractNumId w:val="1"/>
  </w:num>
  <w:num w:numId="4" w16cid:durableId="1761953074">
    <w:abstractNumId w:val="6"/>
  </w:num>
  <w:num w:numId="5" w16cid:durableId="1528715051">
    <w:abstractNumId w:val="0"/>
  </w:num>
  <w:num w:numId="6" w16cid:durableId="1228495776">
    <w:abstractNumId w:val="7"/>
  </w:num>
  <w:num w:numId="7" w16cid:durableId="1960916757">
    <w:abstractNumId w:val="5"/>
  </w:num>
  <w:num w:numId="8" w16cid:durableId="14915595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E11"/>
    <w:rsid w:val="0000196A"/>
    <w:rsid w:val="00102937"/>
    <w:rsid w:val="005432B5"/>
    <w:rsid w:val="006C7BD8"/>
    <w:rsid w:val="00753F28"/>
    <w:rsid w:val="00847E11"/>
    <w:rsid w:val="008F5364"/>
    <w:rsid w:val="009272AF"/>
    <w:rsid w:val="0095535B"/>
    <w:rsid w:val="00A756C3"/>
    <w:rsid w:val="00AB759B"/>
    <w:rsid w:val="00C5551E"/>
    <w:rsid w:val="00CC7212"/>
    <w:rsid w:val="00D63FB6"/>
    <w:rsid w:val="00E00416"/>
    <w:rsid w:val="00F348CD"/>
    <w:rsid w:val="00FE1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5D472"/>
  <w15:chartTrackingRefBased/>
  <w15:docId w15:val="{5A5CC7D8-6856-4D27-8F2C-4459C9C97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C72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47E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7E11"/>
    <w:rPr>
      <w:rFonts w:ascii="Times New Roman" w:eastAsia="Times New Roman" w:hAnsi="Times New Roman" w:cs="Times New Roman"/>
      <w:b/>
      <w:bCs/>
      <w:sz w:val="27"/>
      <w:szCs w:val="27"/>
    </w:rPr>
  </w:style>
  <w:style w:type="character" w:styleId="Strong">
    <w:name w:val="Strong"/>
    <w:basedOn w:val="DefaultParagraphFont"/>
    <w:uiPriority w:val="22"/>
    <w:qFormat/>
    <w:rsid w:val="00847E11"/>
    <w:rPr>
      <w:b/>
      <w:bCs/>
    </w:rPr>
  </w:style>
  <w:style w:type="paragraph" w:styleId="NormalWeb">
    <w:name w:val="Normal (Web)"/>
    <w:basedOn w:val="Normal"/>
    <w:uiPriority w:val="99"/>
    <w:semiHidden/>
    <w:unhideWhenUsed/>
    <w:rsid w:val="00847E11"/>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75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C721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54511">
      <w:bodyDiv w:val="1"/>
      <w:marLeft w:val="0"/>
      <w:marRight w:val="0"/>
      <w:marTop w:val="0"/>
      <w:marBottom w:val="0"/>
      <w:divBdr>
        <w:top w:val="none" w:sz="0" w:space="0" w:color="auto"/>
        <w:left w:val="none" w:sz="0" w:space="0" w:color="auto"/>
        <w:bottom w:val="none" w:sz="0" w:space="0" w:color="auto"/>
        <w:right w:val="none" w:sz="0" w:space="0" w:color="auto"/>
      </w:divBdr>
    </w:div>
    <w:div w:id="260533471">
      <w:bodyDiv w:val="1"/>
      <w:marLeft w:val="0"/>
      <w:marRight w:val="0"/>
      <w:marTop w:val="0"/>
      <w:marBottom w:val="0"/>
      <w:divBdr>
        <w:top w:val="none" w:sz="0" w:space="0" w:color="auto"/>
        <w:left w:val="none" w:sz="0" w:space="0" w:color="auto"/>
        <w:bottom w:val="none" w:sz="0" w:space="0" w:color="auto"/>
        <w:right w:val="none" w:sz="0" w:space="0" w:color="auto"/>
      </w:divBdr>
    </w:div>
    <w:div w:id="292833971">
      <w:bodyDiv w:val="1"/>
      <w:marLeft w:val="0"/>
      <w:marRight w:val="0"/>
      <w:marTop w:val="0"/>
      <w:marBottom w:val="0"/>
      <w:divBdr>
        <w:top w:val="none" w:sz="0" w:space="0" w:color="auto"/>
        <w:left w:val="none" w:sz="0" w:space="0" w:color="auto"/>
        <w:bottom w:val="none" w:sz="0" w:space="0" w:color="auto"/>
        <w:right w:val="none" w:sz="0" w:space="0" w:color="auto"/>
      </w:divBdr>
    </w:div>
    <w:div w:id="326520850">
      <w:bodyDiv w:val="1"/>
      <w:marLeft w:val="0"/>
      <w:marRight w:val="0"/>
      <w:marTop w:val="0"/>
      <w:marBottom w:val="0"/>
      <w:divBdr>
        <w:top w:val="none" w:sz="0" w:space="0" w:color="auto"/>
        <w:left w:val="none" w:sz="0" w:space="0" w:color="auto"/>
        <w:bottom w:val="none" w:sz="0" w:space="0" w:color="auto"/>
        <w:right w:val="none" w:sz="0" w:space="0" w:color="auto"/>
      </w:divBdr>
    </w:div>
    <w:div w:id="332804733">
      <w:bodyDiv w:val="1"/>
      <w:marLeft w:val="0"/>
      <w:marRight w:val="0"/>
      <w:marTop w:val="0"/>
      <w:marBottom w:val="0"/>
      <w:divBdr>
        <w:top w:val="none" w:sz="0" w:space="0" w:color="auto"/>
        <w:left w:val="none" w:sz="0" w:space="0" w:color="auto"/>
        <w:bottom w:val="none" w:sz="0" w:space="0" w:color="auto"/>
        <w:right w:val="none" w:sz="0" w:space="0" w:color="auto"/>
      </w:divBdr>
    </w:div>
    <w:div w:id="533275943">
      <w:bodyDiv w:val="1"/>
      <w:marLeft w:val="0"/>
      <w:marRight w:val="0"/>
      <w:marTop w:val="0"/>
      <w:marBottom w:val="0"/>
      <w:divBdr>
        <w:top w:val="none" w:sz="0" w:space="0" w:color="auto"/>
        <w:left w:val="none" w:sz="0" w:space="0" w:color="auto"/>
        <w:bottom w:val="none" w:sz="0" w:space="0" w:color="auto"/>
        <w:right w:val="none" w:sz="0" w:space="0" w:color="auto"/>
      </w:divBdr>
    </w:div>
    <w:div w:id="535117817">
      <w:bodyDiv w:val="1"/>
      <w:marLeft w:val="0"/>
      <w:marRight w:val="0"/>
      <w:marTop w:val="0"/>
      <w:marBottom w:val="0"/>
      <w:divBdr>
        <w:top w:val="none" w:sz="0" w:space="0" w:color="auto"/>
        <w:left w:val="none" w:sz="0" w:space="0" w:color="auto"/>
        <w:bottom w:val="none" w:sz="0" w:space="0" w:color="auto"/>
        <w:right w:val="none" w:sz="0" w:space="0" w:color="auto"/>
      </w:divBdr>
    </w:div>
    <w:div w:id="560988484">
      <w:bodyDiv w:val="1"/>
      <w:marLeft w:val="0"/>
      <w:marRight w:val="0"/>
      <w:marTop w:val="0"/>
      <w:marBottom w:val="0"/>
      <w:divBdr>
        <w:top w:val="none" w:sz="0" w:space="0" w:color="auto"/>
        <w:left w:val="none" w:sz="0" w:space="0" w:color="auto"/>
        <w:bottom w:val="none" w:sz="0" w:space="0" w:color="auto"/>
        <w:right w:val="none" w:sz="0" w:space="0" w:color="auto"/>
      </w:divBdr>
    </w:div>
    <w:div w:id="731001901">
      <w:bodyDiv w:val="1"/>
      <w:marLeft w:val="0"/>
      <w:marRight w:val="0"/>
      <w:marTop w:val="0"/>
      <w:marBottom w:val="0"/>
      <w:divBdr>
        <w:top w:val="none" w:sz="0" w:space="0" w:color="auto"/>
        <w:left w:val="none" w:sz="0" w:space="0" w:color="auto"/>
        <w:bottom w:val="none" w:sz="0" w:space="0" w:color="auto"/>
        <w:right w:val="none" w:sz="0" w:space="0" w:color="auto"/>
      </w:divBdr>
    </w:div>
    <w:div w:id="820465540">
      <w:bodyDiv w:val="1"/>
      <w:marLeft w:val="0"/>
      <w:marRight w:val="0"/>
      <w:marTop w:val="0"/>
      <w:marBottom w:val="0"/>
      <w:divBdr>
        <w:top w:val="none" w:sz="0" w:space="0" w:color="auto"/>
        <w:left w:val="none" w:sz="0" w:space="0" w:color="auto"/>
        <w:bottom w:val="none" w:sz="0" w:space="0" w:color="auto"/>
        <w:right w:val="none" w:sz="0" w:space="0" w:color="auto"/>
      </w:divBdr>
    </w:div>
    <w:div w:id="851335150">
      <w:bodyDiv w:val="1"/>
      <w:marLeft w:val="0"/>
      <w:marRight w:val="0"/>
      <w:marTop w:val="0"/>
      <w:marBottom w:val="0"/>
      <w:divBdr>
        <w:top w:val="none" w:sz="0" w:space="0" w:color="auto"/>
        <w:left w:val="none" w:sz="0" w:space="0" w:color="auto"/>
        <w:bottom w:val="none" w:sz="0" w:space="0" w:color="auto"/>
        <w:right w:val="none" w:sz="0" w:space="0" w:color="auto"/>
      </w:divBdr>
    </w:div>
    <w:div w:id="855578229">
      <w:bodyDiv w:val="1"/>
      <w:marLeft w:val="0"/>
      <w:marRight w:val="0"/>
      <w:marTop w:val="0"/>
      <w:marBottom w:val="0"/>
      <w:divBdr>
        <w:top w:val="none" w:sz="0" w:space="0" w:color="auto"/>
        <w:left w:val="none" w:sz="0" w:space="0" w:color="auto"/>
        <w:bottom w:val="none" w:sz="0" w:space="0" w:color="auto"/>
        <w:right w:val="none" w:sz="0" w:space="0" w:color="auto"/>
      </w:divBdr>
    </w:div>
    <w:div w:id="950473333">
      <w:bodyDiv w:val="1"/>
      <w:marLeft w:val="0"/>
      <w:marRight w:val="0"/>
      <w:marTop w:val="0"/>
      <w:marBottom w:val="0"/>
      <w:divBdr>
        <w:top w:val="none" w:sz="0" w:space="0" w:color="auto"/>
        <w:left w:val="none" w:sz="0" w:space="0" w:color="auto"/>
        <w:bottom w:val="none" w:sz="0" w:space="0" w:color="auto"/>
        <w:right w:val="none" w:sz="0" w:space="0" w:color="auto"/>
      </w:divBdr>
    </w:div>
    <w:div w:id="1049375139">
      <w:bodyDiv w:val="1"/>
      <w:marLeft w:val="0"/>
      <w:marRight w:val="0"/>
      <w:marTop w:val="0"/>
      <w:marBottom w:val="0"/>
      <w:divBdr>
        <w:top w:val="none" w:sz="0" w:space="0" w:color="auto"/>
        <w:left w:val="none" w:sz="0" w:space="0" w:color="auto"/>
        <w:bottom w:val="none" w:sz="0" w:space="0" w:color="auto"/>
        <w:right w:val="none" w:sz="0" w:space="0" w:color="auto"/>
      </w:divBdr>
    </w:div>
    <w:div w:id="1124620610">
      <w:bodyDiv w:val="1"/>
      <w:marLeft w:val="0"/>
      <w:marRight w:val="0"/>
      <w:marTop w:val="0"/>
      <w:marBottom w:val="0"/>
      <w:divBdr>
        <w:top w:val="none" w:sz="0" w:space="0" w:color="auto"/>
        <w:left w:val="none" w:sz="0" w:space="0" w:color="auto"/>
        <w:bottom w:val="none" w:sz="0" w:space="0" w:color="auto"/>
        <w:right w:val="none" w:sz="0" w:space="0" w:color="auto"/>
      </w:divBdr>
    </w:div>
    <w:div w:id="1148741054">
      <w:bodyDiv w:val="1"/>
      <w:marLeft w:val="0"/>
      <w:marRight w:val="0"/>
      <w:marTop w:val="0"/>
      <w:marBottom w:val="0"/>
      <w:divBdr>
        <w:top w:val="none" w:sz="0" w:space="0" w:color="auto"/>
        <w:left w:val="none" w:sz="0" w:space="0" w:color="auto"/>
        <w:bottom w:val="none" w:sz="0" w:space="0" w:color="auto"/>
        <w:right w:val="none" w:sz="0" w:space="0" w:color="auto"/>
      </w:divBdr>
    </w:div>
    <w:div w:id="1297251565">
      <w:bodyDiv w:val="1"/>
      <w:marLeft w:val="0"/>
      <w:marRight w:val="0"/>
      <w:marTop w:val="0"/>
      <w:marBottom w:val="0"/>
      <w:divBdr>
        <w:top w:val="none" w:sz="0" w:space="0" w:color="auto"/>
        <w:left w:val="none" w:sz="0" w:space="0" w:color="auto"/>
        <w:bottom w:val="none" w:sz="0" w:space="0" w:color="auto"/>
        <w:right w:val="none" w:sz="0" w:space="0" w:color="auto"/>
      </w:divBdr>
    </w:div>
    <w:div w:id="1356419673">
      <w:bodyDiv w:val="1"/>
      <w:marLeft w:val="0"/>
      <w:marRight w:val="0"/>
      <w:marTop w:val="0"/>
      <w:marBottom w:val="0"/>
      <w:divBdr>
        <w:top w:val="none" w:sz="0" w:space="0" w:color="auto"/>
        <w:left w:val="none" w:sz="0" w:space="0" w:color="auto"/>
        <w:bottom w:val="none" w:sz="0" w:space="0" w:color="auto"/>
        <w:right w:val="none" w:sz="0" w:space="0" w:color="auto"/>
      </w:divBdr>
    </w:div>
    <w:div w:id="1378049189">
      <w:bodyDiv w:val="1"/>
      <w:marLeft w:val="0"/>
      <w:marRight w:val="0"/>
      <w:marTop w:val="0"/>
      <w:marBottom w:val="0"/>
      <w:divBdr>
        <w:top w:val="none" w:sz="0" w:space="0" w:color="auto"/>
        <w:left w:val="none" w:sz="0" w:space="0" w:color="auto"/>
        <w:bottom w:val="none" w:sz="0" w:space="0" w:color="auto"/>
        <w:right w:val="none" w:sz="0" w:space="0" w:color="auto"/>
      </w:divBdr>
    </w:div>
    <w:div w:id="1396969106">
      <w:bodyDiv w:val="1"/>
      <w:marLeft w:val="0"/>
      <w:marRight w:val="0"/>
      <w:marTop w:val="0"/>
      <w:marBottom w:val="0"/>
      <w:divBdr>
        <w:top w:val="none" w:sz="0" w:space="0" w:color="auto"/>
        <w:left w:val="none" w:sz="0" w:space="0" w:color="auto"/>
        <w:bottom w:val="none" w:sz="0" w:space="0" w:color="auto"/>
        <w:right w:val="none" w:sz="0" w:space="0" w:color="auto"/>
      </w:divBdr>
    </w:div>
    <w:div w:id="1488785250">
      <w:bodyDiv w:val="1"/>
      <w:marLeft w:val="0"/>
      <w:marRight w:val="0"/>
      <w:marTop w:val="0"/>
      <w:marBottom w:val="0"/>
      <w:divBdr>
        <w:top w:val="none" w:sz="0" w:space="0" w:color="auto"/>
        <w:left w:val="none" w:sz="0" w:space="0" w:color="auto"/>
        <w:bottom w:val="none" w:sz="0" w:space="0" w:color="auto"/>
        <w:right w:val="none" w:sz="0" w:space="0" w:color="auto"/>
      </w:divBdr>
    </w:div>
    <w:div w:id="1650594631">
      <w:bodyDiv w:val="1"/>
      <w:marLeft w:val="0"/>
      <w:marRight w:val="0"/>
      <w:marTop w:val="0"/>
      <w:marBottom w:val="0"/>
      <w:divBdr>
        <w:top w:val="none" w:sz="0" w:space="0" w:color="auto"/>
        <w:left w:val="none" w:sz="0" w:space="0" w:color="auto"/>
        <w:bottom w:val="none" w:sz="0" w:space="0" w:color="auto"/>
        <w:right w:val="none" w:sz="0" w:space="0" w:color="auto"/>
      </w:divBdr>
    </w:div>
    <w:div w:id="1660693652">
      <w:bodyDiv w:val="1"/>
      <w:marLeft w:val="0"/>
      <w:marRight w:val="0"/>
      <w:marTop w:val="0"/>
      <w:marBottom w:val="0"/>
      <w:divBdr>
        <w:top w:val="none" w:sz="0" w:space="0" w:color="auto"/>
        <w:left w:val="none" w:sz="0" w:space="0" w:color="auto"/>
        <w:bottom w:val="none" w:sz="0" w:space="0" w:color="auto"/>
        <w:right w:val="none" w:sz="0" w:space="0" w:color="auto"/>
      </w:divBdr>
    </w:div>
    <w:div w:id="1678339411">
      <w:bodyDiv w:val="1"/>
      <w:marLeft w:val="0"/>
      <w:marRight w:val="0"/>
      <w:marTop w:val="0"/>
      <w:marBottom w:val="0"/>
      <w:divBdr>
        <w:top w:val="none" w:sz="0" w:space="0" w:color="auto"/>
        <w:left w:val="none" w:sz="0" w:space="0" w:color="auto"/>
        <w:bottom w:val="none" w:sz="0" w:space="0" w:color="auto"/>
        <w:right w:val="none" w:sz="0" w:space="0" w:color="auto"/>
      </w:divBdr>
    </w:div>
    <w:div w:id="1898274016">
      <w:bodyDiv w:val="1"/>
      <w:marLeft w:val="0"/>
      <w:marRight w:val="0"/>
      <w:marTop w:val="0"/>
      <w:marBottom w:val="0"/>
      <w:divBdr>
        <w:top w:val="none" w:sz="0" w:space="0" w:color="auto"/>
        <w:left w:val="none" w:sz="0" w:space="0" w:color="auto"/>
        <w:bottom w:val="none" w:sz="0" w:space="0" w:color="auto"/>
        <w:right w:val="none" w:sz="0" w:space="0" w:color="auto"/>
      </w:divBdr>
    </w:div>
    <w:div w:id="1898318232">
      <w:bodyDiv w:val="1"/>
      <w:marLeft w:val="0"/>
      <w:marRight w:val="0"/>
      <w:marTop w:val="0"/>
      <w:marBottom w:val="0"/>
      <w:divBdr>
        <w:top w:val="none" w:sz="0" w:space="0" w:color="auto"/>
        <w:left w:val="none" w:sz="0" w:space="0" w:color="auto"/>
        <w:bottom w:val="none" w:sz="0" w:space="0" w:color="auto"/>
        <w:right w:val="none" w:sz="0" w:space="0" w:color="auto"/>
      </w:divBdr>
    </w:div>
    <w:div w:id="1903712691">
      <w:bodyDiv w:val="1"/>
      <w:marLeft w:val="0"/>
      <w:marRight w:val="0"/>
      <w:marTop w:val="0"/>
      <w:marBottom w:val="0"/>
      <w:divBdr>
        <w:top w:val="none" w:sz="0" w:space="0" w:color="auto"/>
        <w:left w:val="none" w:sz="0" w:space="0" w:color="auto"/>
        <w:bottom w:val="none" w:sz="0" w:space="0" w:color="auto"/>
        <w:right w:val="none" w:sz="0" w:space="0" w:color="auto"/>
      </w:divBdr>
    </w:div>
    <w:div w:id="1972857342">
      <w:bodyDiv w:val="1"/>
      <w:marLeft w:val="0"/>
      <w:marRight w:val="0"/>
      <w:marTop w:val="0"/>
      <w:marBottom w:val="0"/>
      <w:divBdr>
        <w:top w:val="none" w:sz="0" w:space="0" w:color="auto"/>
        <w:left w:val="none" w:sz="0" w:space="0" w:color="auto"/>
        <w:bottom w:val="none" w:sz="0" w:space="0" w:color="auto"/>
        <w:right w:val="none" w:sz="0" w:space="0" w:color="auto"/>
      </w:divBdr>
    </w:div>
    <w:div w:id="2004701838">
      <w:bodyDiv w:val="1"/>
      <w:marLeft w:val="0"/>
      <w:marRight w:val="0"/>
      <w:marTop w:val="0"/>
      <w:marBottom w:val="0"/>
      <w:divBdr>
        <w:top w:val="none" w:sz="0" w:space="0" w:color="auto"/>
        <w:left w:val="none" w:sz="0" w:space="0" w:color="auto"/>
        <w:bottom w:val="none" w:sz="0" w:space="0" w:color="auto"/>
        <w:right w:val="none" w:sz="0" w:space="0" w:color="auto"/>
      </w:divBdr>
    </w:div>
    <w:div w:id="2015104873">
      <w:bodyDiv w:val="1"/>
      <w:marLeft w:val="0"/>
      <w:marRight w:val="0"/>
      <w:marTop w:val="0"/>
      <w:marBottom w:val="0"/>
      <w:divBdr>
        <w:top w:val="none" w:sz="0" w:space="0" w:color="auto"/>
        <w:left w:val="none" w:sz="0" w:space="0" w:color="auto"/>
        <w:bottom w:val="none" w:sz="0" w:space="0" w:color="auto"/>
        <w:right w:val="none" w:sz="0" w:space="0" w:color="auto"/>
      </w:divBdr>
    </w:div>
    <w:div w:id="208452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user</cp:lastModifiedBy>
  <cp:revision>2</cp:revision>
  <dcterms:created xsi:type="dcterms:W3CDTF">2026-02-17T09:47:00Z</dcterms:created>
  <dcterms:modified xsi:type="dcterms:W3CDTF">2026-02-17T09:47:00Z</dcterms:modified>
</cp:coreProperties>
</file>