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69" w:rsidRPr="00A773D4" w:rsidRDefault="00780469" w:rsidP="00780469">
      <w:pPr>
        <w:rPr>
          <w:b/>
        </w:rPr>
      </w:pPr>
      <w:r w:rsidRPr="00A773D4">
        <w:rPr>
          <w:b/>
        </w:rPr>
        <w:t xml:space="preserve">Driver </w:t>
      </w:r>
      <w:r w:rsidR="00A773D4" w:rsidRPr="00A773D4">
        <w:rPr>
          <w:b/>
        </w:rPr>
        <w:t>D</w:t>
      </w:r>
      <w:r w:rsidRPr="00A773D4">
        <w:rPr>
          <w:b/>
        </w:rPr>
        <w:t>ocumentation</w:t>
      </w:r>
    </w:p>
    <w:p w:rsidR="007B3361" w:rsidRPr="003B2409" w:rsidRDefault="007B3361" w:rsidP="00AD48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The </w:t>
      </w:r>
      <w:r w:rsidR="004A194A">
        <w:rPr>
          <w:rFonts w:ascii="Monospac821 BT" w:hAnsi="Monospac821 BT"/>
          <w:sz w:val="18"/>
          <w:szCs w:val="20"/>
        </w:rPr>
        <w:t>tkdpo4k.</w:t>
      </w:r>
      <w:r w:rsidRPr="002600E8">
        <w:rPr>
          <w:rFonts w:ascii="Monospac821 BT" w:hAnsi="Monospac821 BT"/>
          <w:sz w:val="18"/>
          <w:szCs w:val="20"/>
        </w:rPr>
        <w:t>txt</w:t>
      </w:r>
      <w:r w:rsidRPr="002600E8">
        <w:rPr>
          <w:sz w:val="20"/>
        </w:rPr>
        <w:t xml:space="preserve"> </w:t>
      </w:r>
      <w:r>
        <w:t xml:space="preserve">file can be found in the </w:t>
      </w:r>
      <w:r w:rsidRPr="002600E8">
        <w:rPr>
          <w:rFonts w:ascii="Monospac821 BT" w:hAnsi="Monospac821 BT"/>
          <w:sz w:val="18"/>
          <w:szCs w:val="20"/>
        </w:rPr>
        <w:t>&lt;</w:t>
      </w:r>
      <w:r w:rsidRPr="002600E8">
        <w:rPr>
          <w:rFonts w:ascii="Monospac821 BT" w:hAnsi="Monospac821 BT"/>
          <w:i/>
          <w:sz w:val="18"/>
          <w:szCs w:val="20"/>
        </w:rPr>
        <w:t>Program Files</w:t>
      </w:r>
      <w:r w:rsidRPr="002600E8">
        <w:rPr>
          <w:rFonts w:ascii="Monospac821 BT" w:hAnsi="Monospac821 BT"/>
          <w:sz w:val="18"/>
          <w:szCs w:val="20"/>
        </w:rPr>
        <w:t>&gt;\IVI Foundation\IVI\Drivers\</w:t>
      </w:r>
      <w:r w:rsidR="004A194A">
        <w:rPr>
          <w:rFonts w:ascii="Monospac821 BT" w:hAnsi="Monospac821 BT"/>
          <w:sz w:val="18"/>
          <w:szCs w:val="20"/>
        </w:rPr>
        <w:t>tkdpo4k</w:t>
      </w:r>
      <w:r w:rsidR="004A194A">
        <w:t xml:space="preserve"> </w:t>
      </w:r>
      <w:r>
        <w:t xml:space="preserve">directory. </w:t>
      </w:r>
      <w:r w:rsidRPr="003B2409">
        <w:rPr>
          <w:rFonts w:cstheme="minorHAnsi"/>
        </w:rPr>
        <w:t xml:space="preserve">It contains notes about </w:t>
      </w:r>
      <w:r w:rsidR="00C809A4">
        <w:rPr>
          <w:rFonts w:cstheme="minorHAnsi"/>
        </w:rPr>
        <w:t xml:space="preserve">the </w:t>
      </w:r>
      <w:r w:rsidRPr="003B2409">
        <w:rPr>
          <w:rFonts w:cstheme="minorHAnsi"/>
        </w:rPr>
        <w:t>driver’s level of compliance with the IVI specifications and lists the optional IVI features supported in the driver.</w:t>
      </w:r>
    </w:p>
    <w:p w:rsidR="00AD48FD" w:rsidRDefault="00AD48FD" w:rsidP="00AD48FD">
      <w:pPr>
        <w:spacing w:after="0" w:line="240" w:lineRule="auto"/>
      </w:pPr>
    </w:p>
    <w:p w:rsidR="007B3361" w:rsidRDefault="007B3361" w:rsidP="00AD48FD">
      <w:pPr>
        <w:spacing w:after="0" w:line="240" w:lineRule="auto"/>
      </w:pPr>
      <w:r>
        <w:t xml:space="preserve">The </w:t>
      </w:r>
      <w:r w:rsidR="004A194A">
        <w:rPr>
          <w:rFonts w:ascii="Monospac821 BT" w:hAnsi="Monospac821 BT"/>
          <w:sz w:val="18"/>
          <w:szCs w:val="20"/>
        </w:rPr>
        <w:t>tkdpo4k</w:t>
      </w:r>
      <w:r w:rsidRPr="002600E8">
        <w:rPr>
          <w:rFonts w:ascii="Monospac821 BT" w:hAnsi="Monospac821 BT"/>
          <w:sz w:val="18"/>
        </w:rPr>
        <w:t>.chm</w:t>
      </w:r>
      <w:r w:rsidRPr="00716A29">
        <w:rPr>
          <w:sz w:val="20"/>
        </w:rPr>
        <w:t xml:space="preserve"> </w:t>
      </w:r>
      <w:r>
        <w:t xml:space="preserve">file can be found in the </w:t>
      </w:r>
      <w:r w:rsidRPr="002600E8">
        <w:rPr>
          <w:rFonts w:ascii="Monospac821 BT" w:hAnsi="Monospac821 BT"/>
          <w:sz w:val="18"/>
        </w:rPr>
        <w:t>&lt;</w:t>
      </w:r>
      <w:r w:rsidRPr="002600E8">
        <w:rPr>
          <w:rFonts w:ascii="Monospac821 BT" w:hAnsi="Monospac821 BT"/>
          <w:i/>
          <w:sz w:val="18"/>
        </w:rPr>
        <w:t>Program Files</w:t>
      </w:r>
      <w:r w:rsidRPr="002600E8">
        <w:rPr>
          <w:rFonts w:ascii="Monospac821 BT" w:hAnsi="Monospac821 BT"/>
          <w:sz w:val="18"/>
        </w:rPr>
        <w:t>&gt;\IVI Foundation\IVI\Drivers\</w:t>
      </w:r>
      <w:r w:rsidR="004A194A">
        <w:rPr>
          <w:rFonts w:ascii="Monospac821 BT" w:hAnsi="Monospac821 BT"/>
          <w:sz w:val="18"/>
          <w:szCs w:val="20"/>
        </w:rPr>
        <w:t>tkdpo4k</w:t>
      </w:r>
      <w:r>
        <w:t xml:space="preserve"> directory. It contains descriptions of all functions, parameters and their valid values or ranges. </w:t>
      </w:r>
    </w:p>
    <w:p w:rsidR="00AD48FD" w:rsidRDefault="00AD48FD" w:rsidP="00AD48FD">
      <w:pPr>
        <w:spacing w:after="0" w:line="240" w:lineRule="auto"/>
      </w:pPr>
    </w:p>
    <w:p w:rsidR="007B3361" w:rsidRDefault="007B3361" w:rsidP="00AD48FD">
      <w:pPr>
        <w:spacing w:after="0" w:line="240" w:lineRule="auto"/>
      </w:pPr>
      <w:r>
        <w:t xml:space="preserve">The </w:t>
      </w:r>
      <w:r w:rsidR="004A194A">
        <w:rPr>
          <w:rFonts w:ascii="Monospac821 BT" w:hAnsi="Monospac821 BT"/>
          <w:sz w:val="18"/>
          <w:szCs w:val="20"/>
        </w:rPr>
        <w:t>tkdpo4k</w:t>
      </w:r>
      <w:r w:rsidRPr="002600E8">
        <w:rPr>
          <w:rFonts w:ascii="Monospac821 BT" w:hAnsi="Monospac821 BT"/>
          <w:sz w:val="18"/>
          <w:szCs w:val="18"/>
        </w:rPr>
        <w:t>AttributeInfo.html</w:t>
      </w:r>
      <w:r>
        <w:t xml:space="preserve"> file can be found in the </w:t>
      </w:r>
      <w:r w:rsidRPr="002600E8">
        <w:rPr>
          <w:rFonts w:ascii="Monospac821 BT" w:hAnsi="Monospac821 BT"/>
          <w:sz w:val="18"/>
        </w:rPr>
        <w:t>&lt;</w:t>
      </w:r>
      <w:r w:rsidRPr="002600E8">
        <w:rPr>
          <w:rFonts w:ascii="Monospac821 BT" w:hAnsi="Monospac821 BT"/>
          <w:i/>
          <w:sz w:val="18"/>
        </w:rPr>
        <w:t>Program Files</w:t>
      </w:r>
      <w:r w:rsidRPr="002600E8">
        <w:rPr>
          <w:rFonts w:ascii="Monospac821 BT" w:hAnsi="Monospac821 BT"/>
          <w:sz w:val="18"/>
        </w:rPr>
        <w:t>&gt;\IVI Foundation\IVI\Drivers\</w:t>
      </w:r>
      <w:r w:rsidR="00624A2D">
        <w:rPr>
          <w:rFonts w:ascii="Monospac821 BT" w:hAnsi="Monospac821 BT"/>
          <w:sz w:val="18"/>
          <w:szCs w:val="20"/>
        </w:rPr>
        <w:t>tkdpo4k</w:t>
      </w:r>
      <w:r w:rsidRPr="00716A29">
        <w:rPr>
          <w:sz w:val="20"/>
        </w:rPr>
        <w:t xml:space="preserve"> </w:t>
      </w:r>
      <w:r>
        <w:t>directory</w:t>
      </w:r>
      <w:r w:rsidRPr="003B2409">
        <w:t>. It contains names and descriptions of all attributes and their valid values.</w:t>
      </w:r>
    </w:p>
    <w:p w:rsidR="009E711C" w:rsidRDefault="009E711C" w:rsidP="00AD48FD">
      <w:pPr>
        <w:spacing w:after="0" w:line="240" w:lineRule="auto"/>
      </w:pPr>
    </w:p>
    <w:p w:rsidR="00C64DFF" w:rsidRPr="003B2409" w:rsidRDefault="00C64DFF" w:rsidP="00AD48FD">
      <w:pPr>
        <w:spacing w:after="0" w:line="240" w:lineRule="auto"/>
      </w:pPr>
    </w:p>
    <w:p w:rsidR="00780469" w:rsidRPr="00A773D4" w:rsidRDefault="00A773D4" w:rsidP="00780469">
      <w:pPr>
        <w:rPr>
          <w:b/>
        </w:rPr>
      </w:pPr>
      <w:r w:rsidRPr="00A773D4">
        <w:rPr>
          <w:b/>
        </w:rPr>
        <w:t>Driver S</w:t>
      </w:r>
      <w:r w:rsidR="00780469" w:rsidRPr="00A773D4">
        <w:rPr>
          <w:b/>
        </w:rPr>
        <w:t xml:space="preserve">ource </w:t>
      </w:r>
      <w:r w:rsidRPr="00A773D4">
        <w:rPr>
          <w:b/>
        </w:rPr>
        <w:t>C</w:t>
      </w:r>
      <w:r w:rsidR="00780469" w:rsidRPr="00A773D4">
        <w:rPr>
          <w:b/>
        </w:rPr>
        <w:t xml:space="preserve">ode and </w:t>
      </w:r>
      <w:r w:rsidRPr="00A773D4">
        <w:rPr>
          <w:b/>
        </w:rPr>
        <w:t>E</w:t>
      </w:r>
      <w:r w:rsidR="00780469" w:rsidRPr="00A773D4">
        <w:rPr>
          <w:b/>
        </w:rPr>
        <w:t>xamples</w:t>
      </w:r>
    </w:p>
    <w:p w:rsidR="00E26B05" w:rsidRDefault="007B3361" w:rsidP="00C64DFF">
      <w:pPr>
        <w:spacing w:after="0" w:line="240" w:lineRule="auto"/>
        <w:rPr>
          <w:rFonts w:cstheme="minorHAnsi"/>
        </w:rPr>
      </w:pPr>
      <w:r>
        <w:t xml:space="preserve">The C driver source code and example(s) can be found in the </w:t>
      </w:r>
      <w:r w:rsidRPr="002600E8">
        <w:rPr>
          <w:rFonts w:ascii="Monospac821 BT" w:hAnsi="Monospac821 BT"/>
          <w:sz w:val="18"/>
          <w:szCs w:val="18"/>
        </w:rPr>
        <w:t>&lt;</w:t>
      </w:r>
      <w:r w:rsidRPr="002600E8">
        <w:rPr>
          <w:rFonts w:ascii="Monospac821 BT" w:hAnsi="Monospac821 BT"/>
          <w:i/>
          <w:sz w:val="18"/>
          <w:szCs w:val="18"/>
        </w:rPr>
        <w:t>Program Files</w:t>
      </w:r>
      <w:r w:rsidRPr="002600E8">
        <w:rPr>
          <w:rFonts w:ascii="Monospac821 BT" w:hAnsi="Monospac821 BT"/>
          <w:sz w:val="18"/>
          <w:szCs w:val="18"/>
        </w:rPr>
        <w:t>&gt;\IVI Foundation\IVI\Drivers\</w:t>
      </w:r>
      <w:r w:rsidR="00624A2D">
        <w:rPr>
          <w:rFonts w:ascii="Monospac821 BT" w:hAnsi="Monospac821 BT"/>
          <w:sz w:val="18"/>
          <w:szCs w:val="20"/>
        </w:rPr>
        <w:t>tkdpo4k</w:t>
      </w:r>
      <w:r>
        <w:t xml:space="preserve"> directory. </w:t>
      </w:r>
      <w:r w:rsidRPr="003B6320">
        <w:t>For instructions on rebuilding a driver, refer to the following Knowledgebase document</w:t>
      </w:r>
      <w:r w:rsidR="00E26B05">
        <w:t>s</w:t>
      </w:r>
      <w:r w:rsidRPr="003B6320">
        <w:t xml:space="preserve">: </w:t>
      </w:r>
      <w:r>
        <w:t xml:space="preserve"> </w:t>
      </w:r>
      <w:hyperlink r:id="rId7" w:history="1">
        <w:r w:rsidR="00A74699" w:rsidRPr="00C4138E">
          <w:rPr>
            <w:rStyle w:val="Hyperlink"/>
          </w:rPr>
          <w:t xml:space="preserve">Rebuilding an IVI Specific Driver in </w:t>
        </w:r>
        <w:r w:rsidR="003B4DCF">
          <w:rPr>
            <w:rStyle w:val="Hyperlink"/>
          </w:rPr>
          <w:t xml:space="preserve">NI </w:t>
        </w:r>
        <w:proofErr w:type="spellStart"/>
        <w:r w:rsidR="00A74699" w:rsidRPr="00C4138E">
          <w:rPr>
            <w:rStyle w:val="Hyperlink"/>
          </w:rPr>
          <w:t>LabWindows</w:t>
        </w:r>
        <w:r w:rsidR="00D0424F" w:rsidRPr="00C4138E">
          <w:rPr>
            <w:rStyle w:val="Hyperlink"/>
            <w:vertAlign w:val="superscript"/>
          </w:rPr>
          <w:t>TM</w:t>
        </w:r>
        <w:proofErr w:type="spellEnd"/>
        <w:r w:rsidR="00A74699" w:rsidRPr="00C4138E">
          <w:rPr>
            <w:rStyle w:val="Hyperlink"/>
          </w:rPr>
          <w:t>/CVI</w:t>
        </w:r>
        <w:r w:rsidR="00D0424F" w:rsidRPr="00C4138E">
          <w:rPr>
            <w:rStyle w:val="Hyperlink"/>
            <w:vertAlign w:val="superscript"/>
          </w:rPr>
          <w:t>TM</w:t>
        </w:r>
      </w:hyperlink>
      <w:r w:rsidR="00E26B05">
        <w:t xml:space="preserve"> and </w:t>
      </w:r>
      <w:hyperlink r:id="rId8" w:history="1">
        <w:r w:rsidR="00E26B05" w:rsidRPr="00DA7B5C">
          <w:rPr>
            <w:rStyle w:val="Hyperlink"/>
          </w:rPr>
          <w:t xml:space="preserve">Rebuilding an IVI Specific Driver in </w:t>
        </w:r>
        <w:r w:rsidR="00E26B05" w:rsidRPr="00DA7B5C">
          <w:rPr>
            <w:rStyle w:val="Hyperlink"/>
            <w:rFonts w:cstheme="minorHAnsi"/>
          </w:rPr>
          <w:t>Microsoft® Visual Studio®</w:t>
        </w:r>
      </w:hyperlink>
      <w:r w:rsidR="00E26B05">
        <w:rPr>
          <w:rFonts w:cstheme="minorHAnsi"/>
        </w:rPr>
        <w:t xml:space="preserve"> </w:t>
      </w:r>
      <w:r w:rsidR="00E26B05" w:rsidRPr="00DA7B5C">
        <w:rPr>
          <w:rFonts w:cstheme="minorHAnsi"/>
        </w:rPr>
        <w:t>.</w:t>
      </w:r>
    </w:p>
    <w:p w:rsidR="00C64DFF" w:rsidRDefault="00C64DFF" w:rsidP="00C64DFF">
      <w:pPr>
        <w:spacing w:after="0" w:line="240" w:lineRule="auto"/>
      </w:pPr>
    </w:p>
    <w:p w:rsidR="00A246D7" w:rsidRDefault="007B3361" w:rsidP="00C64DFF">
      <w:pPr>
        <w:spacing w:after="0" w:line="240" w:lineRule="auto"/>
      </w:pPr>
      <w:r>
        <w:t xml:space="preserve">The </w:t>
      </w:r>
      <w:r w:rsidR="003B4DCF">
        <w:t xml:space="preserve">NI </w:t>
      </w:r>
      <w:proofErr w:type="spellStart"/>
      <w:r>
        <w:t>LabVIEW</w:t>
      </w:r>
      <w:r w:rsidR="00D0424F" w:rsidRPr="001F59ED">
        <w:rPr>
          <w:vertAlign w:val="superscript"/>
        </w:rPr>
        <w:t>TM</w:t>
      </w:r>
      <w:proofErr w:type="spellEnd"/>
      <w:r>
        <w:t xml:space="preserve"> wrapper VIs and examples can be found in the </w:t>
      </w:r>
      <w:r w:rsidRPr="002600E8">
        <w:rPr>
          <w:rFonts w:ascii="Monospac821 BT" w:hAnsi="Monospac821 BT"/>
          <w:sz w:val="18"/>
          <w:szCs w:val="18"/>
        </w:rPr>
        <w:t>&lt;</w:t>
      </w:r>
      <w:proofErr w:type="spellStart"/>
      <w:r w:rsidRPr="002600E8">
        <w:rPr>
          <w:rFonts w:ascii="Monospac821 BT" w:hAnsi="Monospac821 BT"/>
          <w:i/>
          <w:sz w:val="18"/>
          <w:szCs w:val="18"/>
        </w:rPr>
        <w:t>LabVIEW</w:t>
      </w:r>
      <w:proofErr w:type="spellEnd"/>
      <w:r w:rsidRPr="002600E8">
        <w:rPr>
          <w:rFonts w:ascii="Monospac821 BT" w:hAnsi="Monospac821 BT"/>
          <w:sz w:val="18"/>
          <w:szCs w:val="18"/>
        </w:rPr>
        <w:t>&gt;\instr.lib\</w:t>
      </w:r>
      <w:r w:rsidR="00624A2D">
        <w:rPr>
          <w:rFonts w:ascii="Monospac821 BT" w:hAnsi="Monospac821 BT"/>
          <w:sz w:val="18"/>
          <w:szCs w:val="20"/>
        </w:rPr>
        <w:t>tkdpo4k</w:t>
      </w:r>
      <w:r w:rsidRPr="00F60065">
        <w:rPr>
          <w:sz w:val="20"/>
        </w:rPr>
        <w:t xml:space="preserve"> </w:t>
      </w:r>
      <w:r>
        <w:t>directory.</w:t>
      </w:r>
    </w:p>
    <w:p w:rsidR="00C8629F" w:rsidRDefault="00C8629F" w:rsidP="00C64DFF">
      <w:pPr>
        <w:spacing w:after="0" w:line="240" w:lineRule="auto"/>
      </w:pPr>
    </w:p>
    <w:p w:rsidR="002600E8" w:rsidRDefault="002600E8" w:rsidP="00C64DFF">
      <w:pPr>
        <w:spacing w:after="0" w:line="240" w:lineRule="auto"/>
      </w:pPr>
    </w:p>
    <w:p w:rsidR="00DC6332" w:rsidRPr="00C64DFF" w:rsidRDefault="00DC6332" w:rsidP="00C64DFF">
      <w:pPr>
        <w:spacing w:after="0" w:line="240" w:lineRule="auto"/>
        <w:rPr>
          <w:b/>
        </w:rPr>
      </w:pPr>
      <w:r w:rsidRPr="00C64DFF">
        <w:rPr>
          <w:b/>
        </w:rPr>
        <w:t>Connecting to the Instrument</w:t>
      </w:r>
    </w:p>
    <w:p w:rsidR="00146121" w:rsidRDefault="00146121" w:rsidP="00146121">
      <w:pPr>
        <w:spacing w:after="0" w:line="240" w:lineRule="auto"/>
        <w:rPr>
          <w:color w:val="FF0000"/>
        </w:rPr>
      </w:pPr>
    </w:p>
    <w:p w:rsidR="00151CE5" w:rsidRDefault="00151CE5" w:rsidP="00151CE5">
      <w:pPr>
        <w:spacing w:after="0" w:line="240" w:lineRule="auto"/>
      </w:pPr>
      <w:r w:rsidRPr="00151CE5">
        <w:t>The IVI resources page (</w:t>
      </w:r>
      <w:hyperlink r:id="rId9" w:history="1">
        <w:r w:rsidRPr="00151CE5">
          <w:rPr>
            <w:rStyle w:val="Hyperlink"/>
          </w:rPr>
          <w:t>http://ivifoundation.org/resources/default.aspx</w:t>
        </w:r>
      </w:hyperlink>
      <w:r w:rsidRPr="00151CE5">
        <w:t>) has documents and videos that explain how to get started with an IVI-C driver in different development environments:</w:t>
      </w:r>
    </w:p>
    <w:p w:rsidR="00151CE5" w:rsidRDefault="00151CE5" w:rsidP="00151CE5">
      <w:pPr>
        <w:spacing w:after="0" w:line="240" w:lineRule="auto"/>
      </w:pPr>
    </w:p>
    <w:p w:rsidR="00151CE5" w:rsidRPr="00151CE5" w:rsidRDefault="00151CE5" w:rsidP="00151CE5">
      <w:pPr>
        <w:spacing w:after="0" w:line="240" w:lineRule="auto"/>
        <w:ind w:left="720" w:firstLine="720"/>
        <w:rPr>
          <w:bCs/>
        </w:rPr>
      </w:pPr>
      <w:r w:rsidRPr="00151CE5">
        <w:rPr>
          <w:bCs/>
        </w:rPr>
        <w:t>IVI Getting Started Guide for LabVIEW</w:t>
      </w:r>
    </w:p>
    <w:p w:rsidR="00151CE5" w:rsidRPr="00151CE5" w:rsidRDefault="00151CE5" w:rsidP="00151CE5">
      <w:pPr>
        <w:spacing w:after="0" w:line="240" w:lineRule="auto"/>
        <w:ind w:left="1440"/>
        <w:rPr>
          <w:bCs/>
        </w:rPr>
      </w:pPr>
      <w:r w:rsidRPr="00151CE5">
        <w:rPr>
          <w:bCs/>
        </w:rPr>
        <w:t>IVI Getting Started Guide for LabWindows/CVI</w:t>
      </w:r>
    </w:p>
    <w:p w:rsidR="00151CE5" w:rsidRPr="00151CE5" w:rsidRDefault="00151CE5" w:rsidP="00151CE5">
      <w:pPr>
        <w:spacing w:after="0" w:line="240" w:lineRule="auto"/>
        <w:ind w:left="1440"/>
      </w:pPr>
      <w:r w:rsidRPr="00151CE5">
        <w:t>IVI Getting Started Guide for Microsoft Visual C++</w:t>
      </w:r>
      <w:r w:rsidRPr="00151CE5" w:rsidDel="00AF0FC2">
        <w:t xml:space="preserve"> </w:t>
      </w:r>
    </w:p>
    <w:p w:rsidR="00151CE5" w:rsidRPr="00151CE5" w:rsidRDefault="00151CE5" w:rsidP="00151CE5">
      <w:pPr>
        <w:spacing w:after="0" w:line="240" w:lineRule="auto"/>
      </w:pPr>
      <w:r w:rsidRPr="00151CE5">
        <w:tab/>
      </w:r>
      <w:r w:rsidRPr="00151CE5">
        <w:tab/>
        <w:t>IVI Getting started Guide for MATLAB</w:t>
      </w:r>
      <w:r w:rsidR="00C947AA" w:rsidRPr="00AB1A2D">
        <w:rPr>
          <w:rFonts w:cstheme="minorHAnsi"/>
        </w:rPr>
        <w:t>®</w:t>
      </w:r>
    </w:p>
    <w:p w:rsidR="00AD7A73" w:rsidRDefault="00AD7A73" w:rsidP="00146121">
      <w:pPr>
        <w:spacing w:after="0" w:line="240" w:lineRule="auto"/>
      </w:pPr>
    </w:p>
    <w:p w:rsidR="00151CE5" w:rsidRPr="001761A6" w:rsidRDefault="00151CE5" w:rsidP="00146121">
      <w:pPr>
        <w:spacing w:after="0" w:line="240" w:lineRule="auto"/>
      </w:pPr>
    </w:p>
    <w:p w:rsidR="00DC6332" w:rsidRDefault="00DC6332">
      <w:pPr>
        <w:rPr>
          <w:b/>
        </w:rPr>
      </w:pPr>
      <w:r>
        <w:rPr>
          <w:b/>
        </w:rPr>
        <w:t>Configuring Instrument Settings</w:t>
      </w:r>
    </w:p>
    <w:p w:rsidR="00240EB6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751DD">
        <w:rPr>
          <w:rFonts w:asciiTheme="minorHAnsi" w:hAnsiTheme="minorHAnsi" w:cstheme="minorHAnsi"/>
          <w:sz w:val="22"/>
          <w:szCs w:val="22"/>
        </w:rPr>
        <w:t xml:space="preserve">An IVI instrument driver </w:t>
      </w:r>
      <w:r>
        <w:rPr>
          <w:rFonts w:asciiTheme="minorHAnsi" w:hAnsiTheme="minorHAnsi" w:cstheme="minorHAnsi"/>
          <w:sz w:val="22"/>
          <w:szCs w:val="22"/>
        </w:rPr>
        <w:t>implements</w:t>
      </w:r>
      <w:r w:rsidRPr="007751DD">
        <w:rPr>
          <w:rFonts w:asciiTheme="minorHAnsi" w:hAnsiTheme="minorHAnsi" w:cstheme="minorHAnsi"/>
          <w:sz w:val="22"/>
          <w:szCs w:val="22"/>
        </w:rPr>
        <w:t xml:space="preserve"> each readable or writable setting on the instrument, such as the vertical voltage range on an oscilloscope, as an attribute. </w:t>
      </w:r>
    </w:p>
    <w:p w:rsidR="00240EB6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240EB6" w:rsidRDefault="00240EB6" w:rsidP="00240EB6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IVI instrument drivers export high-level functions that allow you to set the value of multiple attributes in one call. This can be useful when it is necessary to send settings to an instrument in a particular order.</w:t>
      </w:r>
    </w:p>
    <w:p w:rsidR="00240EB6" w:rsidRDefault="00240EB6" w:rsidP="00240EB6">
      <w:pPr>
        <w:spacing w:after="0" w:line="240" w:lineRule="auto"/>
        <w:rPr>
          <w:rFonts w:cstheme="minorHAnsi"/>
        </w:rPr>
      </w:pPr>
    </w:p>
    <w:p w:rsidR="00240EB6" w:rsidRPr="007751DD" w:rsidRDefault="00240EB6" w:rsidP="00240EB6">
      <w:pPr>
        <w:spacing w:after="0" w:line="240" w:lineRule="auto"/>
        <w:rPr>
          <w:rFonts w:cstheme="minorHAnsi"/>
        </w:rPr>
      </w:pPr>
      <w:r w:rsidRPr="007751DD">
        <w:rPr>
          <w:rFonts w:cstheme="minorHAnsi"/>
        </w:rPr>
        <w:t xml:space="preserve">IVI instrument drivers </w:t>
      </w:r>
      <w:r>
        <w:rPr>
          <w:rFonts w:cstheme="minorHAnsi"/>
        </w:rPr>
        <w:t xml:space="preserve">also allow you to modify and get a value of individual attributes. You do this by calling </w:t>
      </w:r>
      <w:r w:rsidR="005100ED">
        <w:rPr>
          <w:rFonts w:ascii="Monospac821 BT" w:hAnsi="Monospac821 BT"/>
          <w:sz w:val="18"/>
          <w:szCs w:val="20"/>
        </w:rPr>
        <w:t>tkdpo4k</w:t>
      </w:r>
      <w:r w:rsidR="005100ED">
        <w:rPr>
          <w:rStyle w:val="monospace"/>
          <w:rFonts w:ascii="Monospac821 BT" w:hAnsi="Monospac821 BT" w:cstheme="minorHAnsi"/>
          <w:sz w:val="18"/>
          <w:szCs w:val="18"/>
        </w:rPr>
        <w:t>_</w:t>
      </w:r>
      <w:r w:rsidRPr="002600E8">
        <w:rPr>
          <w:rStyle w:val="monospace"/>
          <w:rFonts w:ascii="Monospac821 BT" w:hAnsi="Monospac821 BT" w:cstheme="minorHAnsi"/>
          <w:sz w:val="18"/>
          <w:szCs w:val="18"/>
        </w:rPr>
        <w:t>GetAttribute</w:t>
      </w:r>
      <w:r w:rsidRPr="002600E8">
        <w:rPr>
          <w:rFonts w:ascii="Monospac821 BT" w:hAnsi="Monospac821 BT" w:cstheme="minorHAnsi"/>
          <w:sz w:val="18"/>
          <w:szCs w:val="18"/>
        </w:rPr>
        <w:t>Vi&lt;</w:t>
      </w:r>
      <w:r w:rsidRPr="002600E8">
        <w:rPr>
          <w:rFonts w:ascii="Monospac821 BT" w:hAnsi="Monospac821 BT" w:cstheme="minorHAnsi"/>
          <w:i/>
          <w:sz w:val="18"/>
          <w:szCs w:val="18"/>
        </w:rPr>
        <w:t>data type</w:t>
      </w:r>
      <w:r w:rsidRPr="002600E8">
        <w:rPr>
          <w:rFonts w:ascii="Monospac821 BT" w:hAnsi="Monospac821 BT" w:cstheme="minorHAnsi"/>
          <w:sz w:val="18"/>
          <w:szCs w:val="18"/>
        </w:rPr>
        <w:t>&gt;</w:t>
      </w:r>
      <w:r w:rsidRPr="00650D6E">
        <w:rPr>
          <w:rFonts w:cstheme="minorHAnsi"/>
          <w:sz w:val="20"/>
        </w:rPr>
        <w:t xml:space="preserve"> </w:t>
      </w:r>
      <w:r>
        <w:rPr>
          <w:rFonts w:cstheme="minorHAnsi"/>
        </w:rPr>
        <w:t>and</w:t>
      </w:r>
      <w:r w:rsidRPr="007751DD">
        <w:rPr>
          <w:rFonts w:cstheme="minorHAnsi"/>
        </w:rPr>
        <w:t xml:space="preserve"> </w:t>
      </w:r>
      <w:r w:rsidR="005100ED">
        <w:rPr>
          <w:rFonts w:ascii="Monospac821 BT" w:hAnsi="Monospac821 BT"/>
          <w:sz w:val="18"/>
          <w:szCs w:val="20"/>
        </w:rPr>
        <w:t>tkdpo4k</w:t>
      </w:r>
      <w:r w:rsidRPr="002600E8">
        <w:rPr>
          <w:rStyle w:val="monospace"/>
          <w:rFonts w:ascii="Monospac821 BT" w:hAnsi="Monospac821 BT" w:cstheme="minorHAnsi"/>
          <w:sz w:val="18"/>
          <w:szCs w:val="18"/>
        </w:rPr>
        <w:t>_SetAttribute</w:t>
      </w:r>
      <w:r w:rsidRPr="002600E8">
        <w:rPr>
          <w:rFonts w:ascii="Monospac821 BT" w:hAnsi="Monospac821 BT" w:cstheme="minorHAnsi"/>
          <w:sz w:val="18"/>
          <w:szCs w:val="18"/>
        </w:rPr>
        <w:t>Vi&lt;</w:t>
      </w:r>
      <w:r w:rsidRPr="002600E8">
        <w:rPr>
          <w:rFonts w:ascii="Monospac821 BT" w:hAnsi="Monospac821 BT" w:cstheme="minorHAnsi"/>
          <w:i/>
          <w:sz w:val="18"/>
          <w:szCs w:val="18"/>
        </w:rPr>
        <w:t>data type</w:t>
      </w:r>
      <w:r w:rsidRPr="002600E8">
        <w:rPr>
          <w:rFonts w:ascii="Monospac821 BT" w:hAnsi="Monospac821 BT" w:cstheme="minorHAnsi"/>
          <w:sz w:val="18"/>
          <w:szCs w:val="18"/>
        </w:rPr>
        <w:t>&gt;</w:t>
      </w:r>
      <w:r>
        <w:rPr>
          <w:rFonts w:cstheme="minorHAnsi"/>
        </w:rPr>
        <w:t xml:space="preserve"> functions.</w:t>
      </w:r>
      <w:r w:rsidRPr="007751DD">
        <w:rPr>
          <w:rFonts w:cstheme="minorHAnsi"/>
        </w:rPr>
        <w:t xml:space="preserve"> </w:t>
      </w:r>
      <w:r>
        <w:rPr>
          <w:rFonts w:cstheme="minorHAnsi"/>
        </w:rPr>
        <w:t>To use these functions correctly you need to know the dat</w:t>
      </w:r>
      <w:r w:rsidR="00A84962">
        <w:rPr>
          <w:rFonts w:cstheme="minorHAnsi"/>
        </w:rPr>
        <w:t>a</w:t>
      </w:r>
      <w:r>
        <w:rPr>
          <w:rFonts w:cstheme="minorHAnsi"/>
        </w:rPr>
        <w:t xml:space="preserve"> type, valid values, and ID of the attribute you want to access. How you do so depends on the development environment you are using. </w:t>
      </w:r>
    </w:p>
    <w:p w:rsidR="00240EB6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</w:p>
    <w:p w:rsidR="00240EB6" w:rsidRPr="007751DD" w:rsidRDefault="00240EB6" w:rsidP="00240EB6">
      <w:pPr>
        <w:pStyle w:val="body"/>
        <w:spacing w:before="0" w:beforeAutospacing="0" w:after="0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NI </w:t>
      </w:r>
      <w:r w:rsidRPr="007751DD">
        <w:rPr>
          <w:rFonts w:asciiTheme="minorHAnsi" w:hAnsiTheme="minorHAnsi" w:cstheme="minorHAnsi"/>
          <w:sz w:val="22"/>
          <w:szCs w:val="22"/>
        </w:rPr>
        <w:t>LabWindows/CVI Users</w:t>
      </w:r>
    </w:p>
    <w:p w:rsidR="00C8629F" w:rsidRDefault="00C8629F" w:rsidP="00240EB6">
      <w:pPr>
        <w:spacing w:after="0" w:line="240" w:lineRule="auto"/>
        <w:ind w:left="1440"/>
        <w:rPr>
          <w:rFonts w:cstheme="minorHAnsi"/>
        </w:rPr>
      </w:pPr>
    </w:p>
    <w:p w:rsidR="00240EB6" w:rsidRDefault="00240EB6" w:rsidP="00240EB6">
      <w:pPr>
        <w:spacing w:after="0" w:line="240" w:lineRule="auto"/>
        <w:ind w:left="1440"/>
        <w:rPr>
          <w:rFonts w:cstheme="minorHAnsi"/>
        </w:rPr>
      </w:pPr>
      <w:r w:rsidRPr="007751DD">
        <w:rPr>
          <w:rFonts w:cstheme="minorHAnsi"/>
        </w:rPr>
        <w:t xml:space="preserve">Open the </w:t>
      </w:r>
      <w:r w:rsidR="00C84F83">
        <w:rPr>
          <w:rFonts w:ascii="Monospac821 BT" w:hAnsi="Monospac821 BT"/>
          <w:sz w:val="18"/>
          <w:szCs w:val="20"/>
        </w:rPr>
        <w:t>tkdpo4k</w:t>
      </w:r>
      <w:r w:rsidRPr="002600E8">
        <w:rPr>
          <w:rFonts w:ascii="Monospac821 BT" w:hAnsi="Monospac821 BT" w:cstheme="minorHAnsi"/>
          <w:sz w:val="18"/>
          <w:szCs w:val="18"/>
        </w:rPr>
        <w:t>.fp</w:t>
      </w:r>
      <w:r w:rsidRPr="00F60065">
        <w:rPr>
          <w:rFonts w:cstheme="minorHAnsi"/>
          <w:sz w:val="20"/>
        </w:rPr>
        <w:t xml:space="preserve"> </w:t>
      </w:r>
      <w:r w:rsidRPr="007751DD">
        <w:rPr>
          <w:rFonts w:cstheme="minorHAnsi"/>
        </w:rPr>
        <w:t xml:space="preserve">file, expand the Configuration class, and select </w:t>
      </w:r>
      <w:r>
        <w:rPr>
          <w:rFonts w:cstheme="minorHAnsi"/>
        </w:rPr>
        <w:t xml:space="preserve">one of the </w:t>
      </w:r>
      <w:r w:rsidRPr="007751DD">
        <w:rPr>
          <w:rFonts w:cstheme="minorHAnsi"/>
        </w:rPr>
        <w:t>Set/</w:t>
      </w:r>
      <w:proofErr w:type="spellStart"/>
      <w:r w:rsidRPr="007751DD">
        <w:rPr>
          <w:rFonts w:cstheme="minorHAnsi"/>
        </w:rPr>
        <w:t>GetAttribute</w:t>
      </w:r>
      <w:proofErr w:type="spellEnd"/>
      <w:r w:rsidRPr="007751DD">
        <w:rPr>
          <w:rFonts w:cstheme="minorHAnsi"/>
        </w:rPr>
        <w:t xml:space="preserve"> function</w:t>
      </w:r>
      <w:r>
        <w:rPr>
          <w:rFonts w:cstheme="minorHAnsi"/>
        </w:rPr>
        <w:t>s</w:t>
      </w:r>
      <w:r w:rsidRPr="007751DD">
        <w:rPr>
          <w:rFonts w:cstheme="minorHAnsi"/>
        </w:rPr>
        <w:t xml:space="preserve">.  From the function panel window, click on the </w:t>
      </w:r>
      <w:r w:rsidRPr="002343F4">
        <w:rPr>
          <w:rFonts w:cstheme="minorHAnsi"/>
          <w:b/>
        </w:rPr>
        <w:t>Attribute ID</w:t>
      </w:r>
      <w:r>
        <w:rPr>
          <w:rFonts w:cstheme="minorHAnsi"/>
        </w:rPr>
        <w:t xml:space="preserve"> </w:t>
      </w:r>
      <w:r w:rsidRPr="007751DD">
        <w:rPr>
          <w:rFonts w:cstheme="minorHAnsi"/>
        </w:rPr>
        <w:t>control to display a dialog box containing a hierarchical list of the available attributes.</w:t>
      </w:r>
    </w:p>
    <w:p w:rsidR="00240EB6" w:rsidRPr="003B2409" w:rsidRDefault="00240EB6" w:rsidP="00240EB6">
      <w:pPr>
        <w:spacing w:after="0" w:line="240" w:lineRule="auto"/>
        <w:ind w:left="1440"/>
        <w:rPr>
          <w:rFonts w:cstheme="minorHAnsi"/>
        </w:rPr>
      </w:pPr>
      <w:r w:rsidRPr="003B2409">
        <w:rPr>
          <w:rFonts w:cstheme="minorHAnsi"/>
        </w:rPr>
        <w:t xml:space="preserve">If you do not see the attribute you want, click on the </w:t>
      </w:r>
      <w:r w:rsidRPr="002343F4">
        <w:rPr>
          <w:rFonts w:cstheme="minorHAnsi"/>
          <w:b/>
        </w:rPr>
        <w:t>All Data Types</w:t>
      </w:r>
      <w:r w:rsidRPr="003B2409">
        <w:rPr>
          <w:rFonts w:cstheme="minorHAnsi"/>
        </w:rPr>
        <w:t xml:space="preserve"> option in the Data Type pane of the dialog box. </w:t>
      </w:r>
    </w:p>
    <w:p w:rsidR="00240EB6" w:rsidRPr="007751DD" w:rsidRDefault="00240EB6" w:rsidP="00240EB6">
      <w:pPr>
        <w:spacing w:after="0" w:line="240" w:lineRule="auto"/>
        <w:ind w:left="1440"/>
        <w:rPr>
          <w:rFonts w:cstheme="minorHAnsi"/>
        </w:rPr>
      </w:pPr>
    </w:p>
    <w:p w:rsidR="00240EB6" w:rsidRPr="007751DD" w:rsidRDefault="00240EB6" w:rsidP="00240EB6">
      <w:pPr>
        <w:ind w:left="720"/>
        <w:rPr>
          <w:rFonts w:cstheme="minorHAnsi"/>
        </w:rPr>
      </w:pPr>
      <w:r>
        <w:rPr>
          <w:rFonts w:cstheme="minorHAnsi"/>
        </w:rPr>
        <w:t xml:space="preserve">NI </w:t>
      </w:r>
      <w:r w:rsidRPr="007751DD">
        <w:rPr>
          <w:rFonts w:cstheme="minorHAnsi"/>
        </w:rPr>
        <w:t>LabVIEW Users</w:t>
      </w:r>
    </w:p>
    <w:p w:rsidR="00240EB6" w:rsidRPr="008E3D75" w:rsidRDefault="00240EB6" w:rsidP="00240EB6">
      <w:pPr>
        <w:ind w:left="1440"/>
        <w:rPr>
          <w:rFonts w:cstheme="minorHAnsi"/>
        </w:rPr>
      </w:pPr>
      <w:r w:rsidRPr="008E3D75">
        <w:rPr>
          <w:rFonts w:cstheme="minorHAnsi"/>
        </w:rPr>
        <w:t xml:space="preserve">Use a Property Node to access the specific properties of a driver. A property node can be found in the </w:t>
      </w:r>
      <w:r w:rsidRPr="009C601C">
        <w:rPr>
          <w:rFonts w:cstheme="minorHAnsi"/>
          <w:b/>
        </w:rPr>
        <w:t>Connectivity</w:t>
      </w:r>
      <w:r w:rsidR="007B3FBF" w:rsidRPr="000B61B2">
        <w:rPr>
          <w:rFonts w:ascii="Calibri" w:hAnsi="Calibri" w:cs="Times-Bold"/>
          <w:b/>
          <w:bCs/>
          <w:szCs w:val="18"/>
        </w:rPr>
        <w:t>»</w:t>
      </w:r>
      <w:r w:rsidRPr="009C601C">
        <w:rPr>
          <w:rFonts w:cstheme="minorHAnsi"/>
          <w:b/>
        </w:rPr>
        <w:t>ActiveX</w:t>
      </w:r>
      <w:r w:rsidRPr="00141B7E">
        <w:rPr>
          <w:rFonts w:cstheme="minorHAnsi"/>
        </w:rPr>
        <w:t xml:space="preserve"> </w:t>
      </w:r>
      <w:r w:rsidRPr="008E3D75">
        <w:rPr>
          <w:rFonts w:cstheme="minorHAnsi"/>
        </w:rPr>
        <w:t xml:space="preserve">functions palette.  </w:t>
      </w:r>
    </w:p>
    <w:p w:rsidR="00240EB6" w:rsidRDefault="00240EB6" w:rsidP="00240EB6">
      <w:pPr>
        <w:pStyle w:val="body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Microsoft</w:t>
      </w:r>
      <w:r w:rsidRPr="00AB1A2D">
        <w:rPr>
          <w:rFonts w:asciiTheme="minorHAnsi" w:hAnsiTheme="minorHAnsi" w:cstheme="minorHAnsi"/>
          <w:sz w:val="22"/>
        </w:rPr>
        <w:t>®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751DD">
        <w:rPr>
          <w:rFonts w:asciiTheme="minorHAnsi" w:hAnsiTheme="minorHAnsi" w:cstheme="minorHAnsi"/>
          <w:sz w:val="22"/>
          <w:szCs w:val="22"/>
        </w:rPr>
        <w:t>Visual Studio</w:t>
      </w:r>
      <w:r w:rsidRPr="00AB1A2D">
        <w:rPr>
          <w:rFonts w:asciiTheme="minorHAnsi" w:hAnsiTheme="minorHAnsi" w:cstheme="minorHAnsi"/>
          <w:sz w:val="22"/>
        </w:rPr>
        <w:t>®</w:t>
      </w:r>
      <w:r w:rsidRPr="007751DD">
        <w:rPr>
          <w:rFonts w:asciiTheme="minorHAnsi" w:hAnsiTheme="minorHAnsi" w:cstheme="minorHAnsi"/>
          <w:sz w:val="22"/>
          <w:szCs w:val="22"/>
        </w:rPr>
        <w:t xml:space="preserve"> Users</w:t>
      </w:r>
    </w:p>
    <w:p w:rsidR="00240EB6" w:rsidRDefault="00240EB6" w:rsidP="00240EB6">
      <w:pPr>
        <w:pStyle w:val="body"/>
        <w:ind w:left="1440" w:hanging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Refer to the </w:t>
      </w:r>
      <w:r w:rsidR="00382CB0">
        <w:rPr>
          <w:rFonts w:ascii="Monospac821 BT" w:hAnsi="Monospac821 BT"/>
          <w:sz w:val="18"/>
          <w:szCs w:val="20"/>
        </w:rPr>
        <w:t>tkdpo4k</w:t>
      </w:r>
      <w:r w:rsidRPr="002600E8">
        <w:rPr>
          <w:rFonts w:ascii="Monospac821 BT" w:hAnsi="Monospac821 BT"/>
          <w:sz w:val="18"/>
          <w:szCs w:val="18"/>
        </w:rPr>
        <w:t>AttributeInfo.html</w:t>
      </w:r>
      <w: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file in the </w:t>
      </w:r>
      <w:r w:rsidRPr="002600E8">
        <w:rPr>
          <w:rFonts w:ascii="Monospac821 BT" w:hAnsi="Monospac821 BT"/>
          <w:sz w:val="18"/>
          <w:szCs w:val="18"/>
        </w:rPr>
        <w:t>&lt;</w:t>
      </w:r>
      <w:r w:rsidRPr="002600E8">
        <w:rPr>
          <w:rFonts w:ascii="Monospac821 BT" w:hAnsi="Monospac821 BT"/>
          <w:i/>
          <w:sz w:val="18"/>
          <w:szCs w:val="18"/>
        </w:rPr>
        <w:t>Program Files</w:t>
      </w:r>
      <w:r w:rsidRPr="002600E8">
        <w:rPr>
          <w:rFonts w:ascii="Monospac821 BT" w:hAnsi="Monospac821 BT"/>
          <w:sz w:val="18"/>
          <w:szCs w:val="18"/>
        </w:rPr>
        <w:t>&gt;\IVI Foundation\IVI\Drivers\</w:t>
      </w:r>
      <w:r w:rsidR="00382CB0">
        <w:rPr>
          <w:rFonts w:ascii="Monospac821 BT" w:hAnsi="Monospac821 BT"/>
          <w:sz w:val="18"/>
          <w:szCs w:val="20"/>
        </w:rPr>
        <w:t>tkdpo4k</w:t>
      </w:r>
      <w:r w:rsidRPr="002600E8">
        <w:rPr>
          <w:rFonts w:asciiTheme="minorHAnsi" w:hAnsiTheme="minorHAnsi" w:cstheme="minorHAnsi"/>
          <w:sz w:val="18"/>
          <w:szCs w:val="18"/>
        </w:rPr>
        <w:t xml:space="preserve"> </w:t>
      </w:r>
      <w:r w:rsidRPr="005077C3">
        <w:rPr>
          <w:rFonts w:asciiTheme="minorHAnsi" w:hAnsiTheme="minorHAnsi" w:cstheme="minorHAnsi"/>
          <w:sz w:val="22"/>
          <w:szCs w:val="22"/>
        </w:rPr>
        <w:t>directory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DC6332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</w:p>
    <w:p w:rsidR="00DC6332" w:rsidRPr="001C4527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</w:rPr>
        <w:t>Configuring Driver Settings</w:t>
      </w:r>
    </w:p>
    <w:p w:rsidR="00DC6332" w:rsidRPr="001C4527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DC6332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1C4527">
        <w:rPr>
          <w:rFonts w:asciiTheme="minorHAnsi" w:hAnsiTheme="minorHAnsi" w:cstheme="minorHAnsi"/>
          <w:sz w:val="22"/>
          <w:szCs w:val="22"/>
        </w:rPr>
        <w:t xml:space="preserve">IVI instrument drivers implement </w:t>
      </w:r>
      <w:r>
        <w:rPr>
          <w:rFonts w:asciiTheme="minorHAnsi" w:hAnsiTheme="minorHAnsi" w:cstheme="minorHAnsi"/>
          <w:sz w:val="22"/>
          <w:szCs w:val="22"/>
        </w:rPr>
        <w:t>inherent</w:t>
      </w:r>
      <w:r w:rsidRPr="001C4527">
        <w:rPr>
          <w:rFonts w:asciiTheme="minorHAnsi" w:hAnsiTheme="minorHAnsi" w:cstheme="minorHAnsi"/>
          <w:sz w:val="22"/>
          <w:szCs w:val="22"/>
        </w:rPr>
        <w:t xml:space="preserve"> capabilities such as simulation, range checking, state caching, coercion recording, </w:t>
      </w:r>
      <w:r>
        <w:rPr>
          <w:rFonts w:asciiTheme="minorHAnsi" w:hAnsiTheme="minorHAnsi" w:cstheme="minorHAnsi"/>
          <w:sz w:val="22"/>
          <w:szCs w:val="22"/>
        </w:rPr>
        <w:t xml:space="preserve">interchangeability checking, </w:t>
      </w:r>
      <w:r w:rsidRPr="001C4527">
        <w:rPr>
          <w:rFonts w:asciiTheme="minorHAnsi" w:hAnsiTheme="minorHAnsi" w:cstheme="minorHAnsi"/>
          <w:sz w:val="22"/>
          <w:szCs w:val="22"/>
        </w:rPr>
        <w:t xml:space="preserve">and instrument status checking. </w:t>
      </w:r>
      <w:r>
        <w:rPr>
          <w:rFonts w:asciiTheme="minorHAnsi" w:hAnsiTheme="minorHAnsi" w:cstheme="minorHAnsi"/>
          <w:sz w:val="22"/>
          <w:szCs w:val="22"/>
        </w:rPr>
        <w:t>A user can enable/disable these features either programmatically using an attribute or statically using a configuration utility.</w:t>
      </w:r>
    </w:p>
    <w:p w:rsidR="00DC6332" w:rsidRDefault="00DC6332">
      <w:pPr>
        <w:rPr>
          <w:b/>
        </w:rPr>
      </w:pPr>
    </w:p>
    <w:p w:rsidR="00DC6332" w:rsidRPr="009273FC" w:rsidRDefault="00DC6332" w:rsidP="00DC6332">
      <w:pPr>
        <w:pStyle w:val="body"/>
        <w:spacing w:before="0" w:beforeAutospacing="0" w:after="0" w:afterAutospacing="0"/>
        <w:rPr>
          <w:rFonts w:asciiTheme="minorHAnsi" w:hAnsiTheme="minorHAnsi" w:cstheme="minorHAnsi"/>
          <w:b/>
          <w:sz w:val="22"/>
        </w:rPr>
      </w:pPr>
      <w:r w:rsidRPr="009273FC">
        <w:rPr>
          <w:rFonts w:asciiTheme="minorHAnsi" w:hAnsiTheme="minorHAnsi" w:cstheme="minorHAnsi"/>
          <w:b/>
          <w:sz w:val="22"/>
        </w:rPr>
        <w:t>Direct I/O</w:t>
      </w:r>
    </w:p>
    <w:p w:rsidR="00DC6332" w:rsidRDefault="00DC6332" w:rsidP="00DC6332">
      <w:pPr>
        <w:pStyle w:val="body"/>
        <w:spacing w:before="0" w:beforeAutospacing="0" w:after="0" w:afterAutospacing="0"/>
        <w:rPr>
          <w:sz w:val="22"/>
        </w:rPr>
      </w:pPr>
    </w:p>
    <w:p w:rsidR="00DC6332" w:rsidRDefault="00DC6332" w:rsidP="007D0D76">
      <w:pPr>
        <w:spacing w:after="0" w:line="240" w:lineRule="auto"/>
        <w:rPr>
          <w:rFonts w:cstheme="minorHAnsi"/>
          <w:b/>
        </w:rPr>
      </w:pPr>
      <w:r w:rsidRPr="001C50CA">
        <w:rPr>
          <w:rFonts w:cstheme="minorHAnsi"/>
        </w:rPr>
        <w:t xml:space="preserve">IVI instrument drivers for message-based instruments export </w:t>
      </w:r>
      <w:r w:rsidR="00382CB0">
        <w:rPr>
          <w:rFonts w:ascii="Monospac821 BT" w:hAnsi="Monospac821 BT"/>
          <w:sz w:val="18"/>
          <w:szCs w:val="20"/>
        </w:rPr>
        <w:t>tkdpo4k</w:t>
      </w:r>
      <w:r w:rsidRPr="002600E8">
        <w:rPr>
          <w:rStyle w:val="monospace-italic"/>
          <w:rFonts w:ascii="Monospac821 BT" w:hAnsi="Monospac821 BT" w:cstheme="minorHAnsi"/>
          <w:sz w:val="18"/>
          <w:szCs w:val="18"/>
        </w:rPr>
        <w:t>_viRead</w:t>
      </w:r>
      <w:r w:rsidRPr="00626704">
        <w:rPr>
          <w:rFonts w:cstheme="minorHAnsi"/>
          <w:sz w:val="20"/>
        </w:rPr>
        <w:t xml:space="preserve"> </w:t>
      </w:r>
      <w:r w:rsidRPr="00DF5BD3">
        <w:rPr>
          <w:rFonts w:cstheme="minorHAnsi"/>
        </w:rPr>
        <w:t xml:space="preserve">and </w:t>
      </w:r>
      <w:r w:rsidR="00382CB0">
        <w:rPr>
          <w:rFonts w:ascii="Monospac821 BT" w:hAnsi="Monospac821 BT"/>
          <w:sz w:val="18"/>
          <w:szCs w:val="20"/>
        </w:rPr>
        <w:t>tkdpo4k</w:t>
      </w:r>
      <w:r w:rsidRPr="002600E8">
        <w:rPr>
          <w:rStyle w:val="monospace"/>
          <w:rFonts w:ascii="Monospac821 BT" w:hAnsi="Monospac821 BT" w:cstheme="minorHAnsi"/>
          <w:sz w:val="18"/>
          <w:szCs w:val="18"/>
        </w:rPr>
        <w:t>_viWrite</w:t>
      </w:r>
      <w:r w:rsidRPr="00626704">
        <w:rPr>
          <w:rStyle w:val="monospace"/>
          <w:rFonts w:cstheme="minorHAnsi"/>
          <w:sz w:val="20"/>
        </w:rPr>
        <w:t xml:space="preserve"> </w:t>
      </w:r>
      <w:r w:rsidRPr="001C50CA">
        <w:rPr>
          <w:rStyle w:val="monospace"/>
          <w:rFonts w:cstheme="minorHAnsi"/>
        </w:rPr>
        <w:t>functions</w:t>
      </w:r>
      <w:r>
        <w:rPr>
          <w:rStyle w:val="monospace"/>
          <w:rFonts w:cstheme="minorHAnsi"/>
        </w:rPr>
        <w:t xml:space="preserve">, which </w:t>
      </w:r>
      <w:r w:rsidRPr="001C50CA">
        <w:rPr>
          <w:rFonts w:cstheme="minorHAnsi"/>
        </w:rPr>
        <w:t xml:space="preserve">enable </w:t>
      </w:r>
      <w:r>
        <w:rPr>
          <w:rFonts w:cstheme="minorHAnsi"/>
        </w:rPr>
        <w:t xml:space="preserve">you </w:t>
      </w:r>
      <w:r w:rsidRPr="001C50CA">
        <w:rPr>
          <w:rFonts w:cstheme="minorHAnsi"/>
        </w:rPr>
        <w:t xml:space="preserve">to </w:t>
      </w:r>
      <w:r>
        <w:rPr>
          <w:rFonts w:cstheme="minorHAnsi"/>
        </w:rPr>
        <w:t>perform</w:t>
      </w:r>
      <w:r w:rsidRPr="001C50CA">
        <w:rPr>
          <w:rFonts w:cstheme="minorHAnsi"/>
        </w:rPr>
        <w:t xml:space="preserve"> direct I/O with the instrument</w:t>
      </w:r>
      <w:r w:rsidRPr="001C50CA">
        <w:rPr>
          <w:rFonts w:cstheme="minorHAnsi"/>
          <w:b/>
        </w:rPr>
        <w:t>.</w:t>
      </w:r>
    </w:p>
    <w:p w:rsidR="007D0D76" w:rsidRDefault="007D0D76" w:rsidP="007D0D76">
      <w:pPr>
        <w:spacing w:after="0" w:line="240" w:lineRule="auto"/>
        <w:rPr>
          <w:rFonts w:cstheme="minorHAnsi"/>
          <w:b/>
        </w:rPr>
      </w:pPr>
    </w:p>
    <w:p w:rsidR="007D0D76" w:rsidRDefault="007D0D76" w:rsidP="007D0D76">
      <w:pPr>
        <w:spacing w:after="0" w:line="240" w:lineRule="auto"/>
        <w:rPr>
          <w:rFonts w:cstheme="minorHAnsi"/>
          <w:b/>
        </w:rPr>
      </w:pPr>
    </w:p>
    <w:p w:rsidR="00DC6332" w:rsidRPr="002B0B50" w:rsidRDefault="00DC6332" w:rsidP="007D0D76">
      <w:pPr>
        <w:spacing w:after="0" w:line="240" w:lineRule="auto"/>
        <w:rPr>
          <w:rFonts w:cstheme="minorHAnsi"/>
          <w:b/>
        </w:rPr>
      </w:pPr>
      <w:r w:rsidRPr="002B0B50">
        <w:rPr>
          <w:rFonts w:cstheme="minorHAnsi"/>
          <w:b/>
        </w:rPr>
        <w:t>Instrument Command Coverage</w:t>
      </w:r>
    </w:p>
    <w:p w:rsidR="007D0D76" w:rsidRDefault="007D0D76" w:rsidP="007D0D76">
      <w:pPr>
        <w:spacing w:after="0" w:line="240" w:lineRule="auto"/>
        <w:rPr>
          <w:rFonts w:cstheme="minorHAnsi"/>
          <w:b/>
        </w:rPr>
      </w:pPr>
    </w:p>
    <w:p w:rsidR="00327C9F" w:rsidRPr="00FF276D" w:rsidRDefault="00864936" w:rsidP="007D0D76">
      <w:pPr>
        <w:spacing w:after="0" w:line="240" w:lineRule="auto"/>
      </w:pPr>
      <w:r w:rsidRPr="00864936">
        <w:t xml:space="preserve">IVI instrument drivers for message-based instruments typically implement the full functionality of the instrument available via the commands and queries with a few exceptions.  </w:t>
      </w:r>
      <w:r w:rsidR="00B40F07" w:rsidRPr="00FF276D">
        <w:t xml:space="preserve">The </w:t>
      </w:r>
      <w:r w:rsidR="00727792">
        <w:rPr>
          <w:rFonts w:ascii="Monospac821 BT" w:hAnsi="Monospac821 BT"/>
          <w:sz w:val="18"/>
          <w:szCs w:val="20"/>
        </w:rPr>
        <w:t>tkdpo4k</w:t>
      </w:r>
      <w:r w:rsidR="00FC47A6" w:rsidRPr="002600E8">
        <w:rPr>
          <w:rFonts w:ascii="Monospac821 BT" w:hAnsi="Monospac821 BT"/>
          <w:sz w:val="18"/>
          <w:szCs w:val="18"/>
        </w:rPr>
        <w:t>.</w:t>
      </w:r>
      <w:r w:rsidR="00B40F07" w:rsidRPr="002600E8">
        <w:rPr>
          <w:rFonts w:ascii="Monospac821 BT" w:hAnsi="Monospac821 BT"/>
          <w:sz w:val="18"/>
          <w:szCs w:val="18"/>
        </w:rPr>
        <w:t>chm</w:t>
      </w:r>
      <w:r w:rsidR="00B40F07" w:rsidRPr="000C6201">
        <w:rPr>
          <w:sz w:val="20"/>
        </w:rPr>
        <w:t xml:space="preserve"> </w:t>
      </w:r>
      <w:r w:rsidR="00B40F07" w:rsidRPr="00FF276D">
        <w:t xml:space="preserve">file lists </w:t>
      </w:r>
      <w:r w:rsidR="003C66C1" w:rsidRPr="00FF276D">
        <w:t xml:space="preserve">the instrument </w:t>
      </w:r>
      <w:r w:rsidR="00B40F07" w:rsidRPr="00FF276D">
        <w:t xml:space="preserve">commands that the driver implements for each function and parameter. </w:t>
      </w:r>
      <w:r w:rsidR="003C66C1" w:rsidRPr="00FF276D">
        <w:t xml:space="preserve">The same information can </w:t>
      </w:r>
      <w:r w:rsidRPr="00FF276D">
        <w:t xml:space="preserve">also </w:t>
      </w:r>
      <w:r w:rsidR="003C66C1" w:rsidRPr="00FF276D">
        <w:t xml:space="preserve">be found in the </w:t>
      </w:r>
      <w:r w:rsidR="00727792">
        <w:rPr>
          <w:rFonts w:ascii="Monospac821 BT" w:hAnsi="Monospac821 BT"/>
          <w:sz w:val="18"/>
          <w:szCs w:val="20"/>
        </w:rPr>
        <w:t>tkdpo4k</w:t>
      </w:r>
      <w:r w:rsidR="003C66C1" w:rsidRPr="002600E8">
        <w:rPr>
          <w:rFonts w:ascii="Monospac821 BT" w:hAnsi="Monospac821 BT"/>
          <w:sz w:val="18"/>
          <w:szCs w:val="18"/>
        </w:rPr>
        <w:t>.fp</w:t>
      </w:r>
      <w:r w:rsidR="003C66C1" w:rsidRPr="000C6201">
        <w:rPr>
          <w:sz w:val="20"/>
        </w:rPr>
        <w:t xml:space="preserve"> </w:t>
      </w:r>
      <w:r w:rsidR="003C66C1" w:rsidRPr="00FF276D">
        <w:t xml:space="preserve">file. </w:t>
      </w:r>
    </w:p>
    <w:p w:rsidR="00CC309A" w:rsidRPr="00FF276D" w:rsidRDefault="00864936" w:rsidP="00043D6A">
      <w:pPr>
        <w:spacing w:after="0" w:line="240" w:lineRule="auto"/>
      </w:pPr>
      <w:r w:rsidRPr="00FF276D">
        <w:t>Some commands and queries are not suitable for an instrument driver</w:t>
      </w:r>
      <w:r w:rsidR="00FF276D" w:rsidRPr="00FF276D">
        <w:t>. T</w:t>
      </w:r>
      <w:r w:rsidRPr="00FF276D">
        <w:t>he c</w:t>
      </w:r>
      <w:r w:rsidR="00CC309A" w:rsidRPr="00FF276D">
        <w:t xml:space="preserve">ommands </w:t>
      </w:r>
      <w:r w:rsidR="00043D6A" w:rsidRPr="00FF276D">
        <w:t xml:space="preserve">from the following nodes </w:t>
      </w:r>
      <w:r w:rsidRPr="00FF276D">
        <w:t xml:space="preserve">are </w:t>
      </w:r>
      <w:r w:rsidR="00FF276D" w:rsidRPr="00FF276D">
        <w:t>NOT implemented in this</w:t>
      </w:r>
      <w:r w:rsidR="00043D6A" w:rsidRPr="00FF276D">
        <w:t xml:space="preserve"> driver</w:t>
      </w:r>
      <w:r w:rsidR="00CC309A" w:rsidRPr="00FF276D">
        <w:t xml:space="preserve">: 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proofErr w:type="spellStart"/>
      <w:r w:rsidR="00043D6A" w:rsidRPr="00FF276D">
        <w:rPr>
          <w:i/>
        </w:rPr>
        <w:t>DIAGnostic</w:t>
      </w:r>
      <w:proofErr w:type="spellEnd"/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proofErr w:type="spellStart"/>
      <w:r w:rsidR="00043D6A" w:rsidRPr="00FF276D">
        <w:rPr>
          <w:i/>
        </w:rPr>
        <w:t>FORMat</w:t>
      </w:r>
      <w:proofErr w:type="spellEnd"/>
      <w:r w:rsidR="00043D6A" w:rsidRPr="00FF276D">
        <w:rPr>
          <w:i/>
        </w:rPr>
        <w:t xml:space="preserve"> (may be used internally but not exposed to users)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proofErr w:type="spellStart"/>
      <w:r w:rsidR="00043D6A" w:rsidRPr="00FF276D">
        <w:rPr>
          <w:i/>
        </w:rPr>
        <w:t>SYSTem:COMMunicate</w:t>
      </w:r>
      <w:proofErr w:type="spellEnd"/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Anything dealing with Service or Factory Calibration functionality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t>&lt;</w:t>
      </w:r>
      <w:r w:rsidR="00043D6A" w:rsidRPr="00FF276D">
        <w:rPr>
          <w:i/>
        </w:rPr>
        <w:t>Undocumented SCPI (factory use only)</w:t>
      </w:r>
      <w:r>
        <w:rPr>
          <w:i/>
        </w:rPr>
        <w:t>&gt;</w:t>
      </w:r>
    </w:p>
    <w:p w:rsidR="00043D6A" w:rsidRPr="00FF276D" w:rsidRDefault="00A84BA5" w:rsidP="00043D6A">
      <w:pPr>
        <w:pStyle w:val="ListParagraph"/>
        <w:numPr>
          <w:ilvl w:val="0"/>
          <w:numId w:val="6"/>
        </w:numPr>
        <w:spacing w:after="0" w:line="240" w:lineRule="auto"/>
        <w:ind w:left="720"/>
        <w:contextualSpacing w:val="0"/>
        <w:rPr>
          <w:i/>
        </w:rPr>
      </w:pPr>
      <w:r>
        <w:rPr>
          <w:i/>
        </w:rPr>
        <w:lastRenderedPageBreak/>
        <w:t>&lt;</w:t>
      </w:r>
      <w:r w:rsidR="00043D6A" w:rsidRPr="00FF276D">
        <w:rPr>
          <w:i/>
        </w:rPr>
        <w:t>Other features not normally accessed through the programmatic interface, for example:</w:t>
      </w:r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proofErr w:type="spellStart"/>
      <w:r w:rsidRPr="00FF276D">
        <w:rPr>
          <w:i/>
        </w:rPr>
        <w:t>DISPlay</w:t>
      </w:r>
      <w:proofErr w:type="spellEnd"/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proofErr w:type="spellStart"/>
      <w:r w:rsidRPr="00FF276D">
        <w:rPr>
          <w:i/>
        </w:rPr>
        <w:t>HARDCopy</w:t>
      </w:r>
      <w:proofErr w:type="spellEnd"/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proofErr w:type="spellStart"/>
      <w:r w:rsidRPr="00FF276D">
        <w:rPr>
          <w:i/>
        </w:rPr>
        <w:t>MEMory:STATe</w:t>
      </w:r>
      <w:proofErr w:type="spellEnd"/>
    </w:p>
    <w:p w:rsidR="00043D6A" w:rsidRPr="00FF276D" w:rsidRDefault="00043D6A" w:rsidP="00043D6A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i/>
        </w:rPr>
      </w:pPr>
      <w:proofErr w:type="spellStart"/>
      <w:r w:rsidRPr="00FF276D">
        <w:rPr>
          <w:i/>
        </w:rPr>
        <w:t>CURSor</w:t>
      </w:r>
      <w:proofErr w:type="spellEnd"/>
      <w:r w:rsidR="00A84BA5">
        <w:rPr>
          <w:i/>
        </w:rPr>
        <w:t>&gt;</w:t>
      </w:r>
    </w:p>
    <w:p w:rsidR="00043D6A" w:rsidRPr="00FF276D" w:rsidRDefault="00043D6A" w:rsidP="00043D6A">
      <w:pPr>
        <w:spacing w:after="0" w:line="240" w:lineRule="auto"/>
        <w:rPr>
          <w:color w:val="FF0000"/>
        </w:rPr>
      </w:pPr>
      <w:r w:rsidRPr="00FF276D">
        <w:t>Driver users can send any commands to a message-based instrument using the driver’s Direct I/O functions.</w:t>
      </w:r>
    </w:p>
    <w:p w:rsidR="00FF276D" w:rsidRDefault="00FF276D" w:rsidP="007D0D76">
      <w:pPr>
        <w:spacing w:after="0" w:line="240" w:lineRule="auto"/>
        <w:rPr>
          <w:b/>
        </w:rPr>
      </w:pPr>
    </w:p>
    <w:p w:rsidR="002855C6" w:rsidRDefault="002855C6" w:rsidP="007D0D76">
      <w:pPr>
        <w:spacing w:after="0" w:line="240" w:lineRule="auto"/>
        <w:rPr>
          <w:b/>
        </w:rPr>
      </w:pPr>
    </w:p>
    <w:p w:rsidR="00DC6332" w:rsidRDefault="00DC6332" w:rsidP="007D0D76">
      <w:pPr>
        <w:spacing w:after="0" w:line="240" w:lineRule="auto"/>
        <w:rPr>
          <w:b/>
        </w:rPr>
      </w:pPr>
      <w:r w:rsidRPr="00C85BD0">
        <w:rPr>
          <w:b/>
        </w:rPr>
        <w:t>Known Issues</w:t>
      </w:r>
    </w:p>
    <w:p w:rsidR="007D0D76" w:rsidRDefault="007D0D76" w:rsidP="007D0D76">
      <w:pPr>
        <w:spacing w:after="0" w:line="240" w:lineRule="auto"/>
      </w:pPr>
    </w:p>
    <w:p w:rsidR="00DC6332" w:rsidRPr="00992A66" w:rsidRDefault="00DC6332" w:rsidP="007D0D76">
      <w:pPr>
        <w:spacing w:after="0" w:line="240" w:lineRule="auto"/>
      </w:pPr>
      <w:r w:rsidRPr="00E030EA">
        <w:t>&lt;</w:t>
      </w:r>
      <w:r w:rsidRPr="00E030EA">
        <w:rPr>
          <w:i/>
        </w:rPr>
        <w:t>None</w:t>
      </w:r>
      <w:r w:rsidRPr="00E030EA">
        <w:t>&gt;</w:t>
      </w:r>
    </w:p>
    <w:p w:rsidR="007D0D76" w:rsidRDefault="007D0D76" w:rsidP="007D0D76">
      <w:pPr>
        <w:spacing w:after="0" w:line="240" w:lineRule="auto"/>
        <w:rPr>
          <w:b/>
        </w:rPr>
      </w:pPr>
    </w:p>
    <w:p w:rsidR="007D0D76" w:rsidRDefault="007D0D76" w:rsidP="007D0D76">
      <w:pPr>
        <w:spacing w:after="0" w:line="240" w:lineRule="auto"/>
        <w:rPr>
          <w:b/>
        </w:rPr>
      </w:pPr>
    </w:p>
    <w:p w:rsidR="00DC6332" w:rsidRDefault="00DC6332" w:rsidP="007D0D76">
      <w:pPr>
        <w:spacing w:after="0" w:line="240" w:lineRule="auto"/>
      </w:pPr>
      <w:r w:rsidRPr="00AD601C">
        <w:rPr>
          <w:b/>
        </w:rPr>
        <w:t>Contact</w:t>
      </w:r>
      <w:r w:rsidR="000E745A">
        <w:rPr>
          <w:b/>
        </w:rPr>
        <w:t>ing</w:t>
      </w:r>
      <w:r w:rsidRPr="00AD601C">
        <w:rPr>
          <w:b/>
        </w:rPr>
        <w:t xml:space="preserve"> </w:t>
      </w:r>
      <w:r>
        <w:rPr>
          <w:b/>
        </w:rPr>
        <w:t>S</w:t>
      </w:r>
      <w:r w:rsidRPr="00AD601C">
        <w:rPr>
          <w:b/>
        </w:rPr>
        <w:t>upport</w:t>
      </w:r>
      <w:r>
        <w:t xml:space="preserve"> </w:t>
      </w:r>
    </w:p>
    <w:p w:rsidR="007D0D76" w:rsidRDefault="007D0D76" w:rsidP="007D0D76">
      <w:pPr>
        <w:spacing w:after="0" w:line="240" w:lineRule="auto"/>
      </w:pPr>
    </w:p>
    <w:p w:rsidR="00DC6332" w:rsidRPr="002600E8" w:rsidRDefault="00DC6332" w:rsidP="007D0D76">
      <w:pPr>
        <w:spacing w:after="0" w:line="240" w:lineRule="auto"/>
        <w:rPr>
          <w:sz w:val="18"/>
          <w:szCs w:val="18"/>
        </w:rPr>
      </w:pPr>
      <w:r>
        <w:t xml:space="preserve">If you have feedback or need help using this driver, contact </w:t>
      </w:r>
      <w:r w:rsidRPr="000E745A">
        <w:t>National Instruments at</w:t>
      </w:r>
      <w:r w:rsidRPr="00376433">
        <w:rPr>
          <w:i/>
        </w:rPr>
        <w:t xml:space="preserve"> </w:t>
      </w:r>
      <w:r w:rsidR="000E745A" w:rsidRPr="002600E8">
        <w:rPr>
          <w:i/>
          <w:sz w:val="18"/>
          <w:szCs w:val="18"/>
        </w:rPr>
        <w:t>i</w:t>
      </w:r>
      <w:r w:rsidRPr="002600E8">
        <w:rPr>
          <w:rFonts w:ascii="Monospac821 BT" w:hAnsi="Monospac821 BT"/>
          <w:i/>
          <w:sz w:val="18"/>
          <w:szCs w:val="18"/>
        </w:rPr>
        <w:t>nstrument.drivers@ni.com</w:t>
      </w:r>
      <w:r w:rsidRPr="002600E8">
        <w:rPr>
          <w:sz w:val="18"/>
          <w:szCs w:val="18"/>
        </w:rPr>
        <w:t>.</w:t>
      </w:r>
    </w:p>
    <w:p w:rsidR="00182E1D" w:rsidRDefault="00182E1D" w:rsidP="007D0D76">
      <w:pPr>
        <w:spacing w:after="0" w:line="240" w:lineRule="auto"/>
        <w:rPr>
          <w:b/>
        </w:rPr>
      </w:pPr>
    </w:p>
    <w:p w:rsidR="007D0D76" w:rsidRDefault="007D0D76" w:rsidP="007D0D76">
      <w:pPr>
        <w:spacing w:after="0" w:line="240" w:lineRule="auto"/>
        <w:rPr>
          <w:b/>
        </w:rPr>
      </w:pPr>
    </w:p>
    <w:p w:rsidR="00992A66" w:rsidRPr="002B0B50" w:rsidRDefault="00AD7A73" w:rsidP="007D0D76">
      <w:pPr>
        <w:spacing w:after="0" w:line="240" w:lineRule="auto"/>
      </w:pPr>
      <w:r w:rsidRPr="002B0B50">
        <w:rPr>
          <w:b/>
        </w:rPr>
        <w:t xml:space="preserve">Driver </w:t>
      </w:r>
      <w:r w:rsidR="00D63E00" w:rsidRPr="002B0B50">
        <w:rPr>
          <w:b/>
        </w:rPr>
        <w:t>Revision History</w:t>
      </w:r>
      <w:r w:rsidR="00711BE8" w:rsidRPr="002B0B50">
        <w:t xml:space="preserve"> </w:t>
      </w:r>
    </w:p>
    <w:p w:rsidR="007D0D76" w:rsidRDefault="007D0D76" w:rsidP="007D0D76">
      <w:pPr>
        <w:spacing w:after="0" w:line="240" w:lineRule="auto"/>
        <w:rPr>
          <w:color w:val="FF0000"/>
        </w:rPr>
      </w:pPr>
    </w:p>
    <w:p w:rsidR="00D63E00" w:rsidRPr="001A5B20" w:rsidRDefault="007B3361" w:rsidP="007D0D76">
      <w:pPr>
        <w:spacing w:after="0" w:line="240" w:lineRule="auto"/>
      </w:pPr>
      <w:r w:rsidRPr="00C955CE">
        <w:t xml:space="preserve">Refer to the </w:t>
      </w:r>
      <w:r w:rsidR="00BD21F6">
        <w:rPr>
          <w:rFonts w:ascii="Monospac821 BT" w:hAnsi="Monospac821 BT"/>
          <w:sz w:val="18"/>
          <w:szCs w:val="20"/>
        </w:rPr>
        <w:t>tkdpo4k</w:t>
      </w:r>
      <w:r w:rsidRPr="002600E8">
        <w:rPr>
          <w:rFonts w:ascii="Monospac821 BT" w:hAnsi="Monospac821 BT"/>
          <w:sz w:val="18"/>
          <w:szCs w:val="18"/>
        </w:rPr>
        <w:t>.c</w:t>
      </w:r>
      <w:r w:rsidRPr="000C6201">
        <w:rPr>
          <w:sz w:val="20"/>
        </w:rPr>
        <w:t xml:space="preserve"> </w:t>
      </w:r>
      <w:r w:rsidRPr="00C955CE">
        <w:t>file</w:t>
      </w:r>
      <w:r w:rsidR="00AD7A73" w:rsidRPr="00C955CE">
        <w:t xml:space="preserve"> for the revision history of this driver</w:t>
      </w:r>
      <w:r w:rsidR="00AD7A73">
        <w:t>.</w:t>
      </w:r>
    </w:p>
    <w:p w:rsidR="0067260E" w:rsidRDefault="0067260E" w:rsidP="009964AD">
      <w:pPr>
        <w:rPr>
          <w:b/>
          <w:bCs/>
          <w:sz w:val="20"/>
        </w:rPr>
      </w:pPr>
    </w:p>
    <w:p w:rsidR="009964AD" w:rsidRPr="002B0B50" w:rsidRDefault="009964AD" w:rsidP="009964AD">
      <w:pPr>
        <w:rPr>
          <w:b/>
          <w:bCs/>
          <w:sz w:val="20"/>
        </w:rPr>
      </w:pPr>
      <w:r w:rsidRPr="002B0B50">
        <w:rPr>
          <w:b/>
          <w:bCs/>
          <w:sz w:val="20"/>
        </w:rPr>
        <w:t>Trademarks</w:t>
      </w:r>
    </w:p>
    <w:p w:rsidR="009964AD" w:rsidRPr="0068293E" w:rsidRDefault="009964AD" w:rsidP="009964AD">
      <w:pPr>
        <w:rPr>
          <w:sz w:val="20"/>
        </w:rPr>
      </w:pPr>
      <w:r w:rsidRPr="0068293E">
        <w:rPr>
          <w:sz w:val="20"/>
        </w:rPr>
        <w:t xml:space="preserve">CVI, LabVIEW, National Instruments, NI, ni.com, the National Instruments corporate logo, and the Eagle logo are trademarks of National Instruments. Refer to the </w:t>
      </w:r>
      <w:r w:rsidRPr="0068293E">
        <w:rPr>
          <w:i/>
          <w:iCs/>
          <w:sz w:val="20"/>
        </w:rPr>
        <w:t>Trademark Information</w:t>
      </w:r>
      <w:r w:rsidRPr="0068293E">
        <w:rPr>
          <w:sz w:val="20"/>
        </w:rPr>
        <w:t xml:space="preserve"> at ni.com/trademarks for other </w:t>
      </w:r>
      <w:hyperlink r:id="rId10" w:tgtFrame="_blank" w:history="1">
        <w:r w:rsidRPr="0068293E">
          <w:rPr>
            <w:rStyle w:val="Hyperlink"/>
            <w:sz w:val="20"/>
          </w:rPr>
          <w:t>National Instruments trademarks</w:t>
        </w:r>
      </w:hyperlink>
      <w:r w:rsidRPr="0068293E">
        <w:rPr>
          <w:sz w:val="20"/>
        </w:rPr>
        <w:t>.</w:t>
      </w:r>
    </w:p>
    <w:p w:rsidR="009964AD" w:rsidRPr="0068293E" w:rsidRDefault="009964AD" w:rsidP="009964AD">
      <w:pPr>
        <w:rPr>
          <w:sz w:val="20"/>
        </w:rPr>
      </w:pPr>
      <w:r w:rsidRPr="0068293E">
        <w:rPr>
          <w:sz w:val="20"/>
        </w:rPr>
        <w:t>The mark LabWindows is used under a license from Microsoft Corporation. Windows is a registered trademark of Microsoft Corporation in the United States and other countries.</w:t>
      </w:r>
    </w:p>
    <w:p w:rsidR="00951A67" w:rsidRPr="00951A67" w:rsidRDefault="00951A67" w:rsidP="00951A67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951A67">
        <w:rPr>
          <w:rFonts w:eastAsia="Times New Roman" w:cstheme="minorHAnsi"/>
          <w:sz w:val="20"/>
          <w:szCs w:val="20"/>
        </w:rPr>
        <w:t xml:space="preserve">MATLAB® and Instrument Control Toolbox™ are trademarks of The </w:t>
      </w:r>
      <w:proofErr w:type="spellStart"/>
      <w:r w:rsidRPr="00951A67">
        <w:rPr>
          <w:rFonts w:eastAsia="Times New Roman" w:cstheme="minorHAnsi"/>
          <w:sz w:val="20"/>
          <w:szCs w:val="20"/>
        </w:rPr>
        <w:t>MathWorks</w:t>
      </w:r>
      <w:proofErr w:type="spellEnd"/>
      <w:r w:rsidRPr="00951A67">
        <w:rPr>
          <w:rFonts w:eastAsia="Times New Roman" w:cstheme="minorHAnsi"/>
          <w:sz w:val="20"/>
          <w:szCs w:val="20"/>
        </w:rPr>
        <w:t>, Inc.</w:t>
      </w:r>
    </w:p>
    <w:p w:rsidR="00951A67" w:rsidRPr="00951A67" w:rsidRDefault="00951A67" w:rsidP="00951A67">
      <w:pPr>
        <w:spacing w:after="0" w:line="240" w:lineRule="auto"/>
        <w:rPr>
          <w:rFonts w:cstheme="minorHAnsi"/>
          <w:sz w:val="20"/>
        </w:rPr>
      </w:pPr>
    </w:p>
    <w:p w:rsidR="000C22D2" w:rsidRPr="00951A67" w:rsidRDefault="000C22D2" w:rsidP="000C22D2">
      <w:pPr>
        <w:rPr>
          <w:rFonts w:cstheme="minorHAnsi"/>
          <w:sz w:val="20"/>
        </w:rPr>
      </w:pPr>
      <w:r w:rsidRPr="00951A67">
        <w:rPr>
          <w:rFonts w:cstheme="minorHAnsi"/>
          <w:sz w:val="20"/>
        </w:rPr>
        <w:t>Microsoft and Visual Studio are registered trademarks of Microsoft Corporation.</w:t>
      </w:r>
    </w:p>
    <w:p w:rsidR="00DA2312" w:rsidRDefault="009964AD" w:rsidP="00C85BD0">
      <w:r w:rsidRPr="0068293E">
        <w:rPr>
          <w:sz w:val="20"/>
        </w:rPr>
        <w:t>Other product and company names mentioned herein are trademarks or trade names of their respective companies.</w:t>
      </w:r>
    </w:p>
    <w:sectPr w:rsidR="00DA2312" w:rsidSect="0086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FBB" w:rsidRDefault="003C7FBB" w:rsidP="006C3D9F">
      <w:pPr>
        <w:spacing w:after="0" w:line="240" w:lineRule="auto"/>
      </w:pPr>
      <w:r>
        <w:separator/>
      </w:r>
    </w:p>
  </w:endnote>
  <w:endnote w:type="continuationSeparator" w:id="0">
    <w:p w:rsidR="003C7FBB" w:rsidRDefault="003C7FBB" w:rsidP="006C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FBB" w:rsidRDefault="003C7FBB" w:rsidP="006C3D9F">
      <w:pPr>
        <w:spacing w:after="0" w:line="240" w:lineRule="auto"/>
      </w:pPr>
      <w:r>
        <w:separator/>
      </w:r>
    </w:p>
  </w:footnote>
  <w:footnote w:type="continuationSeparator" w:id="0">
    <w:p w:rsidR="003C7FBB" w:rsidRDefault="003C7FBB" w:rsidP="006C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B2B68"/>
    <w:multiLevelType w:val="hybridMultilevel"/>
    <w:tmpl w:val="DF402AD6"/>
    <w:lvl w:ilvl="0" w:tplc="B6101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A2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42D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CEA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6B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184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CF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504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F6F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44072B3"/>
    <w:multiLevelType w:val="hybridMultilevel"/>
    <w:tmpl w:val="FFB0C20A"/>
    <w:lvl w:ilvl="0" w:tplc="AE3A6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A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5CC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829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70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C46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D6B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0A2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6DE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2F1A0E"/>
    <w:multiLevelType w:val="hybridMultilevel"/>
    <w:tmpl w:val="F602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F43B8"/>
    <w:multiLevelType w:val="hybridMultilevel"/>
    <w:tmpl w:val="4CDC0CFA"/>
    <w:lvl w:ilvl="0" w:tplc="473413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1C4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542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18B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702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88B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AC3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AEB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A64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5CC753E"/>
    <w:multiLevelType w:val="hybridMultilevel"/>
    <w:tmpl w:val="1DD6F62A"/>
    <w:lvl w:ilvl="0" w:tplc="3AF4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CEB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A60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7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62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A3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96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4C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4E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5B1D55"/>
    <w:multiLevelType w:val="hybridMultilevel"/>
    <w:tmpl w:val="BC8CC95E"/>
    <w:lvl w:ilvl="0" w:tplc="0004FC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F0387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6E85D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D0EC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87208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BF8A3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06AE7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BF2D36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10EEA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B6153"/>
    <w:rsid w:val="00031519"/>
    <w:rsid w:val="00043D6A"/>
    <w:rsid w:val="000814EE"/>
    <w:rsid w:val="00095A1B"/>
    <w:rsid w:val="000A2508"/>
    <w:rsid w:val="000B493D"/>
    <w:rsid w:val="000C22D2"/>
    <w:rsid w:val="000C6201"/>
    <w:rsid w:val="000D4D9C"/>
    <w:rsid w:val="000E745A"/>
    <w:rsid w:val="000F2B32"/>
    <w:rsid w:val="0013020A"/>
    <w:rsid w:val="00135D8C"/>
    <w:rsid w:val="00146121"/>
    <w:rsid w:val="00151CE5"/>
    <w:rsid w:val="0016297D"/>
    <w:rsid w:val="001761A6"/>
    <w:rsid w:val="00177E86"/>
    <w:rsid w:val="00180078"/>
    <w:rsid w:val="00182E1D"/>
    <w:rsid w:val="001859B1"/>
    <w:rsid w:val="00185FFB"/>
    <w:rsid w:val="001873CE"/>
    <w:rsid w:val="00192985"/>
    <w:rsid w:val="0019385A"/>
    <w:rsid w:val="001947BA"/>
    <w:rsid w:val="001A5B20"/>
    <w:rsid w:val="001C0CBD"/>
    <w:rsid w:val="001C4527"/>
    <w:rsid w:val="001C50CA"/>
    <w:rsid w:val="001D0760"/>
    <w:rsid w:val="001D431E"/>
    <w:rsid w:val="001D5CC1"/>
    <w:rsid w:val="001E3F9F"/>
    <w:rsid w:val="001F0AF9"/>
    <w:rsid w:val="001F140E"/>
    <w:rsid w:val="001F4D92"/>
    <w:rsid w:val="00201A7B"/>
    <w:rsid w:val="00210746"/>
    <w:rsid w:val="002238B6"/>
    <w:rsid w:val="00234B5C"/>
    <w:rsid w:val="00240EB6"/>
    <w:rsid w:val="00242B18"/>
    <w:rsid w:val="002600E8"/>
    <w:rsid w:val="002660F0"/>
    <w:rsid w:val="00276B03"/>
    <w:rsid w:val="002844E7"/>
    <w:rsid w:val="002855C6"/>
    <w:rsid w:val="00292833"/>
    <w:rsid w:val="002B0B50"/>
    <w:rsid w:val="002B4A7E"/>
    <w:rsid w:val="002D1535"/>
    <w:rsid w:val="002F1E66"/>
    <w:rsid w:val="002F3042"/>
    <w:rsid w:val="00303692"/>
    <w:rsid w:val="00304B29"/>
    <w:rsid w:val="00324382"/>
    <w:rsid w:val="00327C9F"/>
    <w:rsid w:val="0033382E"/>
    <w:rsid w:val="003438F7"/>
    <w:rsid w:val="00344D22"/>
    <w:rsid w:val="00363552"/>
    <w:rsid w:val="00376433"/>
    <w:rsid w:val="00382CB0"/>
    <w:rsid w:val="00394B13"/>
    <w:rsid w:val="003A117C"/>
    <w:rsid w:val="003B2409"/>
    <w:rsid w:val="003B4DCF"/>
    <w:rsid w:val="003B6320"/>
    <w:rsid w:val="003C5733"/>
    <w:rsid w:val="003C66C1"/>
    <w:rsid w:val="003C7FBB"/>
    <w:rsid w:val="003D3442"/>
    <w:rsid w:val="003D4FB4"/>
    <w:rsid w:val="003D64EC"/>
    <w:rsid w:val="004060E2"/>
    <w:rsid w:val="004148C9"/>
    <w:rsid w:val="004231AC"/>
    <w:rsid w:val="00431FF8"/>
    <w:rsid w:val="00434E78"/>
    <w:rsid w:val="00475BC1"/>
    <w:rsid w:val="00476921"/>
    <w:rsid w:val="00490971"/>
    <w:rsid w:val="004A194A"/>
    <w:rsid w:val="004B0DB7"/>
    <w:rsid w:val="004B3AF5"/>
    <w:rsid w:val="004B57D6"/>
    <w:rsid w:val="004C290B"/>
    <w:rsid w:val="004F001C"/>
    <w:rsid w:val="005045BC"/>
    <w:rsid w:val="0050521B"/>
    <w:rsid w:val="005077C3"/>
    <w:rsid w:val="005100ED"/>
    <w:rsid w:val="00532C4F"/>
    <w:rsid w:val="0055657F"/>
    <w:rsid w:val="00557532"/>
    <w:rsid w:val="00580312"/>
    <w:rsid w:val="00584185"/>
    <w:rsid w:val="00595D5E"/>
    <w:rsid w:val="005B6055"/>
    <w:rsid w:val="005C3E8C"/>
    <w:rsid w:val="005D280F"/>
    <w:rsid w:val="005E5E38"/>
    <w:rsid w:val="00603DBC"/>
    <w:rsid w:val="00607F0C"/>
    <w:rsid w:val="00624A2D"/>
    <w:rsid w:val="00626704"/>
    <w:rsid w:val="00650D6E"/>
    <w:rsid w:val="00651497"/>
    <w:rsid w:val="0067260E"/>
    <w:rsid w:val="00672F8A"/>
    <w:rsid w:val="0068120B"/>
    <w:rsid w:val="0068293E"/>
    <w:rsid w:val="0068689B"/>
    <w:rsid w:val="006A4478"/>
    <w:rsid w:val="006B563E"/>
    <w:rsid w:val="006C3D9F"/>
    <w:rsid w:val="006D04A2"/>
    <w:rsid w:val="006D11C4"/>
    <w:rsid w:val="006D3C59"/>
    <w:rsid w:val="006E5A26"/>
    <w:rsid w:val="00704B7C"/>
    <w:rsid w:val="00711BE8"/>
    <w:rsid w:val="007125B6"/>
    <w:rsid w:val="007255D3"/>
    <w:rsid w:val="007265B7"/>
    <w:rsid w:val="00727792"/>
    <w:rsid w:val="00744272"/>
    <w:rsid w:val="0075143A"/>
    <w:rsid w:val="007540B9"/>
    <w:rsid w:val="00755C14"/>
    <w:rsid w:val="00773A7D"/>
    <w:rsid w:val="007751DD"/>
    <w:rsid w:val="00777911"/>
    <w:rsid w:val="00780469"/>
    <w:rsid w:val="0078095A"/>
    <w:rsid w:val="007B3361"/>
    <w:rsid w:val="007B3FBF"/>
    <w:rsid w:val="007C1558"/>
    <w:rsid w:val="007D0D76"/>
    <w:rsid w:val="007D65F9"/>
    <w:rsid w:val="007E70FE"/>
    <w:rsid w:val="007F0A72"/>
    <w:rsid w:val="007F1583"/>
    <w:rsid w:val="00830AA2"/>
    <w:rsid w:val="008437B0"/>
    <w:rsid w:val="00862962"/>
    <w:rsid w:val="00864936"/>
    <w:rsid w:val="00865389"/>
    <w:rsid w:val="0088039C"/>
    <w:rsid w:val="00883473"/>
    <w:rsid w:val="00890F95"/>
    <w:rsid w:val="0089713C"/>
    <w:rsid w:val="008A5C3D"/>
    <w:rsid w:val="008B6153"/>
    <w:rsid w:val="008D3A76"/>
    <w:rsid w:val="00915280"/>
    <w:rsid w:val="00922A7C"/>
    <w:rsid w:val="009273FC"/>
    <w:rsid w:val="0094723B"/>
    <w:rsid w:val="00950AFF"/>
    <w:rsid w:val="00951A67"/>
    <w:rsid w:val="00954C19"/>
    <w:rsid w:val="00992A66"/>
    <w:rsid w:val="009964AD"/>
    <w:rsid w:val="009B2377"/>
    <w:rsid w:val="009C4D16"/>
    <w:rsid w:val="009C601C"/>
    <w:rsid w:val="009C6F74"/>
    <w:rsid w:val="009E711C"/>
    <w:rsid w:val="00A02BFA"/>
    <w:rsid w:val="00A160EE"/>
    <w:rsid w:val="00A16893"/>
    <w:rsid w:val="00A246D7"/>
    <w:rsid w:val="00A33F44"/>
    <w:rsid w:val="00A3629F"/>
    <w:rsid w:val="00A74699"/>
    <w:rsid w:val="00A773D4"/>
    <w:rsid w:val="00A84962"/>
    <w:rsid w:val="00A84BA5"/>
    <w:rsid w:val="00A96963"/>
    <w:rsid w:val="00AA1181"/>
    <w:rsid w:val="00AB13B3"/>
    <w:rsid w:val="00AB1A2D"/>
    <w:rsid w:val="00AB77D0"/>
    <w:rsid w:val="00AC75A4"/>
    <w:rsid w:val="00AD48FD"/>
    <w:rsid w:val="00AD601C"/>
    <w:rsid w:val="00AD7A73"/>
    <w:rsid w:val="00B02376"/>
    <w:rsid w:val="00B03364"/>
    <w:rsid w:val="00B253B9"/>
    <w:rsid w:val="00B407CE"/>
    <w:rsid w:val="00B40F07"/>
    <w:rsid w:val="00B422C1"/>
    <w:rsid w:val="00B46576"/>
    <w:rsid w:val="00B57481"/>
    <w:rsid w:val="00B63640"/>
    <w:rsid w:val="00B73DBF"/>
    <w:rsid w:val="00B76417"/>
    <w:rsid w:val="00BC5571"/>
    <w:rsid w:val="00BD21F6"/>
    <w:rsid w:val="00BD2526"/>
    <w:rsid w:val="00BD27C9"/>
    <w:rsid w:val="00C263B1"/>
    <w:rsid w:val="00C4138E"/>
    <w:rsid w:val="00C41769"/>
    <w:rsid w:val="00C602F4"/>
    <w:rsid w:val="00C64DFF"/>
    <w:rsid w:val="00C66D3A"/>
    <w:rsid w:val="00C70663"/>
    <w:rsid w:val="00C809A4"/>
    <w:rsid w:val="00C84F83"/>
    <w:rsid w:val="00C85BD0"/>
    <w:rsid w:val="00C8629F"/>
    <w:rsid w:val="00C90F3F"/>
    <w:rsid w:val="00C91A3C"/>
    <w:rsid w:val="00C947AA"/>
    <w:rsid w:val="00C955CE"/>
    <w:rsid w:val="00C95695"/>
    <w:rsid w:val="00C96C0B"/>
    <w:rsid w:val="00C977E9"/>
    <w:rsid w:val="00CA63BD"/>
    <w:rsid w:val="00CC309A"/>
    <w:rsid w:val="00CC3A9A"/>
    <w:rsid w:val="00CD5083"/>
    <w:rsid w:val="00CF39A2"/>
    <w:rsid w:val="00D0424F"/>
    <w:rsid w:val="00D1240D"/>
    <w:rsid w:val="00D63E00"/>
    <w:rsid w:val="00D65F43"/>
    <w:rsid w:val="00D8384B"/>
    <w:rsid w:val="00D9096E"/>
    <w:rsid w:val="00D9795E"/>
    <w:rsid w:val="00DA2312"/>
    <w:rsid w:val="00DB4A21"/>
    <w:rsid w:val="00DC2221"/>
    <w:rsid w:val="00DC6332"/>
    <w:rsid w:val="00DE57E0"/>
    <w:rsid w:val="00DF2116"/>
    <w:rsid w:val="00DF5BD3"/>
    <w:rsid w:val="00E030EA"/>
    <w:rsid w:val="00E03FEC"/>
    <w:rsid w:val="00E1173E"/>
    <w:rsid w:val="00E26B05"/>
    <w:rsid w:val="00E47B3B"/>
    <w:rsid w:val="00E53740"/>
    <w:rsid w:val="00E811C9"/>
    <w:rsid w:val="00E866F2"/>
    <w:rsid w:val="00EC273D"/>
    <w:rsid w:val="00EC405B"/>
    <w:rsid w:val="00EC4553"/>
    <w:rsid w:val="00EE0D3D"/>
    <w:rsid w:val="00EF2C73"/>
    <w:rsid w:val="00F015FA"/>
    <w:rsid w:val="00F1211D"/>
    <w:rsid w:val="00F23152"/>
    <w:rsid w:val="00F26F5A"/>
    <w:rsid w:val="00F36100"/>
    <w:rsid w:val="00F61B55"/>
    <w:rsid w:val="00F71260"/>
    <w:rsid w:val="00F73C8A"/>
    <w:rsid w:val="00F7568A"/>
    <w:rsid w:val="00F81C6F"/>
    <w:rsid w:val="00F81D60"/>
    <w:rsid w:val="00F92A52"/>
    <w:rsid w:val="00FC31DB"/>
    <w:rsid w:val="00FC47A6"/>
    <w:rsid w:val="00FE1DB5"/>
    <w:rsid w:val="00FF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89"/>
  </w:style>
  <w:style w:type="paragraph" w:styleId="Heading1">
    <w:name w:val="heading 1"/>
    <w:basedOn w:val="Normal"/>
    <w:link w:val="Heading1Char"/>
    <w:uiPriority w:val="9"/>
    <w:qFormat/>
    <w:rsid w:val="00FE1DB5"/>
    <w:pPr>
      <w:spacing w:before="100" w:beforeAutospacing="1" w:after="69" w:line="240" w:lineRule="auto"/>
      <w:outlineLvl w:val="0"/>
    </w:pPr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6"/>
    <w:pPr>
      <w:ind w:left="720"/>
      <w:contextualSpacing/>
    </w:pPr>
  </w:style>
  <w:style w:type="paragraph" w:customStyle="1" w:styleId="body">
    <w:name w:val="body"/>
    <w:basedOn w:val="Normal"/>
    <w:rsid w:val="0075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755C14"/>
  </w:style>
  <w:style w:type="character" w:customStyle="1" w:styleId="monospace-italic">
    <w:name w:val="monospace-italic"/>
    <w:basedOn w:val="DefaultParagraphFont"/>
    <w:rsid w:val="00F1211D"/>
  </w:style>
  <w:style w:type="character" w:customStyle="1" w:styleId="Heading1Char">
    <w:name w:val="Heading 1 Char"/>
    <w:basedOn w:val="DefaultParagraphFont"/>
    <w:link w:val="Heading1"/>
    <w:uiPriority w:val="9"/>
    <w:rsid w:val="00FE1DB5"/>
    <w:rPr>
      <w:rFonts w:ascii="Arial Narrow" w:eastAsia="Times New Roman" w:hAnsi="Arial Narrow" w:cs="Times New Roman"/>
      <w:b/>
      <w:bCs/>
      <w:color w:val="000000"/>
      <w:kern w:val="36"/>
      <w:sz w:val="25"/>
      <w:szCs w:val="25"/>
    </w:rPr>
  </w:style>
  <w:style w:type="character" w:styleId="Hyperlink">
    <w:name w:val="Hyperlink"/>
    <w:basedOn w:val="DefaultParagraphFont"/>
    <w:uiPriority w:val="99"/>
    <w:unhideWhenUsed/>
    <w:rsid w:val="00FE1D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24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0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D9F"/>
  </w:style>
  <w:style w:type="paragraph" w:styleId="Footer">
    <w:name w:val="footer"/>
    <w:basedOn w:val="Normal"/>
    <w:link w:val="FooterChar"/>
    <w:uiPriority w:val="99"/>
    <w:semiHidden/>
    <w:unhideWhenUsed/>
    <w:rsid w:val="006C3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0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5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0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56848">
      <w:bodyDiv w:val="1"/>
      <w:marLeft w:val="104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09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5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38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4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797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8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75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4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ni.com/public.nsf/allkb/6E74B81158955BEA86257A1600799CEB?OpenDocu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gital.ni.com/public.nsf/allkb/753FCBD48E366B7C862570A00048AFFF?OpenDocu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igital.ni.com/express.nsf/bycode/rdtr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ifoundation.org/resource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4894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zsu</cp:lastModifiedBy>
  <cp:revision>108</cp:revision>
  <cp:lastPrinted>2012-04-26T20:20:00Z</cp:lastPrinted>
  <dcterms:created xsi:type="dcterms:W3CDTF">2012-04-18T19:36:00Z</dcterms:created>
  <dcterms:modified xsi:type="dcterms:W3CDTF">2014-03-10T03:40:00Z</dcterms:modified>
</cp:coreProperties>
</file>