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meeting 10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2/26/2020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Guzel: Worked on LogOut Button with Josh. Will work on the logout button so that it takes you to the login screen once you press LogOut.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Eric: Added new field, made so it queries associated to the userId. Will be working on TBD. No block.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Josh: Changes some stuff that Eric did. Did the Logout button (AsyncStorage). Logout works but it doesnt get you back to the Login page. Will be working on - he is busy. No blocks.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Dylan: He helped Jacob, did the pop up thing. Will be working on helping Jacob to work on the Metrics. No blocks.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Milo: Got the Calendar working. Blocks - classes. Will be working on daily views.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Nisser: Worked on researching push notifications. Will still be working on it. No blocks.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Jacob: Navigate between screens. Will have to navigate without having the drawer. Will still be working on it. Blocks - other classes.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Taken: 2/26/2020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