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"/>
          <w:b/>
          <w:sz w:val="52"/>
          <w:szCs w:val="72"/>
        </w:rPr>
      </w:pPr>
      <w:r>
        <w:rPr>
          <w:rFonts w:hint="eastAsia" w:eastAsia="楷体"/>
          <w:b/>
          <w:sz w:val="52"/>
          <w:szCs w:val="72"/>
          <w:u w:val="single"/>
        </w:rPr>
        <w:t>某 某 大 学</w:t>
      </w:r>
      <w:r>
        <w:rPr>
          <w:rFonts w:hint="eastAsia" w:eastAsia="楷体"/>
          <w:b/>
          <w:sz w:val="52"/>
          <w:szCs w:val="72"/>
        </w:rPr>
        <w:t xml:space="preserve"> 考 试 试 卷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0"/>
        <w:gridCol w:w="3778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457" w:type="pct"/>
            <w:gridSpan w:val="2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eastAsia="楷体"/>
                <w:u w:val="single"/>
              </w:rPr>
              <w:t>20**</w:t>
            </w:r>
            <w:r>
              <w:rPr>
                <w:rFonts w:hint="eastAsia" w:eastAsia="楷体"/>
                <w:u w:val="single"/>
              </w:rPr>
              <w:t>至2</w:t>
            </w:r>
            <w:r>
              <w:rPr>
                <w:rFonts w:eastAsia="楷体"/>
                <w:u w:val="single"/>
              </w:rPr>
              <w:t>0**</w:t>
            </w:r>
            <w:r>
              <w:rPr>
                <w:rFonts w:hint="eastAsia" w:eastAsia="楷体"/>
              </w:rPr>
              <w:t>学年、第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学期、第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周</w:t>
            </w:r>
          </w:p>
        </w:tc>
        <w:tc>
          <w:tcPr>
            <w:tcW w:w="1543" w:type="pct"/>
          </w:tcPr>
          <w:p>
            <w:pPr>
              <w:jc w:val="left"/>
              <w:rPr>
                <w:rFonts w:eastAsia="楷体"/>
              </w:rPr>
            </w:pPr>
            <w:r>
              <w:rPr>
                <w:rFonts w:hint="eastAsia" w:eastAsia="楷体"/>
              </w:rPr>
              <w:t>内容备注：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561" w:type="pct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课号：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896" w:type="pct"/>
          </w:tcPr>
          <w:p>
            <w:pPr>
              <w:rPr>
                <w:rFonts w:eastAsia="楷体"/>
                <w:u w:val="single"/>
              </w:rPr>
            </w:pPr>
            <w:r>
              <w:rPr>
                <w:rFonts w:hint="eastAsia" w:eastAsia="楷体"/>
                <w:u w:val="single"/>
              </w:rPr>
              <w:t>课程名称：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543" w:type="pct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考试形式：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457" w:type="pct"/>
            <w:gridSpan w:val="2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 xml:space="preserve">适用（年级 </w:t>
            </w:r>
            <w:r>
              <w:rPr>
                <w:rFonts w:eastAsia="楷体"/>
              </w:rPr>
              <w:t xml:space="preserve">/ </w:t>
            </w:r>
            <w:r>
              <w:rPr>
                <w:rFonts w:hint="eastAsia" w:eastAsia="楷体"/>
              </w:rPr>
              <w:t>专业）：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学院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专业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  <w:u w:val="single"/>
              </w:rPr>
              <w:t>年级</w:t>
            </w:r>
          </w:p>
        </w:tc>
        <w:tc>
          <w:tcPr>
            <w:tcW w:w="1543" w:type="pct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考试时间：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561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189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154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</w:tbl>
    <w:p/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431"/>
        <w:gridCol w:w="1431"/>
        <w:gridCol w:w="1431"/>
        <w:gridCol w:w="1431"/>
        <w:gridCol w:w="1432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题号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一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二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三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四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五</w:t>
            </w:r>
          </w:p>
        </w:tc>
        <w:tc>
          <w:tcPr>
            <w:tcW w:w="689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满分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689" w:type="pct"/>
            <w:vMerge w:val="restart"/>
          </w:tcPr>
          <w:p>
            <w:pPr>
              <w:jc w:val="center"/>
              <w:rPr>
                <w:rFonts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得分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689" w:type="pct"/>
            <w:vMerge w:val="continue"/>
          </w:tcPr>
          <w:p>
            <w:pPr>
              <w:jc w:val="center"/>
              <w:rPr>
                <w:rFonts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评卷人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718" w:type="pct"/>
          </w:tcPr>
          <w:p>
            <w:pPr>
              <w:jc w:val="center"/>
              <w:rPr>
                <w:rFonts w:eastAsia="楷体"/>
              </w:rPr>
            </w:pPr>
          </w:p>
        </w:tc>
        <w:tc>
          <w:tcPr>
            <w:tcW w:w="689" w:type="pct"/>
            <w:vMerge w:val="continue"/>
          </w:tcPr>
          <w:p>
            <w:pPr>
              <w:jc w:val="center"/>
              <w:rPr>
                <w:rFonts w:eastAsia="楷体"/>
              </w:rPr>
            </w:pP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t>本试卷题目总分共</w:t>
      </w:r>
      <w:r>
        <w:rPr>
          <w:rFonts w:hint="default"/>
        </w:rPr>
        <w:t xml:space="preserve"> </w:t>
      </w:r>
      <w:r>
        <w:rPr>
          <w:rFonts w:hint="eastAsia"/>
        </w:rPr>
        <w:t>91</w:t>
      </w:r>
      <w:r>
        <w:rPr>
          <w:rFonts w:hint="default"/>
        </w:rPr>
        <w:t xml:space="preserve"> </w:t>
      </w:r>
      <w:r>
        <w:rPr>
          <w:rFonts w:hint="eastAsia"/>
        </w:rPr>
        <w:t>分，共</w:t>
      </w:r>
      <w:r>
        <w:rPr>
          <w:rFonts w:hint="default"/>
        </w:rPr>
        <w:t xml:space="preserve"> </w:t>
      </w:r>
      <w:r>
        <w:rPr>
          <w:rFonts w:hint="eastAsia"/>
        </w:rPr>
        <w:t>37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>题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 xml:space="preserve">1、（本题1.0分）若机器字长为16位，可表示的无符号数范围为：______。2、（本题2.0分）机器字长为8位，数N采用原码表示，其表数范围是______；若采用补码，则其表数范围为：______。3、（本题1.0分）已知机器字长为16位，数X的补码为FFFEH，其真值是：______。4、（本题3.0分）已知机器字长为16位，数N=-1025，则其原码为______，其补码为______，其反码为______。5、（本题1.0分）某外设的中断类型码为0EH，其接8259的IRQ6引脚，则该8259初始化时，ICW2=____________。6、（本题2.0分）机器字长为8位，数N采用原码表示，其表数范围是________；若采用补码，则其表数范围为_______。7、（本题1.0分）已知SS=4000H，SP=2000H，若连续执行两条 PUSH指令，则指令执行后，SP的值为____________。8、（本题1.0分）已知存储器容量为4GB，若用2n的方式表示大小，其值为______B。9、（本题2.0分）在中断向量表中，从偏移地址为100H开始的8个字节单元，其存放的数据依次为00H，34H，20H，50H，60H，08H，00H，30H，若执行指令INT  41H，则对应的中断服务程序入口地址为（CS:IP）：__________。 或其物理地址为__________。10、（本题1.0分）对于一个12位的A/D转换器，满量程电压若为10V，则则其最小分辨电压约为__________。 11、（本题4.0分）分析下面的程序段功能，以及执行后，寄存器AX，DX的值。
        程序执行前，AX=5678H，DX=0ABCDH  设N=8
             MOV  CX, N
 LOP:   ROL   DX, 1
             ROR  DX, 1
             RCL   AX, 1   
             RCL   DX, 1
             LOOP  LOP 
            程序段功能：______________。 AX=____，DX=____。12、（本题2.0分）中断控制器8259只有两个地址，在日常操作中，访问偶数地址的命令是___________，而访问奇数地址的命令是__________。13、（本题3.0分）把十进制数 65533 转换成二进制、八进制和十六进制。
（1）二进制：______。
（2）八进制：______。
（3）十六进制：______。14、（本题2.0分）8255的控制字=08H，则其控制字属于____________控制字；其代表的具体操作是_________________。15、（本题1.0分）设SS=3000H，DS=4000H，BP=2000H，DI=0500H；（32500H）=80H，（32501H）=0F0H，（42500H）=38H，（42501H）=27H，则指令  MOV  AX，[BP+DI] 执行后，AX的值为________。 16、（本题1.0分）8253的计数器2，其CLK2=2MHz，若要实现OUT2输出信号频率为1KHz，则计数初值应设为_____________。17、（本题6.0分）在字数组BUF中，存放着20个数，把其中的偶数累加求和，存放到变量SUM中（不考虑溢出）。 
DATA    SEGMENT
       BUF   DW  690,121,488,...,711
       SUM   DW    ?
DATA       ENDS
CODE     SEGMENT
       ASSUME  CS:CODE，DS:DATA
START:    MOV   AX，DATA
          MOV   DS，AX
          ________________
       _________________ 
          MOV  CX，20
 L :       MOV    AX,  [BX]
          _________________
          _________________
          ADD    SUM, AX
 NEXT:    _______________
           LOOP  L
           MOV   AH，4CH
          __________________
CODE   ENDS
        END  START18、（本题6.0分）已知无符号数的字节数组ARRAY，从中找出最大值送入MAX字节单元中。       
    DATA   SEGMENT
      ARRAY  DB  106，135，210，...      
      COUNT  EQU   $ - ARRAY
         ___________________
     DATA   ENDS
     CODE   SEGMENT
      ASSUME  CS:CODE, DS:DATA
     START： MOV  AX，DATA
              MOV  DS，AX 
              _________________
              MOV  AL，[BX]
              _________________
                   DEC  CX
     AGAIN： _____________
                   CMP  AL，[BX]
              __________________
                   MOV  AL，[BX]
     NEXT :        LOOP   AGAIN
              __________________
                   MOV  AH，4CH
                   INT  21H
    CODE     ENDS
              END  START19、（本题1.0分）已知，CL=8， AX=5678H，则指令 ROL  AX, CL 执行后，AX的值是______。20、（本题2.0分）在下列向8259偶数端口地址写入的内容中，属于ICW1是：_____。
    ①  0AH；       ②  0BH；              ③ 20H；             ④ 13H。21、（本题2.0分）若要读8253计数器1的当前计数值，锁存命令为______。
    ①  00H；        ②  20H；               ③ 40H；               ④ B0H。 22、（本题2.0分）在某中断系统中，8259的主片ICW3=F7H,则在主8259芯片中，没有接从片的中断请求引脚是______。
    ①  IRQ3；      ②  IRQ0；             ③ IRQ4；           ④  IRQ7。23、（本题2.0分）若要读取8259中的ISR，应先设置_____。
    ①  OCW1；    ② OCW2；           ③ OCW3；         ④ ICW4。24、（本题2.0分）若8255用方式1，B口，输出，则下列C口引脚用于联络信号的是______。
    ①  PC7，PC6，PC3；                 ②  PC7，PC6，PC5；             
    ③  PC5，PC4，PC3；                 ④  PC2，PC1，PC0。25、（本题2.0分）若8253工作方式字为B7H，则选择的计数器和工作方式为_____。
    ①  计数器0，方式3；                   ②  计数器2，方式3；           
    ③  计数器1，方式3；                   ④  计数器2，方式2。26、（本题2.0分）已知主片ICW3=14H,则该中断系统最多可接入的请求数目是_____。
    ①  14H；        ②  22；                 ③ 16；               ④ 36。27、（本题2.0分）若要读取8259中的IRR，OCW3的命令内容是_____。
    ①  18H；        ②  0BH；              ③ 0AH；            ④ 35H。28、（本题2.0分）D/A转换器的分辨率为20位，满量程电压为10V，则其能分辨的最小电压约为______。
    ①  10μV；      ②  5μV；              ③  10mV；            ④  5mV。29、（本题2.0分）若8253工作方式字为31H，计数初值为0，则其计数值为_____。
    ①  0；            ② 62H；                ③ 10000；            ④  65536。30、（本题1.0分）IDIV  2000H                                      （    ）31、（本题1.0分）XCHG  ARRAY[SI]，BL                   （    ）32、（本题1.0分）XCHG   [SI],   AH                  （    ）33、（本题1.0分）XOR      DH,   CL                  （    ）34、（本题1.0分）RCR  AX，DX                           （    ）35、（本题5.0分）已知X和Y是16位带符号数，分析下面程序段功能。
           MOV   AX，X
           MOV   BX，Y
           ADD   AX，BX
　       CMP   AX，0
          JGE    L
          NEG   AX
   L： SAR   AX，1　　　   
      （1） 试分析程序段实现的数学表达式是_________。      
      （2） 若X=2000H,Y=8000H，则程序段执行后，AX的内容=______。36、（本题10.0分）在某16位微机系统中，使用单片8259A，8个中断的中断类型码为08H—0FH。某外设接到8259A的IRQ2引脚，中断服务子程序名为TAPP。编程设置该外设中断请求的中断向量。37、（本题10.0分）已知定时计数器8253的端口地址为300H—303H，其中CLK0的时钟频率为2MHz，现要求计数器0周期性产生5ms的定时中断，要求采用二进制计数，试编写程序段。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正文 CS 字体)">
    <w:altName w:val="Times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C"/>
    <w:rsid w:val="00014F10"/>
    <w:rsid w:val="00033091"/>
    <w:rsid w:val="000A74B0"/>
    <w:rsid w:val="0010739C"/>
    <w:rsid w:val="00113B80"/>
    <w:rsid w:val="00144939"/>
    <w:rsid w:val="001C6A7E"/>
    <w:rsid w:val="00202AB0"/>
    <w:rsid w:val="00213189"/>
    <w:rsid w:val="002170BC"/>
    <w:rsid w:val="002D0095"/>
    <w:rsid w:val="002D0C81"/>
    <w:rsid w:val="002E5C8E"/>
    <w:rsid w:val="003D22F9"/>
    <w:rsid w:val="004121DD"/>
    <w:rsid w:val="004926CF"/>
    <w:rsid w:val="004B3F8F"/>
    <w:rsid w:val="00501EE3"/>
    <w:rsid w:val="005442FD"/>
    <w:rsid w:val="005730B6"/>
    <w:rsid w:val="005773F9"/>
    <w:rsid w:val="005777B9"/>
    <w:rsid w:val="005C5D1B"/>
    <w:rsid w:val="006371B1"/>
    <w:rsid w:val="006F5EAB"/>
    <w:rsid w:val="007C20D4"/>
    <w:rsid w:val="008F73F4"/>
    <w:rsid w:val="00916F6D"/>
    <w:rsid w:val="009E1CE8"/>
    <w:rsid w:val="00A23F8E"/>
    <w:rsid w:val="00A41548"/>
    <w:rsid w:val="00A81248"/>
    <w:rsid w:val="00AE2159"/>
    <w:rsid w:val="00B443B8"/>
    <w:rsid w:val="00C60990"/>
    <w:rsid w:val="00D14527"/>
    <w:rsid w:val="00D4716E"/>
    <w:rsid w:val="00DC04F7"/>
    <w:rsid w:val="00DD444C"/>
    <w:rsid w:val="00EF00FC"/>
    <w:rsid w:val="00FA4B7B"/>
    <w:rsid w:val="00FB7F15"/>
    <w:rsid w:val="3FFFA9CE"/>
    <w:rsid w:val="5ADFAB30"/>
    <w:rsid w:val="5D2715C9"/>
    <w:rsid w:val="682C8FD6"/>
    <w:rsid w:val="CBCF47F3"/>
    <w:rsid w:val="FF9D8ECA"/>
    <w:rsid w:val="FFFB8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 (正文 CS 字体)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235</Words>
  <Characters>1346</Characters>
  <Lines>11</Lines>
  <Paragraphs>3</Paragraphs>
  <TotalTime>41</TotalTime>
  <ScaleCrop>false</ScaleCrop>
  <LinksUpToDate>false</LinksUpToDate>
  <CharactersWithSpaces>1578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2022-05-15T10:15:00Z</dcterms:created>
  <dc:creator>Data</dc:creator>
  <cp:lastModifiedBy>xiaobocai</cp:lastModifiedBy>
  <dcterms:modified xsi:type="dcterms:W3CDTF">2022-05-13T23:45:58Z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C8233E961A919B996D527E62046317EF</vt:lpwstr>
  </property>
</Properties>
</file>