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employee_id NUMBER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first_name VARCHAR2(50),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last_name VARCHAR2(50),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last_modified TIMESTAMP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TRIGGER trigger_updated_last_modified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BEFORE UPDATE ON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:NEW.last_modified := SYSTIMESTAMP;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employee_id, first_name, EXTRACT(HOUR FROM last_modified) AS hour_of_last_modified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order_id NUMBER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order_date TIMESTAMP,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order_amount 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orders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order_id =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order_amount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OR REPLACE TRIGGER trigger_prevent_update_orders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BEFORE UPDATE ON orders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EXTRACT(HOUR FROM :NEW.order_date) &lt; 9 OR EXTRACT(HOUR FROM :NEW.order_date) &gt; 21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RAISE_APPLICATION_ERROR(-20001, 'Order can not be updated right now! Please comeback later.');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employee_id NUMBER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first_name VARCHAR2(50),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last_name VARCHAR2(50)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history_log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employee_id NUMBER,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first_name VARCHAR2(50),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last_name VARCHAR2(50),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deleted_at TIMESTAMP DEFAULT SYSTIMESTAMP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TRIGGER trigger_history_log_employees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BEFORE DELETE ON employees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INSERT INTO history_log (employee_id, first_name, last_name, deleted_at)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VALUES (:OLD.employee_id, :OLD.first_name, :OLD.last_name, SYSTIMESTAMP);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drop table departments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department_id NUMBER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department_name VARCHAR2(50)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employee_id NUMBER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first_name VARCHAR2(50),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last_name VARCHAR2(50),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department_id NUMBER,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CONSTRAINT fk_dept FOREIGN KEY (department_id)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REFERENCES departments (department_id)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OR REPLACE TRIGGER trigger_prevent_dept_delete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BEFORE DELETE ON departments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child_count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SELECT COUNT(*)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INTO child_count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WHERE department_id = :OLD.department_id;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IF child_count &gt; 0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RAISE_APPLICATION_ERROR(-20002, 'Cannot delete department with existing employees.');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product_id NUMBER PRIMARY KEY,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product_name VARCHAR2(50)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OR REPLACE TRIGGER trigger_check_duplicate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BEFORE INSERT OR UPDATE ON products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duplicate_count NUMBER;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SELECT COUNT(*)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INTO duplicate_count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FROM products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WHERE product_name = :NEW.product_name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AND product_id != :NEW.product_id;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IF duplicate_count &gt; 0 THEN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RAISE_APPLICATION_ERROR(-20003, 'Duplicate product_name is not allowed.');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