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315A04">
      <w:pPr>
        <w:jc w:val="center"/>
        <w:rPr>
          <w:b/>
          <w:noProof/>
          <w:sz w:val="52"/>
          <w:lang w:val="es-VE" w:eastAsia="es-VE"/>
        </w:rPr>
      </w:pPr>
      <w:r w:rsidRPr="00315A04">
        <w:rPr>
          <w:b/>
          <w:noProof/>
          <w:sz w:val="52"/>
          <w:lang w:val="es-VE" w:eastAsia="es-VE"/>
        </w:rPr>
        <w:t>Dibujadora Automatizada (CNC)</w:t>
      </w:r>
    </w:p>
    <w:p w:rsidR="00315A04" w:rsidRPr="00315A04" w:rsidRDefault="00315A04" w:rsidP="00315A04">
      <w:pPr>
        <w:jc w:val="center"/>
        <w:rPr>
          <w:noProof/>
          <w:sz w:val="32"/>
          <w:lang w:val="es-VE" w:eastAsia="es-VE"/>
        </w:rPr>
      </w:pPr>
      <w:r w:rsidRPr="00315A04">
        <w:rPr>
          <w:noProof/>
          <w:sz w:val="32"/>
          <w:lang w:val="es-VE" w:eastAsia="es-VE"/>
        </w:rPr>
        <w:t>(</w:t>
      </w:r>
      <w:r>
        <w:rPr>
          <w:noProof/>
          <w:sz w:val="32"/>
          <w:lang w:val="es-VE" w:eastAsia="es-VE"/>
        </w:rPr>
        <w:t>Documento aún no terminado</w:t>
      </w:r>
      <w:r w:rsidRPr="00315A04">
        <w:rPr>
          <w:noProof/>
          <w:sz w:val="32"/>
          <w:lang w:val="es-VE" w:eastAsia="es-VE"/>
        </w:rPr>
        <w:t>)</w:t>
      </w:r>
    </w:p>
    <w:p w:rsidR="00315A04" w:rsidRDefault="00315A04" w:rsidP="00315A04">
      <w:pPr>
        <w:jc w:val="center"/>
        <w:rPr>
          <w:b/>
          <w:noProof/>
          <w:sz w:val="32"/>
          <w:lang w:val="es-VE" w:eastAsia="es-VE"/>
        </w:rPr>
      </w:pPr>
    </w:p>
    <w:p w:rsidR="00315A04" w:rsidRDefault="00315A04" w:rsidP="00315A04">
      <w:pPr>
        <w:jc w:val="center"/>
        <w:rPr>
          <w:b/>
          <w:noProof/>
          <w:sz w:val="32"/>
          <w:lang w:val="es-VE" w:eastAsia="es-VE"/>
        </w:rPr>
      </w:pPr>
      <w:r>
        <w:rPr>
          <w:b/>
          <w:noProof/>
          <w:sz w:val="32"/>
          <w:lang w:val="es-VE" w:eastAsia="es-VE"/>
        </w:rPr>
        <w:t>Desarrollador: Gabriel Noya</w:t>
      </w: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315A04" w:rsidRDefault="00315A04" w:rsidP="0097723D">
      <w:pPr>
        <w:jc w:val="both"/>
        <w:rPr>
          <w:b/>
          <w:noProof/>
          <w:sz w:val="32"/>
          <w:lang w:val="es-VE" w:eastAsia="es-VE"/>
        </w:rPr>
      </w:pPr>
    </w:p>
    <w:p w:rsidR="001E367B" w:rsidRPr="00BE42AD" w:rsidRDefault="001E367B" w:rsidP="0097723D">
      <w:pPr>
        <w:jc w:val="both"/>
        <w:rPr>
          <w:b/>
          <w:noProof/>
          <w:sz w:val="32"/>
          <w:lang w:val="es-VE" w:eastAsia="es-VE"/>
        </w:rPr>
      </w:pPr>
      <w:r w:rsidRPr="00BE42AD">
        <w:rPr>
          <w:b/>
          <w:noProof/>
          <w:sz w:val="32"/>
          <w:lang w:val="es-VE" w:eastAsia="es-VE"/>
        </w:rPr>
        <w:t>Circuito</w:t>
      </w:r>
    </w:p>
    <w:p w:rsidR="001E367B" w:rsidRDefault="001E367B" w:rsidP="0097723D">
      <w:pPr>
        <w:jc w:val="both"/>
        <w:rPr>
          <w:noProof/>
          <w:lang w:val="es-VE" w:eastAsia="es-VE"/>
        </w:rPr>
      </w:pPr>
    </w:p>
    <w:p w:rsidR="001E367B" w:rsidRDefault="001E367B" w:rsidP="0097723D">
      <w:pPr>
        <w:jc w:val="both"/>
        <w:rPr>
          <w:noProof/>
          <w:lang w:val="es-VE" w:eastAsia="es-VE"/>
        </w:rPr>
      </w:pPr>
      <w:r>
        <w:rPr>
          <w:noProof/>
          <w:lang w:val="es-VE" w:eastAsia="es-VE"/>
        </w:rPr>
        <w:drawing>
          <wp:inline distT="0" distB="0" distL="0" distR="0">
            <wp:extent cx="5610225" cy="6505575"/>
            <wp:effectExtent l="0" t="0" r="9525" b="9525"/>
            <wp:docPr id="3" name="Picture 3" descr="C:\Users\Gabriel Noya\AppData\Local\Microsoft\Windows\INetCache\Content.Word\C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briel Noya\AppData\Local\Microsoft\Windows\INetCache\Content.Word\Cable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AA" w:rsidRDefault="00456EAA" w:rsidP="0097723D">
      <w:pPr>
        <w:jc w:val="both"/>
        <w:rPr>
          <w:noProof/>
          <w:lang w:val="es-VE" w:eastAsia="es-VE"/>
        </w:rPr>
      </w:pPr>
      <w:r>
        <w:rPr>
          <w:noProof/>
          <w:lang w:val="es-VE" w:eastAsia="es-VE"/>
        </w:rPr>
        <w:lastRenderedPageBreak/>
        <w:drawing>
          <wp:inline distT="0" distB="0" distL="0" distR="0" wp14:anchorId="5A8F9743" wp14:editId="51AADD26">
            <wp:extent cx="5600700" cy="3152775"/>
            <wp:effectExtent l="0" t="0" r="0" b="9525"/>
            <wp:docPr id="6" name="Picture 6" descr="C:\Users\Gabriel Noya\AppData\Local\Microsoft\Windows\INetCache\Content.Word\20170427_180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briel Noya\AppData\Local\Microsoft\Windows\INetCache\Content.Word\20170427_1805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noProof/>
          <w:lang w:val="es-VE" w:eastAsia="es-VE"/>
        </w:rPr>
      </w:pPr>
    </w:p>
    <w:p w:rsidR="00456EAA" w:rsidRDefault="00456EAA" w:rsidP="0097723D">
      <w:pPr>
        <w:jc w:val="both"/>
        <w:rPr>
          <w:b/>
          <w:noProof/>
          <w:sz w:val="32"/>
          <w:lang w:val="es-VE" w:eastAsia="es-VE"/>
        </w:rPr>
      </w:pPr>
      <w:r w:rsidRPr="00456EAA">
        <w:rPr>
          <w:b/>
          <w:noProof/>
          <w:sz w:val="32"/>
          <w:lang w:val="es-VE" w:eastAsia="es-VE"/>
        </w:rPr>
        <w:lastRenderedPageBreak/>
        <w:t>Conecta</w:t>
      </w:r>
      <w:r>
        <w:rPr>
          <w:b/>
          <w:noProof/>
          <w:sz w:val="32"/>
          <w:lang w:val="es-VE" w:eastAsia="es-VE"/>
        </w:rPr>
        <w:t>r</w:t>
      </w:r>
      <w:r w:rsidRPr="00456EAA">
        <w:rPr>
          <w:b/>
          <w:noProof/>
          <w:sz w:val="32"/>
          <w:lang w:val="es-VE" w:eastAsia="es-VE"/>
        </w:rPr>
        <w:t xml:space="preserve"> el Circuito</w:t>
      </w:r>
    </w:p>
    <w:p w:rsidR="001E367B" w:rsidRDefault="001E367B" w:rsidP="0097723D">
      <w:pPr>
        <w:jc w:val="both"/>
      </w:pPr>
    </w:p>
    <w:p w:rsidR="00456EAA" w:rsidRDefault="00456EAA" w:rsidP="0097723D">
      <w:pPr>
        <w:jc w:val="both"/>
        <w:rPr>
          <w:lang w:val="es-VE"/>
        </w:rPr>
      </w:pPr>
      <w:r>
        <w:rPr>
          <w:noProof/>
          <w:lang w:val="es-VE" w:eastAsia="es-VE"/>
        </w:rPr>
        <w:drawing>
          <wp:inline distT="0" distB="0" distL="0" distR="0">
            <wp:extent cx="4534214" cy="2743200"/>
            <wp:effectExtent l="0" t="0" r="0" b="0"/>
            <wp:docPr id="2" name="Picture 2" descr="Resultado de imagen para a4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a489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540" cy="27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AA" w:rsidRDefault="00456EAA" w:rsidP="0097723D">
      <w:pPr>
        <w:jc w:val="both"/>
        <w:rPr>
          <w:u w:val="single"/>
          <w:lang w:val="es-VE"/>
        </w:rPr>
      </w:pPr>
      <w:r w:rsidRPr="00456EAA">
        <w:rPr>
          <w:u w:val="single"/>
          <w:lang w:val="es-VE"/>
        </w:rPr>
        <w:t xml:space="preserve">Foto </w:t>
      </w:r>
      <w:r w:rsidR="00FB3B22" w:rsidRPr="00456EAA">
        <w:rPr>
          <w:u w:val="single"/>
          <w:lang w:val="es-VE"/>
        </w:rPr>
        <w:t>extraída</w:t>
      </w:r>
      <w:r w:rsidRPr="00456EAA">
        <w:rPr>
          <w:u w:val="single"/>
          <w:lang w:val="es-VE"/>
        </w:rPr>
        <w:t xml:space="preserve"> de: </w:t>
      </w:r>
      <w:hyperlink r:id="rId7" w:history="1">
        <w:r w:rsidRPr="00B41316">
          <w:rPr>
            <w:rStyle w:val="Hyperlink"/>
            <w:lang w:val="es-VE"/>
          </w:rPr>
          <w:t>https://www.pololu.com/product/1182</w:t>
        </w:r>
      </w:hyperlink>
      <w:r w:rsidRPr="00456EAA">
        <w:rPr>
          <w:u w:val="single"/>
          <w:lang w:val="es-VE"/>
        </w:rPr>
        <w:t xml:space="preserve">. </w:t>
      </w:r>
    </w:p>
    <w:p w:rsidR="00456EAA" w:rsidRDefault="00456EAA" w:rsidP="0097723D">
      <w:pPr>
        <w:jc w:val="both"/>
        <w:rPr>
          <w:u w:val="single"/>
          <w:lang w:val="es-VE"/>
        </w:rPr>
      </w:pPr>
    </w:p>
    <w:p w:rsidR="00456EAA" w:rsidRPr="00456EAA" w:rsidRDefault="00456EAA" w:rsidP="0097723D">
      <w:pPr>
        <w:jc w:val="both"/>
        <w:rPr>
          <w:u w:val="single"/>
          <w:lang w:val="es-VE"/>
        </w:rPr>
      </w:pPr>
      <w:r>
        <w:rPr>
          <w:noProof/>
          <w:lang w:val="es-VE" w:eastAsia="es-VE"/>
        </w:rPr>
        <w:drawing>
          <wp:inline distT="0" distB="0" distL="0" distR="0" wp14:anchorId="3606389B" wp14:editId="27B668DA">
            <wp:extent cx="4295775" cy="3143428"/>
            <wp:effectExtent l="0" t="0" r="0" b="0"/>
            <wp:docPr id="4" name="Picture 4" descr="C:\Users\Gabriel Noya\AppData\Local\Microsoft\Windows\INetCache\Content.Word\Mo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briel Noya\AppData\Local\Microsoft\Windows\INetCache\Content.Word\Mot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15" cy="31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AF" w:rsidRDefault="00456EAA" w:rsidP="0097723D">
      <w:pPr>
        <w:jc w:val="both"/>
        <w:rPr>
          <w:lang w:val="es-VE"/>
        </w:rPr>
      </w:pPr>
      <w:r w:rsidRPr="00456EAA">
        <w:rPr>
          <w:lang w:val="es-VE"/>
        </w:rPr>
        <w:t>Para mayor entendimiento de los drivers, revisar el siguiente link:</w:t>
      </w:r>
    </w:p>
    <w:p w:rsidR="00F53BAF" w:rsidRPr="00456EAA" w:rsidRDefault="003A3F6D" w:rsidP="0097723D">
      <w:pPr>
        <w:jc w:val="both"/>
        <w:rPr>
          <w:lang w:val="es-VE"/>
        </w:rPr>
      </w:pPr>
      <w:hyperlink r:id="rId9" w:history="1">
        <w:r w:rsidR="00456EAA" w:rsidRPr="00B41316">
          <w:rPr>
            <w:rStyle w:val="Hyperlink"/>
            <w:lang w:val="es-VE"/>
          </w:rPr>
          <w:t>https://www.pololu.com/file/download/a4988_DMOS_microstepping_driver_with_translator.pdf?file_id=0J450</w:t>
        </w:r>
      </w:hyperlink>
    </w:p>
    <w:p w:rsidR="00456EAA" w:rsidRPr="00456EAA" w:rsidRDefault="00456EAA" w:rsidP="0097723D">
      <w:pPr>
        <w:jc w:val="both"/>
        <w:rPr>
          <w:b/>
          <w:sz w:val="32"/>
          <w:lang w:val="es-VE"/>
        </w:rPr>
      </w:pPr>
      <w:r w:rsidRPr="00456EAA">
        <w:rPr>
          <w:b/>
          <w:sz w:val="32"/>
          <w:lang w:val="es-VE"/>
        </w:rPr>
        <w:lastRenderedPageBreak/>
        <w:t>Conecta</w:t>
      </w:r>
      <w:r>
        <w:rPr>
          <w:b/>
          <w:sz w:val="32"/>
          <w:lang w:val="es-VE"/>
        </w:rPr>
        <w:t>r</w:t>
      </w:r>
      <w:r w:rsidRPr="00456EAA">
        <w:rPr>
          <w:b/>
          <w:sz w:val="32"/>
          <w:lang w:val="es-VE"/>
        </w:rPr>
        <w:t xml:space="preserve"> la Dibujadora al Arduino</w:t>
      </w:r>
    </w:p>
    <w:p w:rsidR="00456EAA" w:rsidRDefault="00456EAA" w:rsidP="0097723D">
      <w:pPr>
        <w:jc w:val="both"/>
        <w:rPr>
          <w:lang w:val="es-VE"/>
        </w:rPr>
      </w:pPr>
    </w:p>
    <w:p w:rsidR="00456EAA" w:rsidRDefault="00456EAA" w:rsidP="0097723D">
      <w:pPr>
        <w:jc w:val="both"/>
        <w:rPr>
          <w:lang w:val="es-VE"/>
        </w:rPr>
      </w:pPr>
      <w:r>
        <w:rPr>
          <w:noProof/>
          <w:lang w:val="es-VE" w:eastAsia="es-VE"/>
        </w:rPr>
        <w:drawing>
          <wp:inline distT="0" distB="0" distL="0" distR="0">
            <wp:extent cx="5610225" cy="6457950"/>
            <wp:effectExtent l="0" t="0" r="9525" b="0"/>
            <wp:docPr id="1" name="Picture 1" descr="C:\Users\Gabriel Noya\AppData\Local\Microsoft\Windows\INetCache\Content.Word\P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el Noya\AppData\Local\Microsoft\Windows\INetCache\Content.Word\Pin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AF" w:rsidRDefault="00F53BAF" w:rsidP="0097723D">
      <w:pPr>
        <w:jc w:val="both"/>
        <w:rPr>
          <w:lang w:val="es-VE"/>
        </w:rPr>
      </w:pPr>
    </w:p>
    <w:p w:rsidR="00F53BAF" w:rsidRDefault="00456EAA" w:rsidP="0097723D">
      <w:pPr>
        <w:jc w:val="both"/>
        <w:rPr>
          <w:lang w:val="es-VE"/>
        </w:rPr>
      </w:pPr>
      <w:r>
        <w:rPr>
          <w:lang w:val="es-VE"/>
        </w:rPr>
        <w:t>Los pines 4 y 12 son los “</w:t>
      </w:r>
      <w:r w:rsidR="00FB3B22">
        <w:rPr>
          <w:lang w:val="es-VE"/>
        </w:rPr>
        <w:t>step</w:t>
      </w:r>
      <w:r>
        <w:rPr>
          <w:lang w:val="es-VE"/>
        </w:rPr>
        <w:t>” y los pines 7 y 13 son las direcciones de giro de cada motor.</w:t>
      </w:r>
    </w:p>
    <w:p w:rsidR="00BE42AD" w:rsidRDefault="00456EAA" w:rsidP="0097723D">
      <w:pPr>
        <w:jc w:val="both"/>
        <w:rPr>
          <w:lang w:val="es-VE"/>
        </w:rPr>
      </w:pPr>
      <w:r>
        <w:rPr>
          <w:lang w:val="es-VE"/>
        </w:rPr>
        <w:t>El pin 11 es el PWM del servo motor.</w:t>
      </w:r>
    </w:p>
    <w:p w:rsidR="00BE42AD" w:rsidRDefault="00794E7C" w:rsidP="0097723D">
      <w:pPr>
        <w:jc w:val="both"/>
        <w:rPr>
          <w:lang w:val="es-VE"/>
        </w:rPr>
      </w:pPr>
      <w:r>
        <w:rPr>
          <w:lang w:val="es-VE"/>
        </w:rPr>
        <w:t>Los pines Vcc Motor y Ground van conectados a un transformador / fuente de 12 V.</w:t>
      </w:r>
    </w:p>
    <w:p w:rsidR="00456EAA" w:rsidRPr="00BE42AD" w:rsidRDefault="00456EAA" w:rsidP="0097723D">
      <w:pPr>
        <w:jc w:val="both"/>
        <w:rPr>
          <w:b/>
          <w:sz w:val="32"/>
          <w:lang w:val="es-VE"/>
        </w:rPr>
      </w:pPr>
      <w:r w:rsidRPr="00BE42AD">
        <w:rPr>
          <w:b/>
          <w:sz w:val="32"/>
          <w:lang w:val="es-VE"/>
        </w:rPr>
        <w:lastRenderedPageBreak/>
        <w:t>Genera</w:t>
      </w:r>
      <w:r>
        <w:rPr>
          <w:b/>
          <w:sz w:val="32"/>
          <w:lang w:val="es-VE"/>
        </w:rPr>
        <w:t>r</w:t>
      </w:r>
      <w:r w:rsidR="00794E7C">
        <w:rPr>
          <w:b/>
          <w:sz w:val="32"/>
          <w:lang w:val="es-VE"/>
        </w:rPr>
        <w:t xml:space="preserve"> el GCode</w:t>
      </w:r>
      <w:r w:rsidR="0097723D">
        <w:rPr>
          <w:b/>
          <w:sz w:val="32"/>
          <w:lang w:val="es-VE"/>
        </w:rPr>
        <w:t xml:space="preserve"> de una I</w:t>
      </w:r>
      <w:r w:rsidRPr="00BE42AD">
        <w:rPr>
          <w:b/>
          <w:sz w:val="32"/>
          <w:lang w:val="es-VE"/>
        </w:rPr>
        <w:t>magen</w:t>
      </w:r>
    </w:p>
    <w:p w:rsidR="00456EAA" w:rsidRDefault="00456EAA" w:rsidP="0097723D">
      <w:pPr>
        <w:jc w:val="both"/>
        <w:rPr>
          <w:lang w:val="es-VE"/>
        </w:rPr>
      </w:pP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>Abrir Inkscape 0.91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 xml:space="preserve">Archivo -&gt; Importar </w:t>
      </w:r>
      <w:r w:rsidRPr="00BE42AD">
        <w:rPr>
          <w:lang w:val="es-VE"/>
        </w:rPr>
        <w:t>-&gt;</w:t>
      </w:r>
      <w:r>
        <w:rPr>
          <w:lang w:val="es-VE"/>
        </w:rPr>
        <w:t xml:space="preserve"> Seleccionar imagen deseada.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 xml:space="preserve">Ajustar el tamaño de la imagen al tamaño de la hoja, </w:t>
      </w:r>
      <w:r w:rsidRPr="00794E7C">
        <w:rPr>
          <w:b/>
          <w:lang w:val="es-VE"/>
        </w:rPr>
        <w:t xml:space="preserve">respetando el margen </w:t>
      </w:r>
      <w:r w:rsidR="00794E7C" w:rsidRPr="00794E7C">
        <w:rPr>
          <w:b/>
          <w:lang w:val="es-VE"/>
        </w:rPr>
        <w:t xml:space="preserve">físico </w:t>
      </w:r>
      <w:r w:rsidRPr="00794E7C">
        <w:rPr>
          <w:b/>
          <w:lang w:val="es-VE"/>
        </w:rPr>
        <w:t>descrito</w:t>
      </w:r>
      <w:r>
        <w:rPr>
          <w:lang w:val="es-VE"/>
        </w:rPr>
        <w:t>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 xml:space="preserve">Seleccionar imagen </w:t>
      </w:r>
      <w:r w:rsidRPr="00BE42AD">
        <w:rPr>
          <w:lang w:val="es-VE"/>
        </w:rPr>
        <w:t>-&gt;</w:t>
      </w:r>
      <w:r>
        <w:rPr>
          <w:lang w:val="es-VE"/>
        </w:rPr>
        <w:t xml:space="preserve"> Trayecto </w:t>
      </w:r>
      <w:r w:rsidRPr="00BE42AD">
        <w:rPr>
          <w:lang w:val="es-VE"/>
        </w:rPr>
        <w:t>-&gt;</w:t>
      </w:r>
      <w:r>
        <w:rPr>
          <w:lang w:val="es-VE"/>
        </w:rPr>
        <w:t xml:space="preserve"> Vectorizar mapa de bits.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>Seleccionar “vista en directo” y probar con las tres opciones en “Pasada simple: crea un proyecto” hasta que se pueda observar en la pantalla una imagen sin relleno, solo con bordes. Aceptar.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>Ahora habrá dos imágenes en pantalla, la generada por el mapa de bits y la original, identificar la original y borrarla.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 xml:space="preserve">Seleccionar imagen </w:t>
      </w:r>
      <w:r w:rsidRPr="00BE42AD">
        <w:rPr>
          <w:lang w:val="es-VE"/>
        </w:rPr>
        <w:t>-&gt;</w:t>
      </w:r>
      <w:r>
        <w:rPr>
          <w:lang w:val="es-VE"/>
        </w:rPr>
        <w:t xml:space="preserve"> Trayecto </w:t>
      </w:r>
      <w:r w:rsidRPr="00BE42AD">
        <w:rPr>
          <w:lang w:val="es-VE"/>
        </w:rPr>
        <w:t>-&gt;</w:t>
      </w:r>
      <w:r>
        <w:rPr>
          <w:lang w:val="es-VE"/>
        </w:rPr>
        <w:t xml:space="preserve"> Objeto a Trayecto.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 xml:space="preserve">Trayecto </w:t>
      </w:r>
      <w:r w:rsidRPr="00BE42AD">
        <w:rPr>
          <w:lang w:val="es-VE"/>
        </w:rPr>
        <w:t>-&gt;</w:t>
      </w:r>
      <w:r>
        <w:rPr>
          <w:lang w:val="es-VE"/>
        </w:rPr>
        <w:t xml:space="preserve"> Desvío dinámico.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 xml:space="preserve">Extensiones </w:t>
      </w:r>
      <w:r w:rsidRPr="00BE42AD">
        <w:rPr>
          <w:lang w:val="es-VE"/>
        </w:rPr>
        <w:t>-&gt;</w:t>
      </w:r>
      <w:r>
        <w:rPr>
          <w:lang w:val="es-VE"/>
        </w:rPr>
        <w:t xml:space="preserve"> Gcodetools </w:t>
      </w:r>
      <w:r w:rsidRPr="00BE42AD">
        <w:rPr>
          <w:lang w:val="es-VE"/>
        </w:rPr>
        <w:t>-&gt;</w:t>
      </w:r>
      <w:r>
        <w:rPr>
          <w:lang w:val="es-VE"/>
        </w:rPr>
        <w:t xml:space="preserve"> Puntos de Orientación </w:t>
      </w:r>
      <w:r w:rsidRPr="00BE42AD">
        <w:rPr>
          <w:lang w:val="es-VE"/>
        </w:rPr>
        <w:t>-&gt;</w:t>
      </w:r>
      <w:r>
        <w:rPr>
          <w:lang w:val="es-VE"/>
        </w:rPr>
        <w:t xml:space="preserve"> 2-points Mode </w:t>
      </w:r>
      <w:r w:rsidRPr="00BE42AD">
        <w:rPr>
          <w:lang w:val="es-VE"/>
        </w:rPr>
        <w:t>-&gt;</w:t>
      </w:r>
      <w:r>
        <w:rPr>
          <w:lang w:val="es-VE"/>
        </w:rPr>
        <w:t xml:space="preserve"> Aplicar. Asegurarse que la hoja tenga el siguiente aspecto:</w:t>
      </w:r>
    </w:p>
    <w:p w:rsidR="00456EAA" w:rsidRDefault="00456EAA" w:rsidP="0097723D">
      <w:pPr>
        <w:jc w:val="both"/>
        <w:rPr>
          <w:lang w:val="es-VE"/>
        </w:rPr>
      </w:pPr>
    </w:p>
    <w:p w:rsidR="00456EAA" w:rsidRDefault="00456EAA" w:rsidP="0097723D">
      <w:pPr>
        <w:jc w:val="both"/>
        <w:rPr>
          <w:lang w:val="es-VE"/>
        </w:rPr>
      </w:pPr>
      <w:r>
        <w:rPr>
          <w:noProof/>
          <w:lang w:val="es-VE" w:eastAsia="es-VE"/>
        </w:rPr>
        <w:drawing>
          <wp:inline distT="0" distB="0" distL="0" distR="0" wp14:anchorId="05896F14" wp14:editId="04771555">
            <wp:extent cx="5612130" cy="1177627"/>
            <wp:effectExtent l="0" t="0" r="7620" b="3810"/>
            <wp:docPr id="5" name="Picture 5" descr="https://puu.sh/vBsZw/a773a6fa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uu.sh/vBsZw/a773a6fa4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7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 xml:space="preserve">Seleccionar imagen </w:t>
      </w:r>
      <w:r w:rsidRPr="00BE42AD">
        <w:rPr>
          <w:lang w:val="es-VE"/>
        </w:rPr>
        <w:t>-&gt;</w:t>
      </w:r>
      <w:r>
        <w:rPr>
          <w:lang w:val="es-VE"/>
        </w:rPr>
        <w:t xml:space="preserve"> Gcodetools </w:t>
      </w:r>
      <w:r w:rsidRPr="00BE42AD">
        <w:rPr>
          <w:lang w:val="es-VE"/>
        </w:rPr>
        <w:t>-&gt;</w:t>
      </w:r>
      <w:r>
        <w:rPr>
          <w:lang w:val="es-VE"/>
        </w:rPr>
        <w:t xml:space="preserve"> Biblioteca de herramientas </w:t>
      </w:r>
      <w:r w:rsidRPr="00BE42AD">
        <w:rPr>
          <w:lang w:val="es-VE"/>
        </w:rPr>
        <w:t>-&gt;</w:t>
      </w:r>
      <w:r>
        <w:rPr>
          <w:lang w:val="es-VE"/>
        </w:rPr>
        <w:t xml:space="preserve"> Cono </w:t>
      </w:r>
      <w:r w:rsidRPr="00BE42AD">
        <w:rPr>
          <w:lang w:val="es-VE"/>
        </w:rPr>
        <w:t>-&gt;</w:t>
      </w:r>
      <w:r>
        <w:rPr>
          <w:lang w:val="es-VE"/>
        </w:rPr>
        <w:t xml:space="preserve"> Aplicar. Ignorar el cuadro verde que se genera.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 xml:space="preserve">Seleccionar imagen </w:t>
      </w:r>
      <w:r w:rsidRPr="00BE42AD">
        <w:rPr>
          <w:lang w:val="es-VE"/>
        </w:rPr>
        <w:t>-&gt;</w:t>
      </w:r>
      <w:r>
        <w:rPr>
          <w:lang w:val="es-VE"/>
        </w:rPr>
        <w:t xml:space="preserve"> Gcodetools </w:t>
      </w:r>
      <w:r w:rsidRPr="00BE42AD">
        <w:rPr>
          <w:lang w:val="es-VE"/>
        </w:rPr>
        <w:t>-&gt;</w:t>
      </w:r>
      <w:r>
        <w:rPr>
          <w:lang w:val="es-VE"/>
        </w:rPr>
        <w:t xml:space="preserve"> Trayecto a GCode.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 xml:space="preserve">Preferencias </w:t>
      </w:r>
      <w:r w:rsidRPr="00BE42AD">
        <w:rPr>
          <w:lang w:val="es-VE"/>
        </w:rPr>
        <w:t>-&gt;</w:t>
      </w:r>
      <w:r>
        <w:rPr>
          <w:lang w:val="es-VE"/>
        </w:rPr>
        <w:t xml:space="preserve"> Elegir nombre y dirección del archivo </w:t>
      </w:r>
      <w:r w:rsidRPr="00BE42AD">
        <w:rPr>
          <w:lang w:val="es-VE"/>
        </w:rPr>
        <w:t>-&gt;</w:t>
      </w:r>
      <w:r>
        <w:rPr>
          <w:lang w:val="es-VE"/>
        </w:rPr>
        <w:t xml:space="preserve"> Trayecto a GCode </w:t>
      </w:r>
      <w:r w:rsidRPr="00BE42AD">
        <w:rPr>
          <w:lang w:val="es-VE"/>
        </w:rPr>
        <w:t>-&gt;</w:t>
      </w:r>
      <w:r>
        <w:rPr>
          <w:lang w:val="es-VE"/>
        </w:rPr>
        <w:t xml:space="preserve"> Aplicar.</w:t>
      </w:r>
    </w:p>
    <w:p w:rsidR="00456EAA" w:rsidRDefault="00456EAA" w:rsidP="0097723D">
      <w:pPr>
        <w:jc w:val="both"/>
        <w:rPr>
          <w:lang w:val="es-VE"/>
        </w:rPr>
      </w:pPr>
      <w:r>
        <w:rPr>
          <w:lang w:val="es-VE"/>
        </w:rPr>
        <w:t>El archivo generado contendrá el GCode de la imagen. Este archivo lo usaremos en el .exe.</w:t>
      </w:r>
    </w:p>
    <w:p w:rsidR="00456EAA" w:rsidRDefault="00456EAA" w:rsidP="0097723D">
      <w:pPr>
        <w:jc w:val="both"/>
        <w:rPr>
          <w:b/>
          <w:sz w:val="32"/>
          <w:lang w:val="es-VE"/>
        </w:rPr>
      </w:pPr>
    </w:p>
    <w:p w:rsidR="00456EAA" w:rsidRDefault="00456EAA" w:rsidP="0097723D">
      <w:pPr>
        <w:jc w:val="both"/>
        <w:rPr>
          <w:b/>
          <w:sz w:val="32"/>
          <w:lang w:val="es-VE"/>
        </w:rPr>
      </w:pPr>
    </w:p>
    <w:p w:rsidR="00456EAA" w:rsidRDefault="00456EAA" w:rsidP="0097723D">
      <w:pPr>
        <w:jc w:val="both"/>
        <w:rPr>
          <w:b/>
          <w:sz w:val="32"/>
          <w:lang w:val="es-VE"/>
        </w:rPr>
      </w:pPr>
    </w:p>
    <w:p w:rsidR="00456EAA" w:rsidRDefault="00456EAA" w:rsidP="0097723D">
      <w:pPr>
        <w:jc w:val="both"/>
        <w:rPr>
          <w:b/>
          <w:sz w:val="32"/>
          <w:lang w:val="es-VE"/>
        </w:rPr>
      </w:pPr>
    </w:p>
    <w:p w:rsidR="0097723D" w:rsidRDefault="0097723D" w:rsidP="0097723D">
      <w:pPr>
        <w:jc w:val="both"/>
        <w:rPr>
          <w:b/>
          <w:sz w:val="32"/>
          <w:lang w:val="es-VE"/>
        </w:rPr>
      </w:pPr>
      <w:r>
        <w:rPr>
          <w:b/>
          <w:sz w:val="32"/>
          <w:lang w:val="es-VE"/>
        </w:rPr>
        <w:lastRenderedPageBreak/>
        <w:t>Subir el Código CNC.ino al Arduino</w:t>
      </w:r>
    </w:p>
    <w:p w:rsidR="0097723D" w:rsidRDefault="0097723D" w:rsidP="0097723D">
      <w:pPr>
        <w:jc w:val="both"/>
        <w:rPr>
          <w:b/>
          <w:sz w:val="32"/>
          <w:lang w:val="es-VE"/>
        </w:rPr>
      </w:pPr>
    </w:p>
    <w:p w:rsidR="0097723D" w:rsidRDefault="0097723D" w:rsidP="0097723D">
      <w:pPr>
        <w:jc w:val="both"/>
        <w:rPr>
          <w:lang w:val="es-VE"/>
        </w:rPr>
      </w:pPr>
      <w:r>
        <w:rPr>
          <w:lang w:val="es-VE"/>
        </w:rPr>
        <w:t>Conectar el Arduino al puerto USB de la computadora.</w:t>
      </w:r>
    </w:p>
    <w:p w:rsidR="0097723D" w:rsidRDefault="0097723D" w:rsidP="0097723D">
      <w:pPr>
        <w:jc w:val="both"/>
        <w:rPr>
          <w:lang w:val="es-VE"/>
        </w:rPr>
      </w:pPr>
      <w:r>
        <w:rPr>
          <w:lang w:val="es-VE"/>
        </w:rPr>
        <w:t>Abrir el archivo CNC.ino, revisar el puerto y el modelo del Arduino en la barra “Herramientas” y verificar que todo esté correcto.</w:t>
      </w:r>
    </w:p>
    <w:p w:rsidR="0097723D" w:rsidRPr="0097723D" w:rsidRDefault="0097723D" w:rsidP="0097723D">
      <w:pPr>
        <w:jc w:val="both"/>
        <w:rPr>
          <w:lang w:val="es-VE"/>
        </w:rPr>
      </w:pPr>
      <w:r>
        <w:rPr>
          <w:lang w:val="es-VE"/>
        </w:rPr>
        <w:t>Ve</w:t>
      </w:r>
      <w:r w:rsidR="00FB3B22">
        <w:rPr>
          <w:lang w:val="es-VE"/>
        </w:rPr>
        <w:t>rificar que las variables PrevX y</w:t>
      </w:r>
      <w:r>
        <w:rPr>
          <w:lang w:val="es-VE"/>
        </w:rPr>
        <w:t xml:space="preserve"> PrevY concuerden con la posición del marcador con respecto al origen:</w:t>
      </w:r>
    </w:p>
    <w:p w:rsidR="0097723D" w:rsidRDefault="0097723D" w:rsidP="0097723D">
      <w:pPr>
        <w:jc w:val="both"/>
        <w:rPr>
          <w:b/>
          <w:sz w:val="32"/>
          <w:lang w:val="es-VE"/>
        </w:rPr>
      </w:pPr>
    </w:p>
    <w:p w:rsidR="0097723D" w:rsidRDefault="0097723D" w:rsidP="0097723D">
      <w:pPr>
        <w:jc w:val="both"/>
        <w:rPr>
          <w:b/>
          <w:sz w:val="32"/>
          <w:lang w:val="es-VE"/>
        </w:rPr>
      </w:pPr>
      <w:r>
        <w:rPr>
          <w:noProof/>
          <w:lang w:val="es-VE" w:eastAsia="es-VE"/>
        </w:rPr>
        <w:drawing>
          <wp:inline distT="0" distB="0" distL="0" distR="0" wp14:anchorId="4DB1FFC8" wp14:editId="40AE799E">
            <wp:extent cx="5612130" cy="3638230"/>
            <wp:effectExtent l="0" t="0" r="7620" b="635"/>
            <wp:docPr id="8" name="Picture 8" descr="C:\Users\Gabriel Noya\AppData\Local\Microsoft\Windows\INetCache\Content.Word\E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briel Noya\AppData\Local\Microsoft\Windows\INetCache\Content.Word\Ej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3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23D" w:rsidRDefault="0097723D" w:rsidP="0097723D">
      <w:pPr>
        <w:jc w:val="both"/>
        <w:rPr>
          <w:b/>
          <w:sz w:val="32"/>
          <w:lang w:val="es-VE"/>
        </w:rPr>
      </w:pPr>
    </w:p>
    <w:p w:rsidR="0097723D" w:rsidRPr="0097723D" w:rsidRDefault="0097723D" w:rsidP="0097723D">
      <w:pPr>
        <w:jc w:val="both"/>
        <w:rPr>
          <w:b/>
          <w:lang w:val="es-VE"/>
        </w:rPr>
      </w:pPr>
      <w:r w:rsidRPr="0097723D">
        <w:rPr>
          <w:b/>
          <w:lang w:val="es-VE"/>
        </w:rPr>
        <w:t>De no ser así, seguir los pasos que se presentan en la sección de precauciones en este mismo documento.</w:t>
      </w:r>
    </w:p>
    <w:p w:rsidR="0097723D" w:rsidRDefault="0097723D" w:rsidP="0097723D">
      <w:pPr>
        <w:jc w:val="both"/>
        <w:rPr>
          <w:lang w:val="es-VE"/>
        </w:rPr>
      </w:pPr>
    </w:p>
    <w:p w:rsidR="0097723D" w:rsidRPr="0097723D" w:rsidRDefault="0097723D" w:rsidP="0097723D">
      <w:pPr>
        <w:jc w:val="both"/>
        <w:rPr>
          <w:lang w:val="es-VE"/>
        </w:rPr>
      </w:pPr>
      <w:r>
        <w:rPr>
          <w:lang w:val="es-VE"/>
        </w:rPr>
        <w:t>Una vez subido el código, la dibujadora esta lista para ser utilizada.</w:t>
      </w:r>
    </w:p>
    <w:p w:rsidR="0097723D" w:rsidRDefault="0097723D" w:rsidP="0097723D">
      <w:pPr>
        <w:jc w:val="both"/>
        <w:rPr>
          <w:b/>
          <w:sz w:val="32"/>
          <w:lang w:val="es-VE"/>
        </w:rPr>
      </w:pPr>
    </w:p>
    <w:p w:rsidR="0097723D" w:rsidRDefault="0097723D" w:rsidP="0097723D">
      <w:pPr>
        <w:jc w:val="both"/>
        <w:rPr>
          <w:b/>
          <w:sz w:val="32"/>
          <w:lang w:val="es-VE"/>
        </w:rPr>
      </w:pPr>
    </w:p>
    <w:p w:rsidR="00456EAA" w:rsidRDefault="00794E7C" w:rsidP="0097723D">
      <w:pPr>
        <w:jc w:val="both"/>
        <w:rPr>
          <w:b/>
          <w:sz w:val="32"/>
          <w:lang w:val="es-VE"/>
        </w:rPr>
      </w:pPr>
      <w:r>
        <w:rPr>
          <w:b/>
          <w:sz w:val="32"/>
          <w:lang w:val="es-VE"/>
        </w:rPr>
        <w:lastRenderedPageBreak/>
        <w:t>Usar el ejecutable CNC.exe</w:t>
      </w:r>
    </w:p>
    <w:p w:rsidR="00456EAA" w:rsidRDefault="00456EAA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  <w:r>
        <w:rPr>
          <w:lang w:val="es-VE"/>
        </w:rPr>
        <w:t>Debemos abrir el ejecutable en el mismo directorio donde se encuentra el archivo que contiene el GCode de la imagen que deseamos dibujar.</w:t>
      </w: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b/>
          <w:lang w:val="es-VE"/>
        </w:rPr>
      </w:pPr>
      <w:r>
        <w:rPr>
          <w:lang w:val="es-VE"/>
        </w:rPr>
        <w:t xml:space="preserve">Al abrir el ejecutable, este les pedirá introducir el nombre del archivo. </w:t>
      </w:r>
      <w:r w:rsidRPr="00794E7C">
        <w:rPr>
          <w:b/>
          <w:lang w:val="es-VE"/>
        </w:rPr>
        <w:t xml:space="preserve">Deben incluir la extensión </w:t>
      </w:r>
      <w:r>
        <w:rPr>
          <w:b/>
          <w:lang w:val="es-VE"/>
        </w:rPr>
        <w:t>del mismo (.txt por ejemplo).</w:t>
      </w:r>
    </w:p>
    <w:p w:rsidR="00794E7C" w:rsidRPr="00794E7C" w:rsidRDefault="00794E7C" w:rsidP="0097723D">
      <w:pPr>
        <w:jc w:val="both"/>
        <w:rPr>
          <w:b/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  <w:r>
        <w:rPr>
          <w:lang w:val="es-VE"/>
        </w:rPr>
        <w:t xml:space="preserve">Al introducir el nombre y presionar “Enter”, el ejecutable revisará el archivo y nos hará saber si la imagen se sale del margen de la dibujadora. De ser </w:t>
      </w:r>
      <w:r w:rsidR="00FB3B22">
        <w:rPr>
          <w:lang w:val="es-VE"/>
        </w:rPr>
        <w:t>así</w:t>
      </w:r>
      <w:r>
        <w:rPr>
          <w:lang w:val="es-VE"/>
        </w:rPr>
        <w:t>, volver a generar el GCode pero con la imagen reducida en tamaño.</w:t>
      </w: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  <w:r>
        <w:rPr>
          <w:lang w:val="es-VE"/>
        </w:rPr>
        <w:t>A continuación, el programa les pedirá el puerto COM donde se encuentra conectado el Arduino. Este lo pueden revisar en los dispositivos del sistema o en el programa de Arduino (en Herramientas -&gt; Puerto).</w:t>
      </w: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  <w:r>
        <w:rPr>
          <w:lang w:val="es-VE"/>
        </w:rPr>
        <w:t xml:space="preserve">Al introducirlo, el ejecutable empezara a enviar por serial línea por </w:t>
      </w:r>
      <w:r w:rsidR="00FB3B22">
        <w:rPr>
          <w:lang w:val="es-VE"/>
        </w:rPr>
        <w:t>línea</w:t>
      </w:r>
      <w:r>
        <w:rPr>
          <w:lang w:val="es-VE"/>
        </w:rPr>
        <w:t xml:space="preserve"> el GCode, hasta acabarse el documento de texto.</w:t>
      </w: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  <w:r>
        <w:rPr>
          <w:lang w:val="es-VE"/>
        </w:rPr>
        <w:t xml:space="preserve">Una vez terminado, el ejecutable debería enviar la instrucción de ir a la posición </w:t>
      </w:r>
      <w:r w:rsidR="0097723D">
        <w:rPr>
          <w:lang w:val="es-VE"/>
        </w:rPr>
        <w:t xml:space="preserve">default de la </w:t>
      </w:r>
      <w:r w:rsidR="00FB3B22">
        <w:rPr>
          <w:lang w:val="es-VE"/>
        </w:rPr>
        <w:t>dibujadora,</w:t>
      </w:r>
      <w:r w:rsidR="0097723D">
        <w:rPr>
          <w:lang w:val="es-VE"/>
        </w:rPr>
        <w:t xml:space="preserve"> </w:t>
      </w:r>
      <w:r w:rsidRPr="0097723D">
        <w:rPr>
          <w:b/>
          <w:lang w:val="es-VE"/>
        </w:rPr>
        <w:t>X180</w:t>
      </w:r>
      <w:r w:rsidR="003A3F6D">
        <w:rPr>
          <w:b/>
          <w:lang w:val="es-VE"/>
        </w:rPr>
        <w:t>000</w:t>
      </w:r>
      <w:r w:rsidRPr="0097723D">
        <w:rPr>
          <w:b/>
          <w:lang w:val="es-VE"/>
        </w:rPr>
        <w:t xml:space="preserve"> y Y230</w:t>
      </w:r>
      <w:r w:rsidR="003A3F6D">
        <w:rPr>
          <w:b/>
          <w:lang w:val="es-VE"/>
        </w:rPr>
        <w:t>000</w:t>
      </w:r>
      <w:r>
        <w:rPr>
          <w:lang w:val="es-VE"/>
        </w:rPr>
        <w:t xml:space="preserve">, es decir, 18 </w:t>
      </w:r>
      <w:r w:rsidR="0097723D">
        <w:rPr>
          <w:lang w:val="es-VE"/>
        </w:rPr>
        <w:t>centímetros</w:t>
      </w:r>
      <w:r>
        <w:rPr>
          <w:lang w:val="es-VE"/>
        </w:rPr>
        <w:t xml:space="preserve"> en el eje X y 23 </w:t>
      </w:r>
      <w:r w:rsidR="0097723D">
        <w:rPr>
          <w:lang w:val="es-VE"/>
        </w:rPr>
        <w:t>centímetros</w:t>
      </w:r>
      <w:r>
        <w:rPr>
          <w:lang w:val="es-VE"/>
        </w:rPr>
        <w:t xml:space="preserve"> en </w:t>
      </w:r>
      <w:r w:rsidR="0097723D">
        <w:rPr>
          <w:lang w:val="es-VE"/>
        </w:rPr>
        <w:t xml:space="preserve">el eje </w:t>
      </w:r>
      <w:r>
        <w:rPr>
          <w:lang w:val="es-VE"/>
        </w:rPr>
        <w:t>Y</w:t>
      </w:r>
      <w:r w:rsidR="0097723D">
        <w:rPr>
          <w:lang w:val="es-VE"/>
        </w:rPr>
        <w:t xml:space="preserve">, tomando como origen la esquina donde se cruzan las líneas en la imagen </w:t>
      </w:r>
      <w:r w:rsidR="00FB3B22">
        <w:rPr>
          <w:lang w:val="es-VE"/>
        </w:rPr>
        <w:t xml:space="preserve">mostrada en la sección </w:t>
      </w:r>
      <w:r w:rsidR="0097723D">
        <w:rPr>
          <w:lang w:val="es-VE"/>
        </w:rPr>
        <w:t>anterior.</w:t>
      </w:r>
    </w:p>
    <w:p w:rsidR="00FB3B22" w:rsidRDefault="00FB3B22" w:rsidP="00FB3B22">
      <w:pPr>
        <w:jc w:val="both"/>
        <w:rPr>
          <w:b/>
          <w:lang w:val="es-VE"/>
        </w:rPr>
      </w:pPr>
    </w:p>
    <w:p w:rsidR="00FB3B22" w:rsidRPr="0097723D" w:rsidRDefault="00FB3B22" w:rsidP="00FB3B22">
      <w:pPr>
        <w:jc w:val="both"/>
        <w:rPr>
          <w:b/>
          <w:lang w:val="es-VE"/>
        </w:rPr>
      </w:pPr>
      <w:r w:rsidRPr="0097723D">
        <w:rPr>
          <w:b/>
          <w:lang w:val="es-VE"/>
        </w:rPr>
        <w:t>De no ser enviada a esa posición, seguir los pasos que se presentan en la sección de precauciones en este mismo documento.</w:t>
      </w:r>
    </w:p>
    <w:p w:rsidR="00FB3B22" w:rsidRDefault="00FB3B22" w:rsidP="0097723D">
      <w:pPr>
        <w:jc w:val="both"/>
        <w:rPr>
          <w:lang w:val="es-VE"/>
        </w:rPr>
      </w:pPr>
    </w:p>
    <w:p w:rsidR="00FB3B22" w:rsidRDefault="00FB3B22" w:rsidP="00FB3B22">
      <w:pPr>
        <w:jc w:val="both"/>
        <w:rPr>
          <w:lang w:val="es-VE"/>
        </w:rPr>
      </w:pPr>
      <w:r>
        <w:rPr>
          <w:lang w:val="es-VE"/>
        </w:rPr>
        <w:t>Ahora, debemos cerrar el ejecutable CNC.exe, subir nuevamente el código CNC.ino al Arduino (revisar que PrevX y PrevY sean X180000 y Y230000 respectivamente) y podremos repetir el proceso.</w:t>
      </w:r>
    </w:p>
    <w:p w:rsidR="00FB3B22" w:rsidRDefault="00FB3B22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FB3B22" w:rsidRDefault="00FB3B22" w:rsidP="0097723D">
      <w:pPr>
        <w:jc w:val="both"/>
        <w:rPr>
          <w:lang w:val="es-VE"/>
        </w:rPr>
      </w:pPr>
    </w:p>
    <w:p w:rsidR="00794E7C" w:rsidRDefault="0097723D" w:rsidP="0097723D">
      <w:pPr>
        <w:jc w:val="both"/>
        <w:rPr>
          <w:b/>
          <w:sz w:val="32"/>
          <w:lang w:val="es-VE"/>
        </w:rPr>
      </w:pPr>
      <w:r w:rsidRPr="0097723D">
        <w:rPr>
          <w:b/>
          <w:sz w:val="32"/>
          <w:lang w:val="es-VE"/>
        </w:rPr>
        <w:t>Precauciones</w:t>
      </w:r>
    </w:p>
    <w:p w:rsidR="007263F5" w:rsidRPr="0097723D" w:rsidRDefault="007263F5" w:rsidP="0097723D">
      <w:pPr>
        <w:jc w:val="both"/>
        <w:rPr>
          <w:b/>
          <w:sz w:val="32"/>
          <w:lang w:val="es-VE"/>
        </w:rPr>
      </w:pPr>
    </w:p>
    <w:p w:rsidR="00794E7C" w:rsidRDefault="007263F5" w:rsidP="0097723D">
      <w:pPr>
        <w:jc w:val="both"/>
        <w:rPr>
          <w:lang w:val="es-VE"/>
        </w:rPr>
      </w:pPr>
      <w:r>
        <w:rPr>
          <w:lang w:val="es-VE"/>
        </w:rPr>
        <w:t>Si en algún momento ocurre una falla en el proceso</w:t>
      </w:r>
      <w:r w:rsidR="002A54D8">
        <w:rPr>
          <w:lang w:val="es-VE"/>
        </w:rPr>
        <w:t xml:space="preserve"> de</w:t>
      </w:r>
      <w:r>
        <w:rPr>
          <w:lang w:val="es-VE"/>
        </w:rPr>
        <w:t xml:space="preserve"> dibujo, como quedarse trabado un motor o ver que la dibujadora se mueve a coordenadas que exceden el margen físico, </w:t>
      </w:r>
      <w:r w:rsidRPr="007263F5">
        <w:rPr>
          <w:b/>
          <w:lang w:val="es-VE"/>
        </w:rPr>
        <w:t>desconectar inmediatamente la fuente de voltaje de los motores</w:t>
      </w:r>
      <w:r>
        <w:rPr>
          <w:lang w:val="es-VE"/>
        </w:rPr>
        <w:t>. Luego cerrar el ejecutable CNC.exe, reasignar las variables PrevX y PrevY</w:t>
      </w:r>
      <w:r w:rsidR="00FB3B22">
        <w:rPr>
          <w:lang w:val="es-VE"/>
        </w:rPr>
        <w:t xml:space="preserve"> en CNC.ino</w:t>
      </w:r>
      <w:r>
        <w:rPr>
          <w:lang w:val="es-VE"/>
        </w:rPr>
        <w:t xml:space="preserve"> (explicado más adelante) y comenzar el proceso </w:t>
      </w:r>
      <w:r w:rsidR="00FB3B22">
        <w:rPr>
          <w:lang w:val="es-VE"/>
        </w:rPr>
        <w:t xml:space="preserve">nuevamente </w:t>
      </w:r>
      <w:r>
        <w:rPr>
          <w:lang w:val="es-VE"/>
        </w:rPr>
        <w:t>desde subir el código CNC.ino</w:t>
      </w:r>
      <w:r w:rsidR="00FB3B22">
        <w:rPr>
          <w:lang w:val="es-VE"/>
        </w:rPr>
        <w:t>.</w:t>
      </w:r>
    </w:p>
    <w:p w:rsidR="007263F5" w:rsidRDefault="007263F5" w:rsidP="0097723D">
      <w:pPr>
        <w:jc w:val="both"/>
        <w:rPr>
          <w:lang w:val="es-VE"/>
        </w:rPr>
      </w:pPr>
    </w:p>
    <w:p w:rsidR="00FB3B22" w:rsidRDefault="00FB3B22" w:rsidP="0097723D">
      <w:pPr>
        <w:jc w:val="both"/>
        <w:rPr>
          <w:lang w:val="es-VE"/>
        </w:rPr>
      </w:pPr>
      <w:r>
        <w:rPr>
          <w:lang w:val="es-VE"/>
        </w:rPr>
        <w:t xml:space="preserve">Para asignar </w:t>
      </w:r>
      <w:r w:rsidRPr="00315A04">
        <w:rPr>
          <w:b/>
          <w:lang w:val="es-VE"/>
        </w:rPr>
        <w:t>PrevX y PrevY</w:t>
      </w:r>
      <w:r>
        <w:rPr>
          <w:lang w:val="es-VE"/>
        </w:rPr>
        <w:t>, debemos tomar una regla y medir desde cada eje de coordenadas la distancia al marcador, multiplicarlo por 10.000 (centímetros a micrómetros) y colocarlo en la respectiva variable, ubicadas en las líneas 29 y 30 (o alrededor de estas).</w:t>
      </w:r>
      <w:r>
        <w:rPr>
          <w:lang w:val="es-VE"/>
        </w:rPr>
        <w:br/>
        <w:t xml:space="preserve">Luego, re-subir el código CNC.ino </w:t>
      </w:r>
      <w:r w:rsidR="00315A04">
        <w:rPr>
          <w:lang w:val="es-VE"/>
        </w:rPr>
        <w:t>y podremos ejecutar CNC.exe nuevamente y empezar a dibujar</w:t>
      </w:r>
    </w:p>
    <w:p w:rsidR="00315A04" w:rsidRDefault="00315A04" w:rsidP="0097723D">
      <w:pPr>
        <w:jc w:val="both"/>
        <w:rPr>
          <w:lang w:val="es-VE"/>
        </w:rPr>
      </w:pPr>
    </w:p>
    <w:p w:rsidR="003A3F6D" w:rsidRDefault="003A3F6D" w:rsidP="0097723D">
      <w:pPr>
        <w:jc w:val="both"/>
        <w:rPr>
          <w:lang w:val="es-VE"/>
        </w:rPr>
      </w:pPr>
    </w:p>
    <w:p w:rsidR="003A3F6D" w:rsidRDefault="003A3F6D" w:rsidP="0097723D">
      <w:pPr>
        <w:jc w:val="both"/>
        <w:rPr>
          <w:b/>
          <w:sz w:val="32"/>
          <w:lang w:val="es-VE"/>
        </w:rPr>
      </w:pPr>
      <w:r w:rsidRPr="003A3F6D">
        <w:rPr>
          <w:b/>
          <w:sz w:val="32"/>
          <w:lang w:val="es-VE"/>
        </w:rPr>
        <w:t>Notas</w:t>
      </w:r>
    </w:p>
    <w:p w:rsidR="003A3F6D" w:rsidRPr="003A3F6D" w:rsidRDefault="003A3F6D" w:rsidP="0097723D">
      <w:pPr>
        <w:jc w:val="both"/>
        <w:rPr>
          <w:b/>
          <w:sz w:val="32"/>
          <w:lang w:val="es-VE"/>
        </w:rPr>
      </w:pPr>
    </w:p>
    <w:p w:rsidR="00315A04" w:rsidRDefault="003A3F6D" w:rsidP="0097723D">
      <w:pPr>
        <w:jc w:val="both"/>
        <w:rPr>
          <w:lang w:val="es-VE"/>
        </w:rPr>
      </w:pPr>
      <w:r>
        <w:rPr>
          <w:lang w:val="es-VE"/>
        </w:rPr>
        <w:t xml:space="preserve">El </w:t>
      </w:r>
      <w:proofErr w:type="spellStart"/>
      <w:r>
        <w:rPr>
          <w:lang w:val="es-VE"/>
        </w:rPr>
        <w:t>GCode</w:t>
      </w:r>
      <w:proofErr w:type="spellEnd"/>
      <w:r>
        <w:rPr>
          <w:lang w:val="es-VE"/>
        </w:rPr>
        <w:t xml:space="preserve"> genera las coordenadas en milímetros, pero una vez recibidos por el Arduino, este los convertirá a micrómetros multiplicándolos por 1000. Así que no hay de qué preocuparse al ver que el </w:t>
      </w:r>
      <w:proofErr w:type="spellStart"/>
      <w:r>
        <w:rPr>
          <w:lang w:val="es-VE"/>
        </w:rPr>
        <w:t>GCode</w:t>
      </w:r>
      <w:proofErr w:type="spellEnd"/>
      <w:r>
        <w:rPr>
          <w:lang w:val="es-VE"/>
        </w:rPr>
        <w:t xml:space="preserve"> contiene </w:t>
      </w:r>
      <w:proofErr w:type="spellStart"/>
      <w:r>
        <w:rPr>
          <w:lang w:val="es-VE"/>
        </w:rPr>
        <w:t>X’s</w:t>
      </w:r>
      <w:proofErr w:type="spellEnd"/>
      <w:r>
        <w:rPr>
          <w:lang w:val="es-VE"/>
        </w:rPr>
        <w:t xml:space="preserve"> y </w:t>
      </w:r>
      <w:proofErr w:type="spellStart"/>
      <w:r>
        <w:rPr>
          <w:lang w:val="es-VE"/>
        </w:rPr>
        <w:t>Y’s</w:t>
      </w:r>
      <w:proofErr w:type="spellEnd"/>
      <w:r>
        <w:rPr>
          <w:lang w:val="es-VE"/>
        </w:rPr>
        <w:t xml:space="preserve"> en milímetros.</w:t>
      </w:r>
      <w:bookmarkStart w:id="0" w:name="_GoBack"/>
      <w:bookmarkEnd w:id="0"/>
    </w:p>
    <w:p w:rsidR="003A3F6D" w:rsidRDefault="003A3F6D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794E7C" w:rsidRDefault="00794E7C" w:rsidP="0097723D">
      <w:pPr>
        <w:jc w:val="both"/>
        <w:rPr>
          <w:lang w:val="es-VE"/>
        </w:rPr>
      </w:pPr>
    </w:p>
    <w:p w:rsidR="00F53BAF" w:rsidRDefault="00BE42AD" w:rsidP="0097723D">
      <w:pPr>
        <w:jc w:val="both"/>
        <w:rPr>
          <w:b/>
          <w:sz w:val="32"/>
          <w:lang w:val="es-VE"/>
        </w:rPr>
      </w:pPr>
      <w:r w:rsidRPr="00BE42AD">
        <w:rPr>
          <w:b/>
          <w:sz w:val="32"/>
          <w:lang w:val="es-VE"/>
        </w:rPr>
        <w:lastRenderedPageBreak/>
        <w:t>Componentes</w:t>
      </w:r>
      <w:r w:rsidR="00456EAA">
        <w:rPr>
          <w:b/>
          <w:sz w:val="32"/>
          <w:lang w:val="es-VE"/>
        </w:rPr>
        <w:t xml:space="preserve"> Utilizados</w:t>
      </w:r>
    </w:p>
    <w:p w:rsidR="00456EAA" w:rsidRPr="00BE42AD" w:rsidRDefault="00456EAA" w:rsidP="0097723D">
      <w:pPr>
        <w:jc w:val="both"/>
        <w:rPr>
          <w:b/>
          <w:sz w:val="32"/>
          <w:lang w:val="es-VE"/>
        </w:rPr>
      </w:pPr>
    </w:p>
    <w:p w:rsidR="00456EAA" w:rsidRPr="00456EAA" w:rsidRDefault="00456EAA" w:rsidP="0097723D">
      <w:pPr>
        <w:jc w:val="both"/>
        <w:rPr>
          <w:b/>
          <w:lang w:val="es-VE"/>
        </w:rPr>
      </w:pPr>
      <w:r w:rsidRPr="00456EAA">
        <w:rPr>
          <w:b/>
          <w:lang w:val="es-VE"/>
        </w:rPr>
        <w:t>Microcontrolador:</w:t>
      </w:r>
    </w:p>
    <w:p w:rsidR="00456EAA" w:rsidRPr="00456EAA" w:rsidRDefault="00456EAA" w:rsidP="0097723D">
      <w:pPr>
        <w:jc w:val="both"/>
        <w:rPr>
          <w:lang w:val="es-VE"/>
        </w:rPr>
      </w:pPr>
      <w:r>
        <w:rPr>
          <w:lang w:val="es-VE"/>
        </w:rPr>
        <w:t>ATmega328P</w:t>
      </w:r>
    </w:p>
    <w:p w:rsidR="00456EAA" w:rsidRPr="00456EAA" w:rsidRDefault="00456EAA" w:rsidP="0097723D">
      <w:pPr>
        <w:jc w:val="both"/>
        <w:rPr>
          <w:b/>
          <w:lang w:val="es-VE"/>
        </w:rPr>
      </w:pPr>
      <w:r w:rsidRPr="00456EAA">
        <w:rPr>
          <w:b/>
          <w:lang w:val="es-VE"/>
        </w:rPr>
        <w:t>Motores de Paso:</w:t>
      </w:r>
    </w:p>
    <w:p w:rsidR="00456EAA" w:rsidRPr="00780509" w:rsidRDefault="00456EAA" w:rsidP="0097723D">
      <w:pPr>
        <w:jc w:val="both"/>
        <w:rPr>
          <w:lang w:val="es-VE"/>
        </w:rPr>
      </w:pPr>
      <w:r w:rsidRPr="00780509">
        <w:rPr>
          <w:lang w:val="es-VE"/>
        </w:rPr>
        <w:t>2 -</w:t>
      </w:r>
    </w:p>
    <w:p w:rsidR="00456EAA" w:rsidRPr="00456EAA" w:rsidRDefault="00456EAA" w:rsidP="0097723D">
      <w:pPr>
        <w:jc w:val="both"/>
        <w:rPr>
          <w:b/>
          <w:lang w:val="es-VE"/>
        </w:rPr>
      </w:pPr>
      <w:r w:rsidRPr="00456EAA">
        <w:rPr>
          <w:b/>
          <w:lang w:val="es-VE"/>
        </w:rPr>
        <w:t>Drivers de Motores de Paso:</w:t>
      </w:r>
    </w:p>
    <w:p w:rsidR="00456EAA" w:rsidRPr="00456EAA" w:rsidRDefault="00456EAA" w:rsidP="0097723D">
      <w:pPr>
        <w:jc w:val="both"/>
      </w:pPr>
      <w:r w:rsidRPr="00456EAA">
        <w:t>2 - A4988</w:t>
      </w:r>
    </w:p>
    <w:p w:rsidR="00456EAA" w:rsidRPr="00456EAA" w:rsidRDefault="00456EAA" w:rsidP="0097723D">
      <w:pPr>
        <w:jc w:val="both"/>
        <w:rPr>
          <w:b/>
        </w:rPr>
      </w:pPr>
      <w:r w:rsidRPr="00456EAA">
        <w:rPr>
          <w:b/>
        </w:rPr>
        <w:t>Servo Motor:</w:t>
      </w:r>
    </w:p>
    <w:p w:rsidR="00456EAA" w:rsidRPr="00456EAA" w:rsidRDefault="00456EAA" w:rsidP="0097723D">
      <w:pPr>
        <w:jc w:val="both"/>
      </w:pPr>
      <w:r w:rsidRPr="00456EAA">
        <w:t>1 - Tower Pro MG90S</w:t>
      </w:r>
    </w:p>
    <w:p w:rsidR="00456EAA" w:rsidRPr="00456EAA" w:rsidRDefault="00456EAA" w:rsidP="0097723D">
      <w:pPr>
        <w:jc w:val="both"/>
        <w:rPr>
          <w:b/>
          <w:lang w:val="es-VE"/>
        </w:rPr>
      </w:pPr>
      <w:r w:rsidRPr="00456EAA">
        <w:rPr>
          <w:b/>
          <w:lang w:val="es-VE"/>
        </w:rPr>
        <w:t>Piezas:</w:t>
      </w:r>
    </w:p>
    <w:p w:rsidR="00456EAA" w:rsidRPr="00456EAA" w:rsidRDefault="00456EAA" w:rsidP="0097723D">
      <w:pPr>
        <w:jc w:val="both"/>
        <w:rPr>
          <w:lang w:val="es-VE"/>
        </w:rPr>
      </w:pPr>
      <w:r w:rsidRPr="00456EAA">
        <w:rPr>
          <w:lang w:val="es-VE"/>
        </w:rPr>
        <w:t>Engranajes</w:t>
      </w:r>
    </w:p>
    <w:p w:rsidR="00456EAA" w:rsidRPr="00456EAA" w:rsidRDefault="00456EAA" w:rsidP="0097723D">
      <w:pPr>
        <w:jc w:val="both"/>
        <w:rPr>
          <w:lang w:val="es-VE"/>
        </w:rPr>
      </w:pPr>
      <w:r w:rsidRPr="00456EAA">
        <w:rPr>
          <w:lang w:val="es-VE"/>
        </w:rPr>
        <w:t>Barras</w:t>
      </w:r>
    </w:p>
    <w:p w:rsidR="00F53BAF" w:rsidRDefault="00456EAA" w:rsidP="0097723D">
      <w:pPr>
        <w:jc w:val="both"/>
        <w:rPr>
          <w:lang w:val="es-VE"/>
        </w:rPr>
      </w:pPr>
      <w:r w:rsidRPr="00456EAA">
        <w:rPr>
          <w:lang w:val="es-VE"/>
        </w:rPr>
        <w:t>Poleas</w:t>
      </w:r>
    </w:p>
    <w:p w:rsidR="00780509" w:rsidRDefault="00780509" w:rsidP="0097723D">
      <w:pPr>
        <w:jc w:val="both"/>
        <w:rPr>
          <w:lang w:val="es-VE"/>
        </w:rPr>
      </w:pPr>
    </w:p>
    <w:p w:rsidR="00780509" w:rsidRDefault="00780509" w:rsidP="0097723D">
      <w:pPr>
        <w:jc w:val="both"/>
        <w:rPr>
          <w:lang w:val="es-VE"/>
        </w:rPr>
      </w:pPr>
    </w:p>
    <w:p w:rsidR="00780509" w:rsidRDefault="00780509" w:rsidP="0097723D">
      <w:pPr>
        <w:jc w:val="both"/>
        <w:rPr>
          <w:lang w:val="es-VE"/>
        </w:rPr>
      </w:pPr>
    </w:p>
    <w:p w:rsidR="00780509" w:rsidRPr="00780509" w:rsidRDefault="00780509" w:rsidP="0097723D">
      <w:pPr>
        <w:jc w:val="both"/>
        <w:rPr>
          <w:b/>
          <w:sz w:val="32"/>
          <w:lang w:val="es-VE"/>
        </w:rPr>
      </w:pPr>
      <w:r w:rsidRPr="00780509">
        <w:rPr>
          <w:b/>
          <w:sz w:val="32"/>
          <w:lang w:val="es-VE"/>
        </w:rPr>
        <w:t>GitHub:</w:t>
      </w:r>
    </w:p>
    <w:p w:rsidR="00780509" w:rsidRDefault="003A3F6D" w:rsidP="0097723D">
      <w:pPr>
        <w:jc w:val="both"/>
        <w:rPr>
          <w:lang w:val="es-VE"/>
        </w:rPr>
      </w:pPr>
      <w:hyperlink r:id="rId13" w:history="1">
        <w:r w:rsidR="00780509" w:rsidRPr="00FA4CBC">
          <w:rPr>
            <w:rStyle w:val="Hyperlink"/>
            <w:lang w:val="es-VE"/>
          </w:rPr>
          <w:t>https://github.com/noyagabriel/CNC_Arduino/</w:t>
        </w:r>
      </w:hyperlink>
    </w:p>
    <w:p w:rsidR="00780509" w:rsidRDefault="00780509" w:rsidP="0097723D">
      <w:pPr>
        <w:jc w:val="both"/>
        <w:rPr>
          <w:lang w:val="es-VE"/>
        </w:rPr>
      </w:pPr>
    </w:p>
    <w:p w:rsidR="00780509" w:rsidRPr="00F53BAF" w:rsidRDefault="00780509" w:rsidP="0097723D">
      <w:pPr>
        <w:jc w:val="both"/>
        <w:rPr>
          <w:lang w:val="es-VE"/>
        </w:rPr>
      </w:pPr>
    </w:p>
    <w:sectPr w:rsidR="00780509" w:rsidRPr="00F53B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67B"/>
    <w:rsid w:val="001E367B"/>
    <w:rsid w:val="002A54D8"/>
    <w:rsid w:val="00315A04"/>
    <w:rsid w:val="003A3F6D"/>
    <w:rsid w:val="00456EAA"/>
    <w:rsid w:val="007263F5"/>
    <w:rsid w:val="00780509"/>
    <w:rsid w:val="00794E7C"/>
    <w:rsid w:val="0097723D"/>
    <w:rsid w:val="00A023BE"/>
    <w:rsid w:val="00BE42AD"/>
    <w:rsid w:val="00F53BAF"/>
    <w:rsid w:val="00FB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A475B"/>
  <w15:chartTrackingRefBased/>
  <w15:docId w15:val="{23F3CC12-C86B-4E65-8000-81BA376A5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6EAA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56EA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noyagabriel/CNC_Arduino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pololu.com/product/1182" TargetMode="External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hyperlink" Target="https://www.pololu.com/file/download/a4988_DMOS_microstepping_driver_with_translator.pdf?file_id=0J45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809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Noya</dc:creator>
  <cp:keywords/>
  <dc:description/>
  <cp:lastModifiedBy>Gabriel Noya</cp:lastModifiedBy>
  <cp:revision>5</cp:revision>
  <dcterms:created xsi:type="dcterms:W3CDTF">2017-04-30T22:22:00Z</dcterms:created>
  <dcterms:modified xsi:type="dcterms:W3CDTF">2017-05-03T17:51:00Z</dcterms:modified>
</cp:coreProperties>
</file>