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CCB" w:rsidRDefault="00124CCB" w:rsidP="00124CCB">
      <w:pPr>
        <w:pStyle w:val="Title"/>
      </w:pPr>
      <w:bookmarkStart w:id="0" w:name="_GoBack"/>
      <w:bookmarkEnd w:id="0"/>
      <w:r w:rsidRPr="00124CCB">
        <w:t>Software Quality - ENGR-3980U</w:t>
      </w:r>
    </w:p>
    <w:p w:rsidR="00124CCB" w:rsidRPr="00124CCB" w:rsidRDefault="00124CCB" w:rsidP="00124CCB">
      <w:pPr>
        <w:pStyle w:val="Title"/>
        <w:rPr>
          <w:i/>
        </w:rPr>
      </w:pPr>
      <w:r w:rsidRPr="00124CCB">
        <w:rPr>
          <w:i/>
        </w:rPr>
        <w:t>Swift Ticket</w:t>
      </w:r>
    </w:p>
    <w:p w:rsidR="00124CCB" w:rsidRPr="00124CCB" w:rsidRDefault="00124CCB" w:rsidP="00124CCB">
      <w:pPr>
        <w:pStyle w:val="Title"/>
        <w:rPr>
          <w:i/>
        </w:rPr>
      </w:pPr>
      <w:r w:rsidRPr="00124CCB">
        <w:rPr>
          <w:i/>
        </w:rPr>
        <w:t>Phase 5 – White Box Testing</w:t>
      </w: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r>
        <w:t>Created by</w:t>
      </w:r>
    </w:p>
    <w:p w:rsidR="00124CCB" w:rsidRPr="00124CCB" w:rsidRDefault="00124CCB" w:rsidP="00124CCB">
      <w:pPr>
        <w:pStyle w:val="Subtitle"/>
        <w:rPr>
          <w:b/>
        </w:rPr>
      </w:pPr>
      <w:r w:rsidRPr="00124CCB">
        <w:rPr>
          <w:b/>
        </w:rPr>
        <w:t>Daniel Smullen</w:t>
      </w:r>
    </w:p>
    <w:p w:rsidR="00124CCB" w:rsidRPr="00124CCB" w:rsidRDefault="00124CCB" w:rsidP="00124CCB">
      <w:pPr>
        <w:pStyle w:val="Subtitle"/>
        <w:rPr>
          <w:b/>
        </w:rPr>
      </w:pPr>
      <w:r w:rsidRPr="00124CCB">
        <w:rPr>
          <w:b/>
        </w:rPr>
        <w:t>Jonathan Gillett</w:t>
      </w:r>
    </w:p>
    <w:p w:rsidR="00124CCB" w:rsidRPr="00124CCB" w:rsidRDefault="00124CCB" w:rsidP="00124CCB">
      <w:pPr>
        <w:pStyle w:val="Subtitle"/>
        <w:rPr>
          <w:b/>
        </w:rPr>
      </w:pPr>
      <w:proofErr w:type="spellStart"/>
      <w:r w:rsidRPr="00124CCB">
        <w:rPr>
          <w:b/>
        </w:rPr>
        <w:t>Rayan</w:t>
      </w:r>
      <w:proofErr w:type="spellEnd"/>
      <w:r w:rsidRPr="00124CCB">
        <w:rPr>
          <w:b/>
        </w:rPr>
        <w:t xml:space="preserve"> </w:t>
      </w:r>
      <w:proofErr w:type="spellStart"/>
      <w:r w:rsidRPr="00124CCB">
        <w:rPr>
          <w:b/>
        </w:rPr>
        <w:t>Alfaheid</w:t>
      </w:r>
      <w:proofErr w:type="spellEnd"/>
    </w:p>
    <w:p w:rsidR="00124CCB" w:rsidRDefault="00124CCB" w:rsidP="00124CCB">
      <w:pPr>
        <w:pStyle w:val="Subtitle"/>
      </w:pPr>
      <w:r>
        <w:t>04/10/2013</w:t>
      </w:r>
    </w:p>
    <w:p w:rsidR="00124CCB" w:rsidRPr="00124CCB" w:rsidRDefault="00124CCB" w:rsidP="00124CCB">
      <w:pPr>
        <w:pStyle w:val="Subtitle"/>
        <w:rPr>
          <w:rFonts w:asciiTheme="minorHAnsi" w:eastAsiaTheme="minorHAnsi" w:hAnsiTheme="minorHAnsi" w:cstheme="minorBidi"/>
          <w:color w:val="auto"/>
          <w:sz w:val="22"/>
          <w:szCs w:val="22"/>
        </w:rPr>
      </w:pPr>
      <w:r>
        <w:t>Document Revision 1.1</w:t>
      </w:r>
      <w:r>
        <w:br w:type="page"/>
      </w:r>
    </w:p>
    <w:sdt>
      <w:sdtPr>
        <w:rPr>
          <w:rFonts w:asciiTheme="minorHAnsi" w:eastAsiaTheme="minorHAnsi" w:hAnsiTheme="minorHAnsi" w:cstheme="minorBidi"/>
          <w:b w:val="0"/>
          <w:bCs w:val="0"/>
          <w:color w:val="auto"/>
          <w:sz w:val="22"/>
          <w:szCs w:val="22"/>
          <w:lang w:val="en-CA" w:eastAsia="en-US"/>
        </w:rPr>
        <w:id w:val="1318225806"/>
        <w:docPartObj>
          <w:docPartGallery w:val="Table of Contents"/>
          <w:docPartUnique/>
        </w:docPartObj>
      </w:sdtPr>
      <w:sdtEndPr>
        <w:rPr>
          <w:noProof/>
        </w:rPr>
      </w:sdtEndPr>
      <w:sdtContent>
        <w:p w:rsidR="00124CCB" w:rsidRDefault="00124CCB">
          <w:pPr>
            <w:pStyle w:val="TOCHeading"/>
          </w:pPr>
          <w:r>
            <w:t>Table of Contents</w:t>
          </w:r>
        </w:p>
        <w:p w:rsidR="00124CCB" w:rsidRDefault="00124CCB">
          <w:pPr>
            <w:pStyle w:val="TOC1"/>
            <w:tabs>
              <w:tab w:val="right" w:leader="dot" w:pos="9350"/>
            </w:tabs>
            <w:rPr>
              <w:noProof/>
            </w:rPr>
          </w:pPr>
          <w:r>
            <w:fldChar w:fldCharType="begin"/>
          </w:r>
          <w:r>
            <w:instrText xml:space="preserve"> TOC \o "1-3" \h \z \u </w:instrText>
          </w:r>
          <w:r>
            <w:fldChar w:fldCharType="separate"/>
          </w:r>
          <w:hyperlink w:anchor="_Toc353317821" w:history="1">
            <w:r w:rsidRPr="00D179DD">
              <w:rPr>
                <w:rStyle w:val="Hyperlink"/>
                <w:noProof/>
              </w:rPr>
              <w:t>White Box Testing</w:t>
            </w:r>
            <w:r>
              <w:rPr>
                <w:noProof/>
                <w:webHidden/>
              </w:rPr>
              <w:tab/>
            </w:r>
            <w:r>
              <w:rPr>
                <w:noProof/>
                <w:webHidden/>
              </w:rPr>
              <w:fldChar w:fldCharType="begin"/>
            </w:r>
            <w:r>
              <w:rPr>
                <w:noProof/>
                <w:webHidden/>
              </w:rPr>
              <w:instrText xml:space="preserve"> PAGEREF _Toc353317821 \h </w:instrText>
            </w:r>
            <w:r>
              <w:rPr>
                <w:noProof/>
                <w:webHidden/>
              </w:rPr>
            </w:r>
            <w:r>
              <w:rPr>
                <w:noProof/>
                <w:webHidden/>
              </w:rPr>
              <w:fldChar w:fldCharType="separate"/>
            </w:r>
            <w:r w:rsidR="006D7CBE">
              <w:rPr>
                <w:noProof/>
                <w:webHidden/>
              </w:rPr>
              <w:t>3</w:t>
            </w:r>
            <w:r>
              <w:rPr>
                <w:noProof/>
                <w:webHidden/>
              </w:rPr>
              <w:fldChar w:fldCharType="end"/>
            </w:r>
          </w:hyperlink>
        </w:p>
        <w:p w:rsidR="00124CCB" w:rsidRDefault="006D7CBE">
          <w:pPr>
            <w:pStyle w:val="TOC2"/>
            <w:tabs>
              <w:tab w:val="right" w:leader="dot" w:pos="9350"/>
            </w:tabs>
            <w:rPr>
              <w:noProof/>
            </w:rPr>
          </w:pPr>
          <w:hyperlink w:anchor="_Toc353317822" w:history="1">
            <w:r w:rsidR="00124CCB" w:rsidRPr="00D179DD">
              <w:rPr>
                <w:rStyle w:val="Hyperlink"/>
                <w:noProof/>
              </w:rPr>
              <w:t>Statement Coverage</w:t>
            </w:r>
            <w:r w:rsidR="00124CCB">
              <w:rPr>
                <w:noProof/>
                <w:webHidden/>
              </w:rPr>
              <w:tab/>
            </w:r>
            <w:r w:rsidR="00124CCB">
              <w:rPr>
                <w:noProof/>
                <w:webHidden/>
              </w:rPr>
              <w:fldChar w:fldCharType="begin"/>
            </w:r>
            <w:r w:rsidR="00124CCB">
              <w:rPr>
                <w:noProof/>
                <w:webHidden/>
              </w:rPr>
              <w:instrText xml:space="preserve"> PAGEREF _Toc353317822 \h </w:instrText>
            </w:r>
            <w:r w:rsidR="00124CCB">
              <w:rPr>
                <w:noProof/>
                <w:webHidden/>
              </w:rPr>
            </w:r>
            <w:r w:rsidR="00124CCB">
              <w:rPr>
                <w:noProof/>
                <w:webHidden/>
              </w:rPr>
              <w:fldChar w:fldCharType="separate"/>
            </w:r>
            <w:r>
              <w:rPr>
                <w:noProof/>
                <w:webHidden/>
              </w:rPr>
              <w:t>4</w:t>
            </w:r>
            <w:r w:rsidR="00124CCB">
              <w:rPr>
                <w:noProof/>
                <w:webHidden/>
              </w:rPr>
              <w:fldChar w:fldCharType="end"/>
            </w:r>
          </w:hyperlink>
        </w:p>
        <w:p w:rsidR="00124CCB" w:rsidRDefault="006D7CBE">
          <w:pPr>
            <w:pStyle w:val="TOC3"/>
            <w:tabs>
              <w:tab w:val="right" w:leader="dot" w:pos="9350"/>
            </w:tabs>
            <w:rPr>
              <w:noProof/>
            </w:rPr>
          </w:pPr>
          <w:hyperlink w:anchor="_Toc353317823" w:history="1">
            <w:r w:rsidR="00124CCB" w:rsidRPr="00D179DD">
              <w:rPr>
                <w:rStyle w:val="Hyperlink"/>
                <w:noProof/>
              </w:rPr>
              <w:t>Methodology</w:t>
            </w:r>
            <w:r w:rsidR="00124CCB">
              <w:rPr>
                <w:noProof/>
                <w:webHidden/>
              </w:rPr>
              <w:tab/>
            </w:r>
            <w:r w:rsidR="00124CCB">
              <w:rPr>
                <w:noProof/>
                <w:webHidden/>
              </w:rPr>
              <w:fldChar w:fldCharType="begin"/>
            </w:r>
            <w:r w:rsidR="00124CCB">
              <w:rPr>
                <w:noProof/>
                <w:webHidden/>
              </w:rPr>
              <w:instrText xml:space="preserve"> PAGEREF _Toc353317823 \h </w:instrText>
            </w:r>
            <w:r w:rsidR="00124CCB">
              <w:rPr>
                <w:noProof/>
                <w:webHidden/>
              </w:rPr>
            </w:r>
            <w:r w:rsidR="00124CCB">
              <w:rPr>
                <w:noProof/>
                <w:webHidden/>
              </w:rPr>
              <w:fldChar w:fldCharType="separate"/>
            </w:r>
            <w:r>
              <w:rPr>
                <w:noProof/>
                <w:webHidden/>
              </w:rPr>
              <w:t>4</w:t>
            </w:r>
            <w:r w:rsidR="00124CCB">
              <w:rPr>
                <w:noProof/>
                <w:webHidden/>
              </w:rPr>
              <w:fldChar w:fldCharType="end"/>
            </w:r>
          </w:hyperlink>
        </w:p>
        <w:p w:rsidR="00124CCB" w:rsidRDefault="006D7CBE">
          <w:pPr>
            <w:pStyle w:val="TOC3"/>
            <w:tabs>
              <w:tab w:val="right" w:leader="dot" w:pos="9350"/>
            </w:tabs>
            <w:rPr>
              <w:noProof/>
            </w:rPr>
          </w:pPr>
          <w:hyperlink w:anchor="_Toc353317824" w:history="1">
            <w:r w:rsidR="00124CCB" w:rsidRPr="00D179DD">
              <w:rPr>
                <w:rStyle w:val="Hyperlink"/>
                <w:noProof/>
              </w:rPr>
              <w:t>Testing Overview</w:t>
            </w:r>
            <w:r w:rsidR="00124CCB">
              <w:rPr>
                <w:noProof/>
                <w:webHidden/>
              </w:rPr>
              <w:tab/>
            </w:r>
            <w:r w:rsidR="00124CCB">
              <w:rPr>
                <w:noProof/>
                <w:webHidden/>
              </w:rPr>
              <w:fldChar w:fldCharType="begin"/>
            </w:r>
            <w:r w:rsidR="00124CCB">
              <w:rPr>
                <w:noProof/>
                <w:webHidden/>
              </w:rPr>
              <w:instrText xml:space="preserve"> PAGEREF _Toc353317824 \h </w:instrText>
            </w:r>
            <w:r w:rsidR="00124CCB">
              <w:rPr>
                <w:noProof/>
                <w:webHidden/>
              </w:rPr>
            </w:r>
            <w:r w:rsidR="00124CCB">
              <w:rPr>
                <w:noProof/>
                <w:webHidden/>
              </w:rPr>
              <w:fldChar w:fldCharType="separate"/>
            </w:r>
            <w:r>
              <w:rPr>
                <w:noProof/>
                <w:webHidden/>
              </w:rPr>
              <w:t>4</w:t>
            </w:r>
            <w:r w:rsidR="00124CCB">
              <w:rPr>
                <w:noProof/>
                <w:webHidden/>
              </w:rPr>
              <w:fldChar w:fldCharType="end"/>
            </w:r>
          </w:hyperlink>
        </w:p>
        <w:p w:rsidR="00124CCB" w:rsidRDefault="006D7CBE">
          <w:pPr>
            <w:pStyle w:val="TOC3"/>
            <w:tabs>
              <w:tab w:val="right" w:leader="dot" w:pos="9350"/>
            </w:tabs>
            <w:rPr>
              <w:noProof/>
            </w:rPr>
          </w:pPr>
          <w:hyperlink w:anchor="_Toc353317825" w:history="1">
            <w:r w:rsidR="00124CCB" w:rsidRPr="00D179DD">
              <w:rPr>
                <w:rStyle w:val="Hyperlink"/>
                <w:noProof/>
              </w:rPr>
              <w:t>Test Results and Analysis</w:t>
            </w:r>
            <w:r w:rsidR="00124CCB">
              <w:rPr>
                <w:noProof/>
                <w:webHidden/>
              </w:rPr>
              <w:tab/>
            </w:r>
            <w:r w:rsidR="00124CCB">
              <w:rPr>
                <w:noProof/>
                <w:webHidden/>
              </w:rPr>
              <w:fldChar w:fldCharType="begin"/>
            </w:r>
            <w:r w:rsidR="00124CCB">
              <w:rPr>
                <w:noProof/>
                <w:webHidden/>
              </w:rPr>
              <w:instrText xml:space="preserve"> PAGEREF _Toc353317825 \h </w:instrText>
            </w:r>
            <w:r w:rsidR="00124CCB">
              <w:rPr>
                <w:noProof/>
                <w:webHidden/>
              </w:rPr>
            </w:r>
            <w:r w:rsidR="00124CCB">
              <w:rPr>
                <w:noProof/>
                <w:webHidden/>
              </w:rPr>
              <w:fldChar w:fldCharType="separate"/>
            </w:r>
            <w:r>
              <w:rPr>
                <w:noProof/>
                <w:webHidden/>
              </w:rPr>
              <w:t>5</w:t>
            </w:r>
            <w:r w:rsidR="00124CCB">
              <w:rPr>
                <w:noProof/>
                <w:webHidden/>
              </w:rPr>
              <w:fldChar w:fldCharType="end"/>
            </w:r>
          </w:hyperlink>
        </w:p>
        <w:p w:rsidR="00124CCB" w:rsidRDefault="006D7CBE">
          <w:pPr>
            <w:pStyle w:val="TOC2"/>
            <w:tabs>
              <w:tab w:val="right" w:leader="dot" w:pos="9350"/>
            </w:tabs>
            <w:rPr>
              <w:noProof/>
            </w:rPr>
          </w:pPr>
          <w:hyperlink w:anchor="_Toc353317826" w:history="1">
            <w:r w:rsidR="00124CCB" w:rsidRPr="00D179DD">
              <w:rPr>
                <w:rStyle w:val="Hyperlink"/>
                <w:noProof/>
              </w:rPr>
              <w:t>Decision Coverage</w:t>
            </w:r>
            <w:r w:rsidR="00124CCB">
              <w:rPr>
                <w:noProof/>
                <w:webHidden/>
              </w:rPr>
              <w:tab/>
            </w:r>
            <w:r w:rsidR="00124CCB">
              <w:rPr>
                <w:noProof/>
                <w:webHidden/>
              </w:rPr>
              <w:fldChar w:fldCharType="begin"/>
            </w:r>
            <w:r w:rsidR="00124CCB">
              <w:rPr>
                <w:noProof/>
                <w:webHidden/>
              </w:rPr>
              <w:instrText xml:space="preserve"> PAGEREF _Toc353317826 \h </w:instrText>
            </w:r>
            <w:r w:rsidR="00124CCB">
              <w:rPr>
                <w:noProof/>
                <w:webHidden/>
              </w:rPr>
            </w:r>
            <w:r w:rsidR="00124CCB">
              <w:rPr>
                <w:noProof/>
                <w:webHidden/>
              </w:rPr>
              <w:fldChar w:fldCharType="separate"/>
            </w:r>
            <w:r>
              <w:rPr>
                <w:noProof/>
                <w:webHidden/>
              </w:rPr>
              <w:t>6</w:t>
            </w:r>
            <w:r w:rsidR="00124CCB">
              <w:rPr>
                <w:noProof/>
                <w:webHidden/>
              </w:rPr>
              <w:fldChar w:fldCharType="end"/>
            </w:r>
          </w:hyperlink>
        </w:p>
        <w:p w:rsidR="00124CCB" w:rsidRDefault="006D7CBE">
          <w:pPr>
            <w:pStyle w:val="TOC3"/>
            <w:tabs>
              <w:tab w:val="right" w:leader="dot" w:pos="9350"/>
            </w:tabs>
            <w:rPr>
              <w:noProof/>
            </w:rPr>
          </w:pPr>
          <w:hyperlink w:anchor="_Toc353317827" w:history="1">
            <w:r w:rsidR="00124CCB" w:rsidRPr="00D179DD">
              <w:rPr>
                <w:rStyle w:val="Hyperlink"/>
                <w:noProof/>
              </w:rPr>
              <w:t>Methodology</w:t>
            </w:r>
            <w:r w:rsidR="00124CCB">
              <w:rPr>
                <w:noProof/>
                <w:webHidden/>
              </w:rPr>
              <w:tab/>
            </w:r>
            <w:r w:rsidR="00124CCB">
              <w:rPr>
                <w:noProof/>
                <w:webHidden/>
              </w:rPr>
              <w:fldChar w:fldCharType="begin"/>
            </w:r>
            <w:r w:rsidR="00124CCB">
              <w:rPr>
                <w:noProof/>
                <w:webHidden/>
              </w:rPr>
              <w:instrText xml:space="preserve"> PAGEREF _Toc353317827 \h </w:instrText>
            </w:r>
            <w:r w:rsidR="00124CCB">
              <w:rPr>
                <w:noProof/>
                <w:webHidden/>
              </w:rPr>
              <w:fldChar w:fldCharType="separate"/>
            </w:r>
            <w:r>
              <w:rPr>
                <w:b/>
                <w:bCs/>
                <w:noProof/>
                <w:webHidden/>
                <w:lang w:val="en-US"/>
              </w:rPr>
              <w:t>Error! Bookmark not defined.</w:t>
            </w:r>
            <w:r w:rsidR="00124CCB">
              <w:rPr>
                <w:noProof/>
                <w:webHidden/>
              </w:rPr>
              <w:fldChar w:fldCharType="end"/>
            </w:r>
          </w:hyperlink>
        </w:p>
        <w:p w:rsidR="00124CCB" w:rsidRDefault="006D7CBE">
          <w:pPr>
            <w:pStyle w:val="TOC3"/>
            <w:tabs>
              <w:tab w:val="right" w:leader="dot" w:pos="9350"/>
            </w:tabs>
            <w:rPr>
              <w:noProof/>
            </w:rPr>
          </w:pPr>
          <w:hyperlink w:anchor="_Toc353317828" w:history="1">
            <w:r w:rsidR="00124CCB" w:rsidRPr="00D179DD">
              <w:rPr>
                <w:rStyle w:val="Hyperlink"/>
                <w:noProof/>
              </w:rPr>
              <w:t>Testing Overview</w:t>
            </w:r>
            <w:r w:rsidR="00124CCB">
              <w:rPr>
                <w:noProof/>
                <w:webHidden/>
              </w:rPr>
              <w:tab/>
            </w:r>
            <w:r w:rsidR="00124CCB">
              <w:rPr>
                <w:noProof/>
                <w:webHidden/>
              </w:rPr>
              <w:fldChar w:fldCharType="begin"/>
            </w:r>
            <w:r w:rsidR="00124CCB">
              <w:rPr>
                <w:noProof/>
                <w:webHidden/>
              </w:rPr>
              <w:instrText xml:space="preserve"> PAGEREF _Toc353317828 \h </w:instrText>
            </w:r>
            <w:r w:rsidR="00124CCB">
              <w:rPr>
                <w:noProof/>
                <w:webHidden/>
              </w:rPr>
              <w:fldChar w:fldCharType="separate"/>
            </w:r>
            <w:r>
              <w:rPr>
                <w:b/>
                <w:bCs/>
                <w:noProof/>
                <w:webHidden/>
                <w:lang w:val="en-US"/>
              </w:rPr>
              <w:t>Error! Bookmark not defined.</w:t>
            </w:r>
            <w:r w:rsidR="00124CCB">
              <w:rPr>
                <w:noProof/>
                <w:webHidden/>
              </w:rPr>
              <w:fldChar w:fldCharType="end"/>
            </w:r>
          </w:hyperlink>
        </w:p>
        <w:p w:rsidR="00124CCB" w:rsidRDefault="006D7CBE">
          <w:pPr>
            <w:pStyle w:val="TOC3"/>
            <w:tabs>
              <w:tab w:val="right" w:leader="dot" w:pos="9350"/>
            </w:tabs>
            <w:rPr>
              <w:noProof/>
            </w:rPr>
          </w:pPr>
          <w:hyperlink w:anchor="_Toc353317829" w:history="1">
            <w:r w:rsidR="00124CCB" w:rsidRPr="00D179DD">
              <w:rPr>
                <w:rStyle w:val="Hyperlink"/>
                <w:noProof/>
              </w:rPr>
              <w:t>Test Results and Analysis</w:t>
            </w:r>
            <w:r w:rsidR="00124CCB">
              <w:rPr>
                <w:noProof/>
                <w:webHidden/>
              </w:rPr>
              <w:tab/>
            </w:r>
            <w:r w:rsidR="00124CCB">
              <w:rPr>
                <w:noProof/>
                <w:webHidden/>
              </w:rPr>
              <w:fldChar w:fldCharType="begin"/>
            </w:r>
            <w:r w:rsidR="00124CCB">
              <w:rPr>
                <w:noProof/>
                <w:webHidden/>
              </w:rPr>
              <w:instrText xml:space="preserve"> PAGEREF _Toc353317829 \h </w:instrText>
            </w:r>
            <w:r w:rsidR="00124CCB">
              <w:rPr>
                <w:noProof/>
                <w:webHidden/>
              </w:rPr>
            </w:r>
            <w:r w:rsidR="00124CCB">
              <w:rPr>
                <w:noProof/>
                <w:webHidden/>
              </w:rPr>
              <w:fldChar w:fldCharType="separate"/>
            </w:r>
            <w:r>
              <w:rPr>
                <w:noProof/>
                <w:webHidden/>
              </w:rPr>
              <w:t>6</w:t>
            </w:r>
            <w:r w:rsidR="00124CCB">
              <w:rPr>
                <w:noProof/>
                <w:webHidden/>
              </w:rPr>
              <w:fldChar w:fldCharType="end"/>
            </w:r>
          </w:hyperlink>
        </w:p>
        <w:p w:rsidR="00124CCB" w:rsidRDefault="006D7CBE">
          <w:pPr>
            <w:pStyle w:val="TOC2"/>
            <w:tabs>
              <w:tab w:val="right" w:leader="dot" w:pos="9350"/>
            </w:tabs>
            <w:rPr>
              <w:noProof/>
            </w:rPr>
          </w:pPr>
          <w:hyperlink w:anchor="_Toc353317830" w:history="1">
            <w:r w:rsidR="00124CCB" w:rsidRPr="00D179DD">
              <w:rPr>
                <w:rStyle w:val="Hyperlink"/>
                <w:noProof/>
              </w:rPr>
              <w:t>Loop Coverage</w:t>
            </w:r>
            <w:r w:rsidR="00124CCB">
              <w:rPr>
                <w:noProof/>
                <w:webHidden/>
              </w:rPr>
              <w:tab/>
            </w:r>
            <w:r w:rsidR="00124CCB">
              <w:rPr>
                <w:noProof/>
                <w:webHidden/>
              </w:rPr>
              <w:fldChar w:fldCharType="begin"/>
            </w:r>
            <w:r w:rsidR="00124CCB">
              <w:rPr>
                <w:noProof/>
                <w:webHidden/>
              </w:rPr>
              <w:instrText xml:space="preserve"> PAGEREF _Toc353317830 \h </w:instrText>
            </w:r>
            <w:r w:rsidR="00124CCB">
              <w:rPr>
                <w:noProof/>
                <w:webHidden/>
              </w:rPr>
            </w:r>
            <w:r w:rsidR="00124CCB">
              <w:rPr>
                <w:noProof/>
                <w:webHidden/>
              </w:rPr>
              <w:fldChar w:fldCharType="separate"/>
            </w:r>
            <w:r>
              <w:rPr>
                <w:noProof/>
                <w:webHidden/>
              </w:rPr>
              <w:t>6</w:t>
            </w:r>
            <w:r w:rsidR="00124CCB">
              <w:rPr>
                <w:noProof/>
                <w:webHidden/>
              </w:rPr>
              <w:fldChar w:fldCharType="end"/>
            </w:r>
          </w:hyperlink>
        </w:p>
        <w:p w:rsidR="00124CCB" w:rsidRDefault="006D7CBE">
          <w:pPr>
            <w:pStyle w:val="TOC3"/>
            <w:tabs>
              <w:tab w:val="right" w:leader="dot" w:pos="9350"/>
            </w:tabs>
            <w:rPr>
              <w:noProof/>
            </w:rPr>
          </w:pPr>
          <w:hyperlink w:anchor="_Toc353317831" w:history="1">
            <w:r w:rsidR="00124CCB" w:rsidRPr="00D179DD">
              <w:rPr>
                <w:rStyle w:val="Hyperlink"/>
                <w:noProof/>
              </w:rPr>
              <w:t>Methodology</w:t>
            </w:r>
            <w:r w:rsidR="00124CCB">
              <w:rPr>
                <w:noProof/>
                <w:webHidden/>
              </w:rPr>
              <w:tab/>
            </w:r>
            <w:r w:rsidR="00124CCB">
              <w:rPr>
                <w:noProof/>
                <w:webHidden/>
              </w:rPr>
              <w:fldChar w:fldCharType="begin"/>
            </w:r>
            <w:r w:rsidR="00124CCB">
              <w:rPr>
                <w:noProof/>
                <w:webHidden/>
              </w:rPr>
              <w:instrText xml:space="preserve"> PAGEREF _Toc353317831 \h </w:instrText>
            </w:r>
            <w:r w:rsidR="00124CCB">
              <w:rPr>
                <w:noProof/>
                <w:webHidden/>
              </w:rPr>
              <w:fldChar w:fldCharType="separate"/>
            </w:r>
            <w:r>
              <w:rPr>
                <w:b/>
                <w:bCs/>
                <w:noProof/>
                <w:webHidden/>
                <w:lang w:val="en-US"/>
              </w:rPr>
              <w:t>Error! Bookmark not defined.</w:t>
            </w:r>
            <w:r w:rsidR="00124CCB">
              <w:rPr>
                <w:noProof/>
                <w:webHidden/>
              </w:rPr>
              <w:fldChar w:fldCharType="end"/>
            </w:r>
          </w:hyperlink>
        </w:p>
        <w:p w:rsidR="00124CCB" w:rsidRDefault="006D7CBE">
          <w:pPr>
            <w:pStyle w:val="TOC3"/>
            <w:tabs>
              <w:tab w:val="right" w:leader="dot" w:pos="9350"/>
            </w:tabs>
            <w:rPr>
              <w:noProof/>
            </w:rPr>
          </w:pPr>
          <w:hyperlink w:anchor="_Toc353317832" w:history="1">
            <w:r w:rsidR="00124CCB" w:rsidRPr="00D179DD">
              <w:rPr>
                <w:rStyle w:val="Hyperlink"/>
                <w:noProof/>
              </w:rPr>
              <w:t>Testing Overview</w:t>
            </w:r>
            <w:r w:rsidR="00124CCB">
              <w:rPr>
                <w:noProof/>
                <w:webHidden/>
              </w:rPr>
              <w:tab/>
            </w:r>
            <w:r w:rsidR="00124CCB">
              <w:rPr>
                <w:noProof/>
                <w:webHidden/>
              </w:rPr>
              <w:fldChar w:fldCharType="begin"/>
            </w:r>
            <w:r w:rsidR="00124CCB">
              <w:rPr>
                <w:noProof/>
                <w:webHidden/>
              </w:rPr>
              <w:instrText xml:space="preserve"> PAGEREF _Toc353317832 \h </w:instrText>
            </w:r>
            <w:r w:rsidR="00124CCB">
              <w:rPr>
                <w:noProof/>
                <w:webHidden/>
              </w:rPr>
              <w:fldChar w:fldCharType="separate"/>
            </w:r>
            <w:r>
              <w:rPr>
                <w:b/>
                <w:bCs/>
                <w:noProof/>
                <w:webHidden/>
                <w:lang w:val="en-US"/>
              </w:rPr>
              <w:t>Error! Bookmark not defined.</w:t>
            </w:r>
            <w:r w:rsidR="00124CCB">
              <w:rPr>
                <w:noProof/>
                <w:webHidden/>
              </w:rPr>
              <w:fldChar w:fldCharType="end"/>
            </w:r>
          </w:hyperlink>
        </w:p>
        <w:p w:rsidR="00124CCB" w:rsidRDefault="006D7CBE">
          <w:pPr>
            <w:pStyle w:val="TOC3"/>
            <w:tabs>
              <w:tab w:val="right" w:leader="dot" w:pos="9350"/>
            </w:tabs>
            <w:rPr>
              <w:noProof/>
            </w:rPr>
          </w:pPr>
          <w:hyperlink w:anchor="_Toc353317833" w:history="1">
            <w:r w:rsidR="00124CCB" w:rsidRPr="00D179DD">
              <w:rPr>
                <w:rStyle w:val="Hyperlink"/>
                <w:noProof/>
              </w:rPr>
              <w:t>Test Results and Analysis</w:t>
            </w:r>
            <w:r w:rsidR="00124CCB">
              <w:rPr>
                <w:noProof/>
                <w:webHidden/>
              </w:rPr>
              <w:tab/>
            </w:r>
            <w:r w:rsidR="00124CCB">
              <w:rPr>
                <w:noProof/>
                <w:webHidden/>
              </w:rPr>
              <w:fldChar w:fldCharType="begin"/>
            </w:r>
            <w:r w:rsidR="00124CCB">
              <w:rPr>
                <w:noProof/>
                <w:webHidden/>
              </w:rPr>
              <w:instrText xml:space="preserve"> PAGEREF _Toc353317833 \h </w:instrText>
            </w:r>
            <w:r w:rsidR="00124CCB">
              <w:rPr>
                <w:noProof/>
                <w:webHidden/>
              </w:rPr>
            </w:r>
            <w:r w:rsidR="00124CCB">
              <w:rPr>
                <w:noProof/>
                <w:webHidden/>
              </w:rPr>
              <w:fldChar w:fldCharType="separate"/>
            </w:r>
            <w:r>
              <w:rPr>
                <w:noProof/>
                <w:webHidden/>
              </w:rPr>
              <w:t>6</w:t>
            </w:r>
            <w:r w:rsidR="00124CCB">
              <w:rPr>
                <w:noProof/>
                <w:webHidden/>
              </w:rPr>
              <w:fldChar w:fldCharType="end"/>
            </w:r>
          </w:hyperlink>
        </w:p>
        <w:p w:rsidR="00124CCB" w:rsidRDefault="00124CCB">
          <w:r>
            <w:rPr>
              <w:b/>
              <w:bCs/>
              <w:noProof/>
            </w:rPr>
            <w:fldChar w:fldCharType="end"/>
          </w:r>
        </w:p>
      </w:sdtContent>
    </w:sdt>
    <w:p w:rsidR="002F447A" w:rsidRDefault="002F447A">
      <w:pPr>
        <w:pStyle w:val="TableofFigures"/>
        <w:tabs>
          <w:tab w:val="right" w:leader="dot" w:pos="9350"/>
        </w:tabs>
        <w:rPr>
          <w:noProof/>
        </w:rPr>
      </w:pPr>
      <w:r>
        <w:fldChar w:fldCharType="begin"/>
      </w:r>
      <w:r>
        <w:instrText xml:space="preserve"> TOC \h \z \c "Figure" </w:instrText>
      </w:r>
      <w:r>
        <w:fldChar w:fldCharType="separate"/>
      </w:r>
      <w:hyperlink w:anchor="_Toc353318387" w:history="1">
        <w:r w:rsidRPr="00D07FB0">
          <w:rPr>
            <w:rStyle w:val="Hyperlink"/>
            <w:noProof/>
          </w:rPr>
          <w:t>Figure 1 - Successful Test Execution</w:t>
        </w:r>
        <w:r>
          <w:rPr>
            <w:noProof/>
            <w:webHidden/>
          </w:rPr>
          <w:tab/>
        </w:r>
        <w:r>
          <w:rPr>
            <w:noProof/>
            <w:webHidden/>
          </w:rPr>
          <w:fldChar w:fldCharType="begin"/>
        </w:r>
        <w:r>
          <w:rPr>
            <w:noProof/>
            <w:webHidden/>
          </w:rPr>
          <w:instrText xml:space="preserve"> PAGEREF _Toc353318387 \h </w:instrText>
        </w:r>
        <w:r>
          <w:rPr>
            <w:noProof/>
            <w:webHidden/>
          </w:rPr>
        </w:r>
        <w:r>
          <w:rPr>
            <w:noProof/>
            <w:webHidden/>
          </w:rPr>
          <w:fldChar w:fldCharType="separate"/>
        </w:r>
        <w:r w:rsidR="006D7CBE">
          <w:rPr>
            <w:noProof/>
            <w:webHidden/>
          </w:rPr>
          <w:t>3</w:t>
        </w:r>
        <w:r>
          <w:rPr>
            <w:noProof/>
            <w:webHidden/>
          </w:rPr>
          <w:fldChar w:fldCharType="end"/>
        </w:r>
      </w:hyperlink>
    </w:p>
    <w:p w:rsidR="00124CCB" w:rsidRDefault="002F447A">
      <w:pPr>
        <w:rPr>
          <w:rFonts w:asciiTheme="majorHAnsi" w:eastAsiaTheme="majorEastAsia" w:hAnsiTheme="majorHAnsi" w:cstheme="majorBidi"/>
          <w:b/>
          <w:bCs/>
          <w:color w:val="365F91" w:themeColor="accent1" w:themeShade="BF"/>
          <w:sz w:val="28"/>
          <w:szCs w:val="28"/>
        </w:rPr>
      </w:pPr>
      <w:r>
        <w:fldChar w:fldCharType="end"/>
      </w:r>
      <w:r w:rsidR="00124CCB">
        <w:br w:type="page"/>
      </w:r>
    </w:p>
    <w:p w:rsidR="0069275D" w:rsidRDefault="00AF04BF" w:rsidP="00AF04BF">
      <w:pPr>
        <w:pStyle w:val="Heading1"/>
      </w:pPr>
      <w:bookmarkStart w:id="1" w:name="_Toc353317821"/>
      <w:r>
        <w:lastRenderedPageBreak/>
        <w:t>White Box Testing</w:t>
      </w:r>
      <w:bookmarkEnd w:id="1"/>
    </w:p>
    <w:p w:rsidR="00AF04BF" w:rsidRDefault="00AF04BF" w:rsidP="00AF04BF">
      <w:r>
        <w:t xml:space="preserve">Phase 5 required that white-box tests were executed using </w:t>
      </w:r>
      <w:proofErr w:type="spellStart"/>
      <w:r>
        <w:t>JUnit</w:t>
      </w:r>
      <w:proofErr w:type="spellEnd"/>
      <w:r>
        <w:t xml:space="preserve"> for the entire codebase that comprised the Back End. In order to facilitate this process, the Software Requirements Specification was cross-referenced with our code in order to create tests that captured all requirements, as well as provided full statement coverage for all lines of code throughout the codebase.</w:t>
      </w:r>
    </w:p>
    <w:p w:rsidR="00AF04BF" w:rsidRDefault="00AF04BF" w:rsidP="00AF04BF">
      <w:r>
        <w:t>Decision and loop coverage was conducted for one method each, in addition.</w:t>
      </w:r>
    </w:p>
    <w:p w:rsidR="002F447A" w:rsidRDefault="002F447A" w:rsidP="00AF04BF">
      <w:r>
        <w:fldChar w:fldCharType="begin"/>
      </w:r>
      <w:r>
        <w:instrText xml:space="preserve"> REF _Ref353318452 \h </w:instrText>
      </w:r>
      <w:r>
        <w:fldChar w:fldCharType="separate"/>
      </w:r>
      <w:r w:rsidR="006D7CBE">
        <w:t xml:space="preserve">Figure </w:t>
      </w:r>
      <w:r w:rsidR="006D7CBE">
        <w:rPr>
          <w:noProof/>
        </w:rPr>
        <w:t>1</w:t>
      </w:r>
      <w:r>
        <w:fldChar w:fldCharType="end"/>
      </w:r>
      <w:r>
        <w:t xml:space="preserve"> shows the successful execution of all tests in </w:t>
      </w:r>
      <w:proofErr w:type="spellStart"/>
      <w:r>
        <w:t>JUnit</w:t>
      </w:r>
      <w:proofErr w:type="spellEnd"/>
      <w:r>
        <w:t>, after bug fixing and code optimization/cleanup was completed:</w:t>
      </w:r>
    </w:p>
    <w:p w:rsidR="002F447A" w:rsidRDefault="002F447A" w:rsidP="002F447A">
      <w:pPr>
        <w:keepNext/>
      </w:pPr>
      <w:r>
        <w:rPr>
          <w:noProof/>
          <w:lang w:eastAsia="en-CA"/>
        </w:rPr>
        <w:drawing>
          <wp:inline distT="0" distB="0" distL="0" distR="0" wp14:anchorId="44B8B73D" wp14:editId="7D5A66DD">
            <wp:extent cx="5943600" cy="5501970"/>
            <wp:effectExtent l="0" t="0" r="0" b="3810"/>
            <wp:docPr id="1" name="Picture 1" descr="C:\Users\100440203\Documents\GitHub\qa-project\doc\Screenshots\All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440203\Documents\GitHub\qa-project\doc\Screenshots\AllT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01970"/>
                    </a:xfrm>
                    <a:prstGeom prst="rect">
                      <a:avLst/>
                    </a:prstGeom>
                    <a:noFill/>
                    <a:ln>
                      <a:noFill/>
                    </a:ln>
                  </pic:spPr>
                </pic:pic>
              </a:graphicData>
            </a:graphic>
          </wp:inline>
        </w:drawing>
      </w:r>
    </w:p>
    <w:p w:rsidR="002F447A" w:rsidRDefault="002F447A" w:rsidP="002F447A">
      <w:pPr>
        <w:pStyle w:val="Caption"/>
      </w:pPr>
      <w:bookmarkStart w:id="2" w:name="_Ref353318452"/>
      <w:bookmarkStart w:id="3" w:name="_Toc353318387"/>
      <w:r>
        <w:t xml:space="preserve">Figure </w:t>
      </w:r>
      <w:r w:rsidR="006D7CBE">
        <w:fldChar w:fldCharType="begin"/>
      </w:r>
      <w:r w:rsidR="006D7CBE">
        <w:instrText xml:space="preserve"> SEQ Figure \* ARABIC </w:instrText>
      </w:r>
      <w:r w:rsidR="006D7CBE">
        <w:fldChar w:fldCharType="separate"/>
      </w:r>
      <w:r w:rsidR="006D7CBE">
        <w:rPr>
          <w:noProof/>
        </w:rPr>
        <w:t>1</w:t>
      </w:r>
      <w:r w:rsidR="006D7CBE">
        <w:rPr>
          <w:noProof/>
        </w:rPr>
        <w:fldChar w:fldCharType="end"/>
      </w:r>
      <w:bookmarkEnd w:id="2"/>
      <w:r>
        <w:t xml:space="preserve"> - Successful Test Execution</w:t>
      </w:r>
      <w:bookmarkEnd w:id="3"/>
    </w:p>
    <w:p w:rsidR="00AF04BF" w:rsidRPr="00AF04BF" w:rsidRDefault="00AF04BF" w:rsidP="00AF04BF">
      <w:pPr>
        <w:rPr>
          <w:b/>
          <w:i/>
        </w:rPr>
      </w:pPr>
      <w:r w:rsidRPr="00AF04BF">
        <w:rPr>
          <w:b/>
          <w:i/>
        </w:rPr>
        <w:t>Refer to the Master Test List document for specific test details.</w:t>
      </w:r>
    </w:p>
    <w:p w:rsidR="00AF04BF" w:rsidRDefault="00AF04BF" w:rsidP="00AF04BF">
      <w:pPr>
        <w:pStyle w:val="Heading2"/>
      </w:pPr>
      <w:bookmarkStart w:id="4" w:name="_Toc353317822"/>
      <w:r>
        <w:lastRenderedPageBreak/>
        <w:t>Statement Coverage</w:t>
      </w:r>
      <w:bookmarkEnd w:id="4"/>
    </w:p>
    <w:p w:rsidR="00AF04BF" w:rsidRPr="00AF04BF" w:rsidRDefault="00AF04BF" w:rsidP="00AF04BF">
      <w:r>
        <w:t>Statement coverage testing was conducted for all lines of code in the Back End. The result was that only one bug was found, but there were several interesting anomalies that were found along the way.</w:t>
      </w:r>
    </w:p>
    <w:p w:rsidR="00AF04BF" w:rsidRDefault="00AF04BF" w:rsidP="00AF04BF">
      <w:pPr>
        <w:pStyle w:val="Heading3"/>
      </w:pPr>
      <w:bookmarkStart w:id="5" w:name="_Toc353317823"/>
      <w:r>
        <w:t>Methodology</w:t>
      </w:r>
      <w:bookmarkEnd w:id="5"/>
    </w:p>
    <w:p w:rsidR="00AF04BF" w:rsidRDefault="00AF04BF" w:rsidP="00AF04BF">
      <w:r>
        <w:t xml:space="preserve">In order to ensure that all lines of code were executed during testing, functional units (classes, then methods within classes) were chosen for tests. These were then analyzed to determine the process flows that would result in all statements being executed. Individual tests were devised that ensure that all flows were executed, with overlapping areas where process flows terminate execution of the code before every line of code in a method is executed. </w:t>
      </w:r>
    </w:p>
    <w:p w:rsidR="00AF04BF" w:rsidRPr="00AF04BF" w:rsidRDefault="00AF04BF" w:rsidP="00AF04BF">
      <w:r>
        <w:t>Notable examples of these types of situations were in the instances where exceptions were thrown. Special tests were required that forced an exception to be thrown, with other tests devised that would not result in exceptions, allowing for the remainder of the non-exception-handling code to be completed.</w:t>
      </w:r>
    </w:p>
    <w:p w:rsidR="00AF04BF" w:rsidRDefault="00AF04BF" w:rsidP="00AF04BF">
      <w:pPr>
        <w:pStyle w:val="Heading3"/>
      </w:pPr>
      <w:bookmarkStart w:id="6" w:name="_Toc353317824"/>
      <w:r>
        <w:t>Testing Overview</w:t>
      </w:r>
      <w:bookmarkEnd w:id="6"/>
    </w:p>
    <w:p w:rsidR="00AF04BF" w:rsidRDefault="00AF04BF" w:rsidP="00AF04BF">
      <w:r>
        <w:t xml:space="preserve">Overall, 93 statement coverage tests were devised, covering 100% of the Back End codebase. An additional tool was used, </w:t>
      </w:r>
      <w:proofErr w:type="spellStart"/>
      <w:r>
        <w:t>ECLEmma</w:t>
      </w:r>
      <w:proofErr w:type="spellEnd"/>
      <w:r>
        <w:t>, in order to verify the statement coverage visually</w:t>
      </w:r>
      <w:r w:rsidR="00F11319">
        <w:t xml:space="preserve"> using static analysis</w:t>
      </w:r>
      <w:r>
        <w:t>.</w:t>
      </w:r>
    </w:p>
    <w:p w:rsidR="00AF04BF" w:rsidRDefault="00124CCB" w:rsidP="00AF04BF">
      <w:pPr>
        <w:pStyle w:val="Heading4"/>
      </w:pPr>
      <w:proofErr w:type="spellStart"/>
      <w:r>
        <w:t>ELCEmma</w:t>
      </w:r>
      <w:proofErr w:type="spellEnd"/>
      <w:r>
        <w:t xml:space="preserve"> </w:t>
      </w:r>
      <w:r w:rsidR="00AF04BF">
        <w:t>Discussion</w:t>
      </w:r>
    </w:p>
    <w:p w:rsidR="00AF04BF" w:rsidRDefault="00AF04BF" w:rsidP="00AF04BF">
      <w:r>
        <w:t xml:space="preserve">Some deficiencies in the statement coverage visualization tool were noted during usage. Because this tool fails to utilize the additional libraries that work with </w:t>
      </w:r>
      <w:proofErr w:type="spellStart"/>
      <w:r>
        <w:t>JUnit</w:t>
      </w:r>
      <w:proofErr w:type="spellEnd"/>
      <w:r>
        <w:t xml:space="preserve"> to provide full coverage of the code</w:t>
      </w:r>
      <w:r w:rsidR="00F11319">
        <w:t>, the tool reports that there is not 100% statement coverage. However, manual verification shows that the code is 100% covered.</w:t>
      </w:r>
    </w:p>
    <w:p w:rsidR="002F447A" w:rsidRDefault="002F447A" w:rsidP="00AF04BF">
      <w:r>
        <w:fldChar w:fldCharType="begin"/>
      </w:r>
      <w:r>
        <w:instrText xml:space="preserve"> REF _Ref353318439 \h </w:instrText>
      </w:r>
      <w:r>
        <w:fldChar w:fldCharType="separate"/>
      </w:r>
      <w:r w:rsidR="006D7CBE">
        <w:t xml:space="preserve">Figure </w:t>
      </w:r>
      <w:r w:rsidR="006D7CBE">
        <w:rPr>
          <w:noProof/>
        </w:rPr>
        <w:t>2</w:t>
      </w:r>
      <w:r>
        <w:fldChar w:fldCharType="end"/>
      </w:r>
      <w:r>
        <w:t xml:space="preserve"> shows the resultant statement coverage report, generated using </w:t>
      </w:r>
      <w:proofErr w:type="spellStart"/>
      <w:r>
        <w:t>ELCEmma</w:t>
      </w:r>
      <w:proofErr w:type="spellEnd"/>
      <w:r>
        <w:t>:</w:t>
      </w:r>
    </w:p>
    <w:p w:rsidR="002F447A" w:rsidRDefault="002F447A" w:rsidP="002F447A">
      <w:pPr>
        <w:keepNext/>
      </w:pPr>
      <w:r>
        <w:rPr>
          <w:noProof/>
          <w:lang w:eastAsia="en-CA"/>
        </w:rPr>
        <w:drawing>
          <wp:inline distT="0" distB="0" distL="0" distR="0" wp14:anchorId="3A97D9DE" wp14:editId="6E8DF715">
            <wp:extent cx="5943600" cy="2403488"/>
            <wp:effectExtent l="0" t="0" r="0" b="0"/>
            <wp:docPr id="2" name="Picture 2" descr="C:\Users\100440203\Documents\GitHub\qa-project\doc\Screenshots\Statement Coverag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0440203\Documents\GitHub\qa-project\doc\Screenshots\Statement Coverage 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3488"/>
                    </a:xfrm>
                    <a:prstGeom prst="rect">
                      <a:avLst/>
                    </a:prstGeom>
                    <a:noFill/>
                    <a:ln>
                      <a:noFill/>
                    </a:ln>
                  </pic:spPr>
                </pic:pic>
              </a:graphicData>
            </a:graphic>
          </wp:inline>
        </w:drawing>
      </w:r>
    </w:p>
    <w:p w:rsidR="002F447A" w:rsidRPr="00AF04BF" w:rsidRDefault="002F447A" w:rsidP="002F447A">
      <w:pPr>
        <w:pStyle w:val="Caption"/>
      </w:pPr>
      <w:bookmarkStart w:id="7" w:name="_Ref353318439"/>
      <w:r>
        <w:t xml:space="preserve">Figure </w:t>
      </w:r>
      <w:r w:rsidR="006D7CBE">
        <w:fldChar w:fldCharType="begin"/>
      </w:r>
      <w:r w:rsidR="006D7CBE">
        <w:instrText xml:space="preserve"> SEQ Figure \* ARA</w:instrText>
      </w:r>
      <w:r w:rsidR="006D7CBE">
        <w:instrText xml:space="preserve">BIC </w:instrText>
      </w:r>
      <w:r w:rsidR="006D7CBE">
        <w:fldChar w:fldCharType="separate"/>
      </w:r>
      <w:r w:rsidR="006D7CBE">
        <w:rPr>
          <w:noProof/>
        </w:rPr>
        <w:t>2</w:t>
      </w:r>
      <w:r w:rsidR="006D7CBE">
        <w:rPr>
          <w:noProof/>
        </w:rPr>
        <w:fldChar w:fldCharType="end"/>
      </w:r>
      <w:bookmarkEnd w:id="7"/>
      <w:r>
        <w:t xml:space="preserve"> - Statement Coverage Report</w:t>
      </w:r>
    </w:p>
    <w:p w:rsidR="00AF04BF" w:rsidRDefault="00AF04BF" w:rsidP="00AF04BF">
      <w:pPr>
        <w:pStyle w:val="Heading3"/>
      </w:pPr>
      <w:bookmarkStart w:id="8" w:name="_Toc353317825"/>
      <w:r>
        <w:lastRenderedPageBreak/>
        <w:t>Test Results and Analysis</w:t>
      </w:r>
      <w:bookmarkEnd w:id="8"/>
    </w:p>
    <w:p w:rsidR="00F11319" w:rsidRDefault="00F11319" w:rsidP="00F11319">
      <w:r>
        <w:t>Statement coverage testing, combined with static analysis, yielded several interesting results, and one bug:</w:t>
      </w:r>
    </w:p>
    <w:p w:rsidR="00F11319" w:rsidRDefault="00F11319" w:rsidP="00F11319">
      <w:pPr>
        <w:pStyle w:val="Heading4"/>
      </w:pPr>
      <w:proofErr w:type="gramStart"/>
      <w:r>
        <w:t>RefundTest.testExecute4()</w:t>
      </w:r>
      <w:proofErr w:type="gramEnd"/>
      <w:r>
        <w:t xml:space="preserve"> </w:t>
      </w:r>
    </w:p>
    <w:p w:rsidR="00F11319" w:rsidRDefault="00F11319" w:rsidP="00F11319">
      <w:r>
        <w:t>This test found an error in the Refund class, where the following line was incorrect:</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F11319">
            <w:pPr>
              <w:rPr>
                <w:rFonts w:ascii="Consolas" w:hAnsi="Consolas" w:cs="Consolas"/>
                <w:sz w:val="18"/>
              </w:rPr>
            </w:pPr>
            <w:r w:rsidRPr="00124CCB">
              <w:rPr>
                <w:rFonts w:ascii="Consolas" w:hAnsi="Consolas" w:cs="Consolas"/>
                <w:sz w:val="18"/>
              </w:rPr>
              <w:t>if (</w:t>
            </w:r>
            <w:proofErr w:type="spellStart"/>
            <w:r w:rsidRPr="00124CCB">
              <w:rPr>
                <w:rFonts w:ascii="Consolas" w:hAnsi="Consolas" w:cs="Consolas"/>
                <w:sz w:val="18"/>
              </w:rPr>
              <w:t>cua.getUser</w:t>
            </w:r>
            <w:proofErr w:type="spellEnd"/>
            <w:r w:rsidRPr="00124CCB">
              <w:rPr>
                <w:rFonts w:ascii="Consolas" w:hAnsi="Consolas" w:cs="Consolas"/>
                <w:sz w:val="18"/>
              </w:rPr>
              <w:t>(seller).</w:t>
            </w:r>
            <w:proofErr w:type="spellStart"/>
            <w:r w:rsidRPr="00124CCB">
              <w:rPr>
                <w:rFonts w:ascii="Consolas" w:hAnsi="Consolas" w:cs="Consolas"/>
                <w:sz w:val="18"/>
              </w:rPr>
              <w:t>getCredit</w:t>
            </w:r>
            <w:proofErr w:type="spellEnd"/>
            <w:r w:rsidRPr="00124CCB">
              <w:rPr>
                <w:rFonts w:ascii="Consolas" w:hAnsi="Consolas" w:cs="Consolas"/>
                <w:sz w:val="18"/>
              </w:rPr>
              <w:t>() - credit &gt; 0.00)</w:t>
            </w:r>
          </w:p>
        </w:tc>
      </w:tr>
    </w:tbl>
    <w:p w:rsidR="00F11319" w:rsidRDefault="00F11319" w:rsidP="00124CCB">
      <w:pPr>
        <w:spacing w:before="240"/>
      </w:pPr>
      <w:r>
        <w:t xml:space="preserve">This statement would fail, </w:t>
      </w:r>
      <w:r w:rsidR="00124CCB">
        <w:t>indicating</w:t>
      </w:r>
      <w:r>
        <w:t xml:space="preserve"> that a user has negative credit even if the credit was 0.00. Naturally, the bug was as a result of incorrect usage of the inequality</w:t>
      </w:r>
      <w:r w:rsidR="00124CCB">
        <w:t xml:space="preserve"> symbol</w:t>
      </w:r>
      <w:r>
        <w:t>.</w:t>
      </w:r>
    </w:p>
    <w:p w:rsidR="00F11319" w:rsidRDefault="00F11319" w:rsidP="00F11319">
      <w:pPr>
        <w:pStyle w:val="Heading4"/>
      </w:pPr>
      <w:proofErr w:type="spellStart"/>
      <w:proofErr w:type="gramStart"/>
      <w:r>
        <w:t>AvailableTickets.parse</w:t>
      </w:r>
      <w:proofErr w:type="spellEnd"/>
      <w:r>
        <w:t>(</w:t>
      </w:r>
      <w:proofErr w:type="gramEnd"/>
      <w:r>
        <w:t xml:space="preserve">) &amp; </w:t>
      </w:r>
      <w:proofErr w:type="spellStart"/>
      <w:r>
        <w:t>CurrentUserAccounts.parse</w:t>
      </w:r>
      <w:proofErr w:type="spellEnd"/>
      <w:r>
        <w:t>()</w:t>
      </w:r>
    </w:p>
    <w:p w:rsidR="00F11319" w:rsidRDefault="00F11319" w:rsidP="00F11319">
      <w:r>
        <w:t>Static analysis of these two methods yielded a potential code cleanup for the following ‘smelly’ code snippet:</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124CCB">
            <w:pPr>
              <w:rPr>
                <w:rFonts w:ascii="Consolas" w:hAnsi="Consolas" w:cs="Consolas"/>
                <w:sz w:val="18"/>
              </w:rPr>
            </w:pPr>
            <w:r w:rsidRPr="00124CCB">
              <w:rPr>
                <w:rFonts w:ascii="Consolas" w:hAnsi="Consolas" w:cs="Consolas"/>
                <w:sz w:val="18"/>
              </w:rPr>
              <w:t xml:space="preserve">    while ((line = </w:t>
            </w:r>
            <w:proofErr w:type="spellStart"/>
            <w:r w:rsidRPr="00124CCB">
              <w:rPr>
                <w:rFonts w:ascii="Consolas" w:hAnsi="Consolas" w:cs="Consolas"/>
                <w:sz w:val="18"/>
              </w:rPr>
              <w:t>reader.readLine</w:t>
            </w:r>
            <w:proofErr w:type="spellEnd"/>
            <w:r w:rsidRPr="00124CCB">
              <w:rPr>
                <w:rFonts w:ascii="Consolas" w:hAnsi="Consolas" w:cs="Consolas"/>
                <w:sz w:val="18"/>
              </w:rPr>
              <w:t>()) != null)</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r w:rsidRPr="00124CCB">
              <w:rPr>
                <w:rFonts w:ascii="Consolas" w:hAnsi="Consolas" w:cs="Consolas"/>
                <w:sz w:val="18"/>
              </w:rPr>
              <w:t xml:space="preserve">        /* Stop if END of file reached */</w:t>
            </w:r>
          </w:p>
          <w:p w:rsidR="00124CCB" w:rsidRPr="00124CCB" w:rsidRDefault="00124CCB" w:rsidP="00124CCB">
            <w:pPr>
              <w:rPr>
                <w:rFonts w:ascii="Consolas" w:hAnsi="Consolas" w:cs="Consolas"/>
                <w:sz w:val="18"/>
              </w:rPr>
            </w:pPr>
            <w:r w:rsidRPr="00124CCB">
              <w:rPr>
                <w:rFonts w:ascii="Consolas" w:hAnsi="Consolas" w:cs="Consolas"/>
                <w:sz w:val="18"/>
              </w:rPr>
              <w:t xml:space="preserve">        if (</w:t>
            </w:r>
            <w:proofErr w:type="spellStart"/>
            <w:r w:rsidRPr="00124CCB">
              <w:rPr>
                <w:rFonts w:ascii="Consolas" w:hAnsi="Consolas" w:cs="Consolas"/>
                <w:sz w:val="18"/>
              </w:rPr>
              <w:t>reEnd.matcher</w:t>
            </w:r>
            <w:proofErr w:type="spellEnd"/>
            <w:r w:rsidRPr="00124CCB">
              <w:rPr>
                <w:rFonts w:ascii="Consolas" w:hAnsi="Consolas" w:cs="Consolas"/>
                <w:sz w:val="18"/>
              </w:rPr>
              <w:t>(line).matches())</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r w:rsidRPr="00124CCB">
              <w:rPr>
                <w:rFonts w:ascii="Consolas" w:hAnsi="Consolas" w:cs="Consolas"/>
                <w:sz w:val="18"/>
              </w:rPr>
              <w:t xml:space="preserve">            break;</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p>
          <w:p w:rsidR="00124CCB" w:rsidRPr="00124CCB" w:rsidRDefault="00124CCB" w:rsidP="00F11319">
            <w:pPr>
              <w:rPr>
                <w:rFonts w:ascii="Consolas" w:hAnsi="Consolas" w:cs="Consolas"/>
                <w:sz w:val="18"/>
              </w:rPr>
            </w:pPr>
            <w:r w:rsidRPr="00124CCB">
              <w:rPr>
                <w:rFonts w:ascii="Consolas" w:hAnsi="Consolas" w:cs="Consolas"/>
                <w:sz w:val="18"/>
              </w:rPr>
              <w:tab/>
            </w:r>
            <w:r w:rsidRPr="00124CCB">
              <w:rPr>
                <w:rFonts w:ascii="Consolas" w:hAnsi="Consolas" w:cs="Consolas"/>
                <w:sz w:val="18"/>
              </w:rPr>
              <w:tab/>
            </w:r>
            <w:r w:rsidRPr="00124CCB">
              <w:rPr>
                <w:rFonts w:ascii="Consolas" w:hAnsi="Consolas" w:cs="Consolas"/>
                <w:sz w:val="18"/>
              </w:rPr>
              <w:tab/>
              <w:t>...</w:t>
            </w:r>
          </w:p>
        </w:tc>
      </w:tr>
    </w:tbl>
    <w:p w:rsidR="00F11319" w:rsidRDefault="00F11319" w:rsidP="00124CCB">
      <w:pPr>
        <w:spacing w:before="240"/>
      </w:pPr>
      <w:r>
        <w:t>This code snippet was changed to the following:</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124CCB">
            <w:pPr>
              <w:rPr>
                <w:rFonts w:ascii="Consolas" w:hAnsi="Consolas" w:cs="Consolas"/>
                <w:sz w:val="18"/>
              </w:rPr>
            </w:pPr>
            <w:r w:rsidRPr="00124CCB">
              <w:rPr>
                <w:rFonts w:ascii="Consolas" w:hAnsi="Consolas" w:cs="Consolas"/>
                <w:sz w:val="18"/>
              </w:rPr>
              <w:t xml:space="preserve">    while ((line = </w:t>
            </w:r>
            <w:proofErr w:type="spellStart"/>
            <w:r w:rsidRPr="00124CCB">
              <w:rPr>
                <w:rFonts w:ascii="Consolas" w:hAnsi="Consolas" w:cs="Consolas"/>
                <w:sz w:val="18"/>
              </w:rPr>
              <w:t>reader.readLine</w:t>
            </w:r>
            <w:proofErr w:type="spellEnd"/>
            <w:r w:rsidRPr="00124CCB">
              <w:rPr>
                <w:rFonts w:ascii="Consolas" w:hAnsi="Consolas" w:cs="Consolas"/>
                <w:sz w:val="18"/>
              </w:rPr>
              <w:t>()) != null &amp;&amp; !</w:t>
            </w:r>
            <w:proofErr w:type="spellStart"/>
            <w:r w:rsidRPr="00124CCB">
              <w:rPr>
                <w:rFonts w:ascii="Consolas" w:hAnsi="Consolas" w:cs="Consolas"/>
                <w:sz w:val="18"/>
              </w:rPr>
              <w:t>reEnd.matcher</w:t>
            </w:r>
            <w:proofErr w:type="spellEnd"/>
            <w:r w:rsidRPr="00124CCB">
              <w:rPr>
                <w:rFonts w:ascii="Consolas" w:hAnsi="Consolas" w:cs="Consolas"/>
                <w:sz w:val="18"/>
              </w:rPr>
              <w:t>(line).matches())</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ind w:firstLine="720"/>
              <w:rPr>
                <w:rFonts w:ascii="Consolas" w:hAnsi="Consolas" w:cs="Consolas"/>
                <w:sz w:val="18"/>
              </w:rPr>
            </w:pPr>
            <w:r w:rsidRPr="00124CCB">
              <w:rPr>
                <w:rFonts w:ascii="Consolas" w:hAnsi="Consolas" w:cs="Consolas"/>
                <w:sz w:val="18"/>
              </w:rPr>
              <w:t>...</w:t>
            </w:r>
          </w:p>
        </w:tc>
      </w:tr>
    </w:tbl>
    <w:p w:rsidR="00F11319" w:rsidRDefault="00F11319" w:rsidP="00124CCB">
      <w:pPr>
        <w:spacing w:before="240"/>
        <w:rPr>
          <w:rFonts w:asciiTheme="majorHAnsi" w:eastAsiaTheme="majorEastAsia" w:hAnsiTheme="majorHAnsi" w:cstheme="majorBidi"/>
          <w:b/>
          <w:bCs/>
          <w:i/>
          <w:iCs/>
          <w:color w:val="4F81BD" w:themeColor="accent1"/>
        </w:rPr>
      </w:pPr>
      <w:r>
        <w:t xml:space="preserve">Overall, the analysis yielded an improved statement which removes the break, and merges the statement into one of the conditions of the while loop. </w:t>
      </w:r>
    </w:p>
    <w:p w:rsidR="00F11319" w:rsidRDefault="00F11319" w:rsidP="00F11319">
      <w:pPr>
        <w:pStyle w:val="Heading4"/>
      </w:pPr>
      <w:proofErr w:type="gramStart"/>
      <w:r>
        <w:t>DailyTransactionsTest.testParse7()</w:t>
      </w:r>
      <w:proofErr w:type="gramEnd"/>
    </w:p>
    <w:p w:rsidR="00F11319" w:rsidRDefault="00F11319" w:rsidP="00F11319">
      <w:r>
        <w:t>The statement coverage static analysis yielded an error whereby the testing process for this particular method did not have a required logout transaction, which the look-ahead code section of this method was looking for. The particular code snippet where this was relevant follows:</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124CCB">
            <w:pPr>
              <w:rPr>
                <w:rFonts w:ascii="Consolas" w:hAnsi="Consolas" w:cs="Consolas"/>
                <w:sz w:val="18"/>
              </w:rPr>
            </w:pPr>
            <w:r w:rsidRPr="00124CCB">
              <w:rPr>
                <w:rFonts w:ascii="Consolas" w:hAnsi="Consolas" w:cs="Consolas"/>
                <w:sz w:val="18"/>
              </w:rPr>
              <w:t xml:space="preserve">    /* If buyer is found in </w:t>
            </w:r>
            <w:proofErr w:type="spellStart"/>
            <w:r w:rsidRPr="00124CCB">
              <w:rPr>
                <w:rFonts w:ascii="Consolas" w:hAnsi="Consolas" w:cs="Consolas"/>
                <w:sz w:val="18"/>
              </w:rPr>
              <w:t>lookahead</w:t>
            </w:r>
            <w:proofErr w:type="spellEnd"/>
            <w:r w:rsidRPr="00124CCB">
              <w:rPr>
                <w:rFonts w:ascii="Consolas" w:hAnsi="Consolas" w:cs="Consolas"/>
                <w:sz w:val="18"/>
              </w:rPr>
              <w:t>, add transaction with buyer's name */</w:t>
            </w:r>
          </w:p>
          <w:p w:rsidR="00124CCB" w:rsidRPr="00124CCB" w:rsidRDefault="00124CCB" w:rsidP="00124CCB">
            <w:pPr>
              <w:rPr>
                <w:rFonts w:ascii="Consolas" w:hAnsi="Consolas" w:cs="Consolas"/>
                <w:sz w:val="18"/>
              </w:rPr>
            </w:pPr>
            <w:r w:rsidRPr="00124CCB">
              <w:rPr>
                <w:rFonts w:ascii="Consolas" w:hAnsi="Consolas" w:cs="Consolas"/>
                <w:sz w:val="18"/>
              </w:rPr>
              <w:t xml:space="preserve">    if (</w:t>
            </w:r>
            <w:proofErr w:type="spellStart"/>
            <w:r w:rsidRPr="00124CCB">
              <w:rPr>
                <w:rFonts w:ascii="Consolas" w:hAnsi="Consolas" w:cs="Consolas"/>
                <w:sz w:val="18"/>
              </w:rPr>
              <w:t>match.matches</w:t>
            </w:r>
            <w:proofErr w:type="spellEnd"/>
            <w:r w:rsidRPr="00124CCB">
              <w:rPr>
                <w:rFonts w:ascii="Consolas" w:hAnsi="Consolas" w:cs="Consolas"/>
                <w:sz w:val="18"/>
              </w:rPr>
              <w:t>())</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roofErr w:type="spellStart"/>
            <w:r w:rsidRPr="00124CCB">
              <w:rPr>
                <w:rFonts w:ascii="Consolas" w:hAnsi="Consolas" w:cs="Consolas"/>
                <w:sz w:val="18"/>
              </w:rPr>
              <w:t>transactions.add</w:t>
            </w:r>
            <w:proofErr w:type="spellEnd"/>
            <w:r w:rsidRPr="00124CCB">
              <w:rPr>
                <w:rFonts w:ascii="Consolas" w:hAnsi="Consolas" w:cs="Consolas"/>
                <w:sz w:val="18"/>
              </w:rPr>
              <w:t xml:space="preserve">(new Buy(event, </w:t>
            </w:r>
            <w:proofErr w:type="spellStart"/>
            <w:r w:rsidRPr="00124CCB">
              <w:rPr>
                <w:rFonts w:ascii="Consolas" w:hAnsi="Consolas" w:cs="Consolas"/>
                <w:sz w:val="18"/>
              </w:rPr>
              <w:t>match.group</w:t>
            </w:r>
            <w:proofErr w:type="spellEnd"/>
            <w:r w:rsidRPr="00124CCB">
              <w:rPr>
                <w:rFonts w:ascii="Consolas" w:hAnsi="Consolas" w:cs="Consolas"/>
                <w:sz w:val="18"/>
              </w:rPr>
              <w:t>(2), seller, volume, price, entry));</w:t>
            </w:r>
          </w:p>
          <w:p w:rsidR="00124CCB" w:rsidRPr="00124CCB" w:rsidRDefault="00124CCB" w:rsidP="00F11319">
            <w:pPr>
              <w:rPr>
                <w:rFonts w:ascii="Consolas" w:hAnsi="Consolas" w:cs="Consolas"/>
                <w:sz w:val="18"/>
              </w:rPr>
            </w:pPr>
            <w:r w:rsidRPr="00124CCB">
              <w:rPr>
                <w:rFonts w:ascii="Consolas" w:hAnsi="Consolas" w:cs="Consolas"/>
                <w:sz w:val="18"/>
              </w:rPr>
              <w:t xml:space="preserve">    }</w:t>
            </w:r>
          </w:p>
        </w:tc>
      </w:tr>
    </w:tbl>
    <w:p w:rsidR="00F11319" w:rsidRDefault="00F11319" w:rsidP="00F11319">
      <w:pPr>
        <w:pStyle w:val="Heading4"/>
      </w:pPr>
      <w:proofErr w:type="gramStart"/>
      <w:r>
        <w:t>AvailableTickets.testParse1()</w:t>
      </w:r>
      <w:proofErr w:type="gramEnd"/>
    </w:p>
    <w:p w:rsidR="00F11319" w:rsidRPr="00F11319" w:rsidRDefault="00F11319" w:rsidP="00F11319">
      <w:r>
        <w:t xml:space="preserve">Static analysis of the statement coverage yielded an error in the </w:t>
      </w:r>
      <w:proofErr w:type="spellStart"/>
      <w:r>
        <w:t>JUnit</w:t>
      </w:r>
      <w:proofErr w:type="spellEnd"/>
      <w:r>
        <w:t xml:space="preserve"> tests for this method. In particular, the </w:t>
      </w:r>
      <w:r w:rsidRPr="00F11319">
        <w:rPr>
          <w:rFonts w:ascii="Consolas" w:hAnsi="Consolas" w:cs="Consolas"/>
        </w:rPr>
        <w:t>@Test</w:t>
      </w:r>
      <w:r>
        <w:t xml:space="preserve"> tag was missing, causing this test to fail to execute. This was caught because the statement coverage visualization showed that this was dead code. The tag was added, the test executed without error, and passed.</w:t>
      </w:r>
    </w:p>
    <w:p w:rsidR="00AF04BF" w:rsidRDefault="00AF04BF" w:rsidP="00AF04BF">
      <w:pPr>
        <w:pStyle w:val="Heading2"/>
      </w:pPr>
      <w:bookmarkStart w:id="9" w:name="_Toc353317826"/>
      <w:r>
        <w:lastRenderedPageBreak/>
        <w:t>Decision Coverage</w:t>
      </w:r>
      <w:bookmarkEnd w:id="9"/>
    </w:p>
    <w:p w:rsidR="00124CCB" w:rsidRPr="00124CCB" w:rsidRDefault="00124CCB" w:rsidP="00124CCB">
      <w:r>
        <w:t xml:space="preserve">Decision coverage tests were conducted for one method. In particular decision coverage was implemented for the </w:t>
      </w:r>
      <w:proofErr w:type="spellStart"/>
      <w:proofErr w:type="gramStart"/>
      <w:r w:rsidRPr="00124CCB">
        <w:rPr>
          <w:rFonts w:ascii="Consolas" w:hAnsi="Consolas" w:cs="Consolas"/>
        </w:rPr>
        <w:t>Delete.execute</w:t>
      </w:r>
      <w:proofErr w:type="spellEnd"/>
      <w:r w:rsidRPr="00124CCB">
        <w:rPr>
          <w:rFonts w:ascii="Consolas" w:hAnsi="Consolas" w:cs="Consolas"/>
        </w:rPr>
        <w:t>(</w:t>
      </w:r>
      <w:proofErr w:type="gramEnd"/>
      <w:r w:rsidRPr="00124CCB">
        <w:rPr>
          <w:rFonts w:ascii="Consolas" w:hAnsi="Consolas" w:cs="Consolas"/>
        </w:rPr>
        <w:t>)</w:t>
      </w:r>
      <w:r>
        <w:t xml:space="preserve"> method. This method was chosen due to its simplicity, providing a simple example where decision coverage would be useful – a method with one basic if structure. The single if condition in the method was evaluated with separate tests for both true and false, using </w:t>
      </w:r>
      <w:proofErr w:type="gramStart"/>
      <w:r w:rsidRPr="00124CCB">
        <w:rPr>
          <w:rFonts w:ascii="Consolas" w:hAnsi="Consolas" w:cs="Consolas"/>
        </w:rPr>
        <w:t>testDecision1(</w:t>
      </w:r>
      <w:proofErr w:type="gramEnd"/>
      <w:r w:rsidRPr="00124CCB">
        <w:rPr>
          <w:rFonts w:ascii="Consolas" w:hAnsi="Consolas" w:cs="Consolas"/>
        </w:rPr>
        <w:t>)</w:t>
      </w:r>
      <w:r>
        <w:t xml:space="preserve"> and </w:t>
      </w:r>
      <w:r w:rsidRPr="00124CCB">
        <w:rPr>
          <w:rFonts w:ascii="Consolas" w:hAnsi="Consolas" w:cs="Consolas"/>
        </w:rPr>
        <w:t>testDecision2()</w:t>
      </w:r>
      <w:r>
        <w:t xml:space="preserve"> to ensure full decision coverage.</w:t>
      </w:r>
    </w:p>
    <w:p w:rsidR="00AF04BF" w:rsidRDefault="00AF04BF" w:rsidP="00AF04BF">
      <w:pPr>
        <w:pStyle w:val="Heading3"/>
      </w:pPr>
      <w:bookmarkStart w:id="10" w:name="_Toc353317829"/>
      <w:r>
        <w:t>Test Results and Analysis</w:t>
      </w:r>
      <w:bookmarkEnd w:id="10"/>
    </w:p>
    <w:p w:rsidR="00124CCB" w:rsidRPr="00124CCB" w:rsidRDefault="00124CCB" w:rsidP="00124CCB">
      <w:r>
        <w:t xml:space="preserve">Both </w:t>
      </w:r>
      <w:proofErr w:type="gramStart"/>
      <w:r w:rsidRPr="00124CCB">
        <w:rPr>
          <w:rFonts w:ascii="Consolas" w:hAnsi="Consolas" w:cs="Consolas"/>
        </w:rPr>
        <w:t>testDecision1(</w:t>
      </w:r>
      <w:proofErr w:type="gramEnd"/>
      <w:r w:rsidRPr="00124CCB">
        <w:rPr>
          <w:rFonts w:ascii="Consolas" w:hAnsi="Consolas" w:cs="Consolas"/>
        </w:rPr>
        <w:t>)</w:t>
      </w:r>
      <w:r>
        <w:t xml:space="preserve"> and </w:t>
      </w:r>
      <w:r w:rsidRPr="00124CCB">
        <w:rPr>
          <w:rFonts w:ascii="Consolas" w:hAnsi="Consolas" w:cs="Consolas"/>
        </w:rPr>
        <w:t>testDecision2()</w:t>
      </w:r>
      <w:r>
        <w:t xml:space="preserve"> passed without finding any bugs or deficiencies in the code.</w:t>
      </w:r>
    </w:p>
    <w:p w:rsidR="00AF04BF" w:rsidRDefault="00AF04BF" w:rsidP="00AF04BF">
      <w:pPr>
        <w:pStyle w:val="Heading2"/>
      </w:pPr>
      <w:bookmarkStart w:id="11" w:name="_Toc353317830"/>
      <w:r>
        <w:t>Loop Coverage</w:t>
      </w:r>
      <w:bookmarkEnd w:id="11"/>
    </w:p>
    <w:p w:rsidR="00124CCB" w:rsidRPr="00124CCB" w:rsidRDefault="00124CCB" w:rsidP="00124CCB">
      <w:r>
        <w:t xml:space="preserve">Loop coverage was implemented for </w:t>
      </w:r>
      <w:proofErr w:type="spellStart"/>
      <w:proofErr w:type="gramStart"/>
      <w:r w:rsidRPr="00124CCB">
        <w:rPr>
          <w:rFonts w:ascii="Consolas" w:hAnsi="Consolas" w:cs="Consolas"/>
        </w:rPr>
        <w:t>CurrentUserAccounts.hasUser</w:t>
      </w:r>
      <w:proofErr w:type="spellEnd"/>
      <w:r w:rsidRPr="00124CCB">
        <w:rPr>
          <w:rFonts w:ascii="Consolas" w:hAnsi="Consolas" w:cs="Consolas"/>
        </w:rPr>
        <w:t>(</w:t>
      </w:r>
      <w:proofErr w:type="gramEnd"/>
      <w:r w:rsidRPr="00124CCB">
        <w:rPr>
          <w:rFonts w:ascii="Consolas" w:hAnsi="Consolas" w:cs="Consolas"/>
        </w:rPr>
        <w:t>)</w:t>
      </w:r>
      <w:r>
        <w:t xml:space="preserve"> providing loop coverage for zero, once, twice, and many executions of the body of the loop. These were tested within </w:t>
      </w:r>
      <w:r w:rsidRPr="00124CCB">
        <w:rPr>
          <w:rFonts w:ascii="Consolas" w:hAnsi="Consolas" w:cs="Consolas"/>
        </w:rPr>
        <w:t>testLoop1</w:t>
      </w:r>
      <w:r>
        <w:t xml:space="preserve">, </w:t>
      </w:r>
      <w:r w:rsidRPr="00124CCB">
        <w:rPr>
          <w:rFonts w:ascii="Consolas" w:hAnsi="Consolas" w:cs="Consolas"/>
        </w:rPr>
        <w:t>testLoop2</w:t>
      </w:r>
      <w:r>
        <w:t xml:space="preserve">, </w:t>
      </w:r>
      <w:r w:rsidRPr="00124CCB">
        <w:rPr>
          <w:rFonts w:ascii="Consolas" w:hAnsi="Consolas" w:cs="Consolas"/>
        </w:rPr>
        <w:t>testLoop3</w:t>
      </w:r>
      <w:r>
        <w:t xml:space="preserve">, and </w:t>
      </w:r>
      <w:r w:rsidRPr="00124CCB">
        <w:rPr>
          <w:rFonts w:ascii="Consolas" w:hAnsi="Consolas" w:cs="Consolas"/>
        </w:rPr>
        <w:t>testLoop4</w:t>
      </w:r>
      <w:r>
        <w:t xml:space="preserve"> for each case, respectively.</w:t>
      </w:r>
    </w:p>
    <w:p w:rsidR="00AF04BF" w:rsidRDefault="00AF04BF" w:rsidP="00AF04BF">
      <w:pPr>
        <w:pStyle w:val="Heading3"/>
      </w:pPr>
      <w:bookmarkStart w:id="12" w:name="_Toc353317833"/>
      <w:r>
        <w:t>Test Results and Analysis</w:t>
      </w:r>
      <w:bookmarkEnd w:id="12"/>
    </w:p>
    <w:p w:rsidR="00124CCB" w:rsidRPr="00124CCB" w:rsidRDefault="00124CCB" w:rsidP="00124CCB">
      <w:r>
        <w:t>All loop coverage tests passed without finding any bugs or deficiencies in the code.</w:t>
      </w:r>
    </w:p>
    <w:sectPr w:rsidR="00124CCB" w:rsidRPr="0012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02F62"/>
    <w:multiLevelType w:val="hybridMultilevel"/>
    <w:tmpl w:val="21040F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BF"/>
    <w:rsid w:val="00124CCB"/>
    <w:rsid w:val="002F447A"/>
    <w:rsid w:val="0069275D"/>
    <w:rsid w:val="006D7CBE"/>
    <w:rsid w:val="00AF04BF"/>
    <w:rsid w:val="00F113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4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04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4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04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04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11319"/>
    <w:pPr>
      <w:ind w:left="720"/>
      <w:contextualSpacing/>
    </w:pPr>
  </w:style>
  <w:style w:type="table" w:styleId="TableGrid">
    <w:name w:val="Table Grid"/>
    <w:basedOn w:val="TableNormal"/>
    <w:uiPriority w:val="59"/>
    <w:rsid w:val="0012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24CCB"/>
    <w:pPr>
      <w:outlineLvl w:val="9"/>
    </w:pPr>
    <w:rPr>
      <w:lang w:val="en-US" w:eastAsia="ja-JP"/>
    </w:rPr>
  </w:style>
  <w:style w:type="paragraph" w:styleId="TOC1">
    <w:name w:val="toc 1"/>
    <w:basedOn w:val="Normal"/>
    <w:next w:val="Normal"/>
    <w:autoRedefine/>
    <w:uiPriority w:val="39"/>
    <w:unhideWhenUsed/>
    <w:rsid w:val="00124CCB"/>
    <w:pPr>
      <w:spacing w:after="100"/>
    </w:pPr>
  </w:style>
  <w:style w:type="paragraph" w:styleId="TOC2">
    <w:name w:val="toc 2"/>
    <w:basedOn w:val="Normal"/>
    <w:next w:val="Normal"/>
    <w:autoRedefine/>
    <w:uiPriority w:val="39"/>
    <w:unhideWhenUsed/>
    <w:rsid w:val="00124CCB"/>
    <w:pPr>
      <w:spacing w:after="100"/>
      <w:ind w:left="220"/>
    </w:pPr>
  </w:style>
  <w:style w:type="paragraph" w:styleId="TOC3">
    <w:name w:val="toc 3"/>
    <w:basedOn w:val="Normal"/>
    <w:next w:val="Normal"/>
    <w:autoRedefine/>
    <w:uiPriority w:val="39"/>
    <w:unhideWhenUsed/>
    <w:rsid w:val="00124CCB"/>
    <w:pPr>
      <w:spacing w:after="100"/>
      <w:ind w:left="440"/>
    </w:pPr>
  </w:style>
  <w:style w:type="character" w:styleId="Hyperlink">
    <w:name w:val="Hyperlink"/>
    <w:basedOn w:val="DefaultParagraphFont"/>
    <w:uiPriority w:val="99"/>
    <w:unhideWhenUsed/>
    <w:rsid w:val="00124CCB"/>
    <w:rPr>
      <w:color w:val="0000FF" w:themeColor="hyperlink"/>
      <w:u w:val="single"/>
    </w:rPr>
  </w:style>
  <w:style w:type="paragraph" w:styleId="BalloonText">
    <w:name w:val="Balloon Text"/>
    <w:basedOn w:val="Normal"/>
    <w:link w:val="BalloonTextChar"/>
    <w:uiPriority w:val="99"/>
    <w:semiHidden/>
    <w:unhideWhenUsed/>
    <w:rsid w:val="0012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CB"/>
    <w:rPr>
      <w:rFonts w:ascii="Tahoma" w:hAnsi="Tahoma" w:cs="Tahoma"/>
      <w:sz w:val="16"/>
      <w:szCs w:val="16"/>
    </w:rPr>
  </w:style>
  <w:style w:type="paragraph" w:styleId="Subtitle">
    <w:name w:val="Subtitle"/>
    <w:basedOn w:val="Normal"/>
    <w:next w:val="Normal"/>
    <w:link w:val="SubtitleChar"/>
    <w:uiPriority w:val="11"/>
    <w:qFormat/>
    <w:rsid w:val="00124C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CC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24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CCB"/>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F447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447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4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04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4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04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04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11319"/>
    <w:pPr>
      <w:ind w:left="720"/>
      <w:contextualSpacing/>
    </w:pPr>
  </w:style>
  <w:style w:type="table" w:styleId="TableGrid">
    <w:name w:val="Table Grid"/>
    <w:basedOn w:val="TableNormal"/>
    <w:uiPriority w:val="59"/>
    <w:rsid w:val="0012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24CCB"/>
    <w:pPr>
      <w:outlineLvl w:val="9"/>
    </w:pPr>
    <w:rPr>
      <w:lang w:val="en-US" w:eastAsia="ja-JP"/>
    </w:rPr>
  </w:style>
  <w:style w:type="paragraph" w:styleId="TOC1">
    <w:name w:val="toc 1"/>
    <w:basedOn w:val="Normal"/>
    <w:next w:val="Normal"/>
    <w:autoRedefine/>
    <w:uiPriority w:val="39"/>
    <w:unhideWhenUsed/>
    <w:rsid w:val="00124CCB"/>
    <w:pPr>
      <w:spacing w:after="100"/>
    </w:pPr>
  </w:style>
  <w:style w:type="paragraph" w:styleId="TOC2">
    <w:name w:val="toc 2"/>
    <w:basedOn w:val="Normal"/>
    <w:next w:val="Normal"/>
    <w:autoRedefine/>
    <w:uiPriority w:val="39"/>
    <w:unhideWhenUsed/>
    <w:rsid w:val="00124CCB"/>
    <w:pPr>
      <w:spacing w:after="100"/>
      <w:ind w:left="220"/>
    </w:pPr>
  </w:style>
  <w:style w:type="paragraph" w:styleId="TOC3">
    <w:name w:val="toc 3"/>
    <w:basedOn w:val="Normal"/>
    <w:next w:val="Normal"/>
    <w:autoRedefine/>
    <w:uiPriority w:val="39"/>
    <w:unhideWhenUsed/>
    <w:rsid w:val="00124CCB"/>
    <w:pPr>
      <w:spacing w:after="100"/>
      <w:ind w:left="440"/>
    </w:pPr>
  </w:style>
  <w:style w:type="character" w:styleId="Hyperlink">
    <w:name w:val="Hyperlink"/>
    <w:basedOn w:val="DefaultParagraphFont"/>
    <w:uiPriority w:val="99"/>
    <w:unhideWhenUsed/>
    <w:rsid w:val="00124CCB"/>
    <w:rPr>
      <w:color w:val="0000FF" w:themeColor="hyperlink"/>
      <w:u w:val="single"/>
    </w:rPr>
  </w:style>
  <w:style w:type="paragraph" w:styleId="BalloonText">
    <w:name w:val="Balloon Text"/>
    <w:basedOn w:val="Normal"/>
    <w:link w:val="BalloonTextChar"/>
    <w:uiPriority w:val="99"/>
    <w:semiHidden/>
    <w:unhideWhenUsed/>
    <w:rsid w:val="0012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CB"/>
    <w:rPr>
      <w:rFonts w:ascii="Tahoma" w:hAnsi="Tahoma" w:cs="Tahoma"/>
      <w:sz w:val="16"/>
      <w:szCs w:val="16"/>
    </w:rPr>
  </w:style>
  <w:style w:type="paragraph" w:styleId="Subtitle">
    <w:name w:val="Subtitle"/>
    <w:basedOn w:val="Normal"/>
    <w:next w:val="Normal"/>
    <w:link w:val="SubtitleChar"/>
    <w:uiPriority w:val="11"/>
    <w:qFormat/>
    <w:rsid w:val="00124C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CC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24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CCB"/>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F447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44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CB99193-A732-495F-A464-EB71B7F2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3</cp:revision>
  <cp:lastPrinted>2013-04-10T04:53:00Z</cp:lastPrinted>
  <dcterms:created xsi:type="dcterms:W3CDTF">2013-04-10T04:17:00Z</dcterms:created>
  <dcterms:modified xsi:type="dcterms:W3CDTF">2013-04-10T04:53:00Z</dcterms:modified>
</cp:coreProperties>
</file>