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D7C" w:rsidRDefault="00B06CE0">
      <w:pPr>
        <w:pStyle w:val="Heading1"/>
      </w:pPr>
      <w:r>
        <w:t>Test Master List</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0"/>
        <w:gridCol w:w="1880"/>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12915" w:type="dxa"/>
            <w:gridSpan w:val="5"/>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 Test Suite</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Transaction</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Attempt to initiate the login transaction by entering “login” into the input, and verify that the system displays</w:t>
            </w:r>
            <w:r>
              <w:t xml:space="preserve"> the welcome message and prompts for further input.</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 xml:space="preserve"> login_2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Account File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Attempt to initiate the login transaction by entering “login” into the input, and then read in the current user accounts file. Verify that the output contains a </w:t>
            </w:r>
            <w:r>
              <w:t>prompt for entry of a username.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User Authentication</w:t>
            </w:r>
          </w:p>
          <w:p w:rsidR="00264D7C" w:rsidRDefault="00264D7C">
            <w:pPr>
              <w:pStyle w:val="NoSpacing"/>
            </w:pP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Attempt to initiate the login transaction by entering “login” into the input, and then read in the current user accounts file. Enter a valid username and verify that it is accepted. </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User Authentication Error</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Attempt to initiate the login transaction by entering “login” into the input, and then read in the current user accounts file. Verify that the output contains a prompt for entry of a username. Enter an invalid </w:t>
            </w:r>
            <w:r>
              <w:t>username and verify that it is not accepted and that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login_3</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Read available tickets file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Attempt to initiate the login transaction by entering “login” into the input, and then read in the current user accounts file. Enter a </w:t>
            </w:r>
            <w:r>
              <w:t>valid username, and begin reading in the available tickets file. Read in the valid available tickets file and verify that it has been read.</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Corrupted available tickets file </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Attempt to initiate the login transaction by entering “login” into </w:t>
            </w:r>
            <w:r>
              <w:t>the input, and then read in the current user accounts file. Enter a valid username, and begin reading in an invalid available tickets file and verify that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login_5</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login_7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Sequence of Events</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Verify that no transactions are </w:t>
            </w:r>
            <w:r>
              <w:t>accepted before login by testing each of the specified transactions (except for login) prior to running the login transaction. Each transaction attempted should produce an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Subsequent Logins</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Attempt to login successfully, and then </w:t>
            </w:r>
            <w:r>
              <w:t xml:space="preserve">attempt to run the login transaction again. Verify that the subsequent login attempt fails and produces an error. </w:t>
            </w:r>
            <w:proofErr w:type="gramStart"/>
            <w:r>
              <w:t>login_2</w:t>
            </w:r>
            <w:proofErr w:type="gramEnd"/>
            <w:r>
              <w:t xml:space="preserve"> must have passed prior to this test, as the login transaction must successfully login to the system before this can be tested.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login_2</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Unprivileged Login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Login using a sell-standard account. Attempt to initiate all transactions which require privileges. Verify that </w:t>
            </w:r>
            <w:proofErr w:type="gramStart"/>
            <w:r>
              <w:t>the create</w:t>
            </w:r>
            <w:proofErr w:type="gramEnd"/>
            <w:r>
              <w:t xml:space="preserve">, delete, buy, and refund transactions fail and produce an error. </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Unprivileged Login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Login using a buy-standard account. Attempt to initiate all transactions which require privileges. Verify that </w:t>
            </w:r>
            <w:proofErr w:type="gramStart"/>
            <w:r>
              <w:t>the create</w:t>
            </w:r>
            <w:proofErr w:type="gramEnd"/>
            <w:r>
              <w:t xml:space="preserve">, delete, sell, and refund transactions fail and produce an error. </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login_11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Unprivileged Login</w:t>
            </w:r>
            <w:r>
              <w:t xml:space="preserve">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 full-standard account. Attempt to initiate all transactions which require privileges. Verify that these transactions fail and produce an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login_12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create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Login using an admin account. Attempt to </w:t>
            </w:r>
            <w:r>
              <w:t>initiate the create transaction. Verify that the command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login_13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delete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an admin account. Attempt to initiate the delete transaction. Verify that the command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login_14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sell</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using an admin account. Attempt to initiate the sell transaction. Verify that the command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login_15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buy</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an admin account. Attempt to initiate the buy transaction. Verify that the</w:t>
            </w:r>
            <w:r>
              <w:t xml:space="preserve"> command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5.7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login_16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refund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using an admin account. Attempt to initiate the refund transaction. Verify that the command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5.7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login_17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Invalid Transaction (Garbage Input, logged in)</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an admin account. Attempt to initiate a transaction with a garbage name. Verify that the command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login_3</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4</w:t>
            </w:r>
          </w:p>
        </w:tc>
      </w:tr>
    </w:tbl>
    <w:p w:rsidR="00264D7C" w:rsidRDefault="00264D7C">
      <w:pPr>
        <w:pStyle w:val="DefaultStyle"/>
      </w:pPr>
    </w:p>
    <w:p w:rsidR="00264D7C" w:rsidRDefault="00264D7C">
      <w:pPr>
        <w:pStyle w:val="Normal1"/>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quit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quit_1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Quit Transaction Attempt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main program, and execute the quit transaction (without doing, or having done anything else). Verify that the program quits successfully.</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22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DefaultStyle"/>
              <w:spacing w:after="0" w:line="100" w:lineRule="atLeast"/>
            </w:pPr>
            <w:r>
              <w:rPr>
                <w:rFonts w:ascii="Cambria" w:hAnsi="Cambria"/>
                <w:b/>
                <w:bCs/>
              </w:rPr>
              <w:t>quit_2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Quit Transaction Rejection (Logged 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w:t>
            </w:r>
            <w:r>
              <w:t>main program, and log in as any user account. Attempt to execute the quit transaction. Verify that the transaction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22.1</w:t>
            </w:r>
          </w:p>
        </w:tc>
      </w:tr>
    </w:tbl>
    <w:p w:rsidR="00264D7C" w:rsidRDefault="00264D7C">
      <w:pPr>
        <w:pStyle w:val="DefaultStyle"/>
      </w:pPr>
      <w:bookmarkStart w:id="0" w:name="_GoBack"/>
      <w:bookmarkEnd w:id="0"/>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logout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logout_1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Logout Attempt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 sell-standard account. Attempt to initiate the logout transaction. Verify that doing so ends the login session.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logout_2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Logout Attempt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Login using a buy-standard </w:t>
            </w:r>
            <w:r>
              <w:t>account. Attempt to initiate the logout transaction. Verify that doing so ends the login session.</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logout_3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Logout Attempt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Login using a full-standard account. Attempt to initiate the logout transaction. Verify that doing so ends the </w:t>
            </w:r>
            <w:r>
              <w:t>login session.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logout_4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Logout Attempt (admin)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using an admin account. Attempt to initiate the logout transaction. Verify that doing so ends the login session.</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logout_5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Write Daily Transaction File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Login using a sell-standard </w:t>
            </w:r>
            <w:r>
              <w:t>account. Initiate the logout transaction. Verify that doing so has written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logout_1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6.1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logout_6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Write Daily Transaction File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Login using a sell-standard account. Initiate the logout transaction. Verify that </w:t>
            </w:r>
            <w:r>
              <w:t>doing so has written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logout_2</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6.1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logout_7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Write Daily Transaction File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Login using a full-standard account. Initiate the logout transaction. Verify that doing so has written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logout_3</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6.1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logout_8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Write Daily Transaction File (admin)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using an admin account. Initiate the logout transaction. Verify that doing so has written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logout_4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6.1</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create_1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Creating a User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create transaction. Verify that the user is prompted to enter a username.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7.0</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Creating</w:t>
            </w:r>
            <w:r>
              <w:t xml:space="preserve"> a User (Enter Username)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create transaction. Enter a valid username and verify that the username is accepted.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create_1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7.1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create_3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Creating a User (Invalid Username, length)</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w:t>
            </w:r>
            <w:r>
              <w:t>transaction using an admin account. Initiate the create transaction. Enter an invalid username (which is too long, &gt;15 characters) and verify that the username is rejected and that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create_1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7.1.1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Creating a User (Invalid </w:t>
            </w:r>
            <w:r>
              <w:t>Username, invalid name)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create transaction. Enter an invalid username (which contains “END “) and verify that the username is rejected and that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create_1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7.1.2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create_5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Creating a User (Invalid Username, uniqueness)</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create transaction. Enter a valid username (which already exists) and verify that the username is rejected and that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create_1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7.1.</w:t>
            </w:r>
            <w:r>
              <w:t>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Creating a User (Enter User Type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create transaction. Enter a valid username, and verify that the user is prompted to enter a user type.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create_2</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7.2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create_7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Creating a </w:t>
            </w:r>
            <w:r>
              <w:t>User (User Type: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create transaction. Enter a valid username when prompted. Enter the buy-standard user type. Verify that the user type is accepted and the user has been created in</w:t>
            </w:r>
            <w:r>
              <w:t xml:space="preserve">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create_6</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7.2.1, 7.4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Creating a User (User Type: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create transaction. Enter a valid username when prompted. Enter the sell-standard user </w:t>
            </w:r>
            <w:r>
              <w:t>type. Verify that the user type is accepted and the user has been created in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create_6</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7.2.1, 7.4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create_9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Creating a User (User Type: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create </w:t>
            </w:r>
            <w:r>
              <w:t>transaction. Enter a valid username when prompted. Enter the full-standard user type. Verify that the user type is accepted and the user has been created in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create_6</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7.2.1, 7.4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create_10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Creating a User (User Type: admin)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w:t>
            </w:r>
            <w:r>
              <w:t>the login transaction using an admin account. Initiate the create transaction. Enter a valid username when prompted. Enter the admin user type. Verify that the user type is accepted and the user has been created in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create_6</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7.2.</w:t>
            </w:r>
            <w:r>
              <w:t>1, 7.4</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delete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delete_1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Delete User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delete transaction, and verify that </w:t>
            </w:r>
            <w:r>
              <w:t>the user is prompted to enter a username.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8.2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delete_2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Delete User Input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delete transaction, and enter an existing, valid username when prompted. Verify that the username entered is accepted.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delete_1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8.2.1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delete_3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Delete User Input (Invalid User)</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delete transaction, and enter a username which does not exist. Verify that the username entered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delete_1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8.2.1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delete_4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Delete User Input (Current User)</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delete transaction, and enter the current active username. Verify that the username entered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delete_1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8.2.2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delete_5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Delete User Daily Transaction File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delete transaction, and enter an existing, valid username which has tickets for sale/purchase when prompted. Verify that the transaction is </w:t>
            </w:r>
            <w:r>
              <w:t>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delete_2</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8.4</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 Transaction Privileges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 </w:t>
            </w:r>
            <w:r>
              <w:t>buy-standard account. Initiate the sell transaction. Verify that the transaction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9.1, 9.2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 Transaction Privileges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 sell-standard account. Initiate the sell </w:t>
            </w:r>
            <w:r>
              <w:t>transaction. Verify that the transaction is accepted and that the user is 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9.1, 9.2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 Transaction Privileges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 full-standard account. Initiate the sell transaction. </w:t>
            </w:r>
            <w:r>
              <w:t>Verify that the transaction is accepted and that the user is 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9.1, 9.2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 Transaction Privileges (admin)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sell transaction. Verify that the transaction is</w:t>
            </w:r>
            <w:r>
              <w:t xml:space="preserve"> accepted and that the user is 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9.1, 9.2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 Title Length (Short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sell transaction. Enter a title which is 1 character and verify that it is </w:t>
            </w:r>
            <w:r>
              <w:t>accepted.</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 Title Length (Long Title)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sell transaction. Enter a title which is 19 characters (max) and verify that it is accepted.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 Title Length</w:t>
            </w:r>
            <w:r>
              <w:t xml:space="preserve"> (Invalid Length)</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sell transaction. Enter a title which is 20 characters (one more than max) and verify that it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 Title (Invalid Title)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sell transaction. Enter a title which contains “END “. Verify that it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9.2.2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Price Input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w:t>
            </w:r>
            <w:r>
              <w:t>account. Initiate the sell transaction. Enter a valid title, and verify the user is prompted to enter a ticket price.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sell_10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Price Input Format (Non-Decimal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w:t>
            </w:r>
            <w:r>
              <w:t>sell transaction. Enter a valid title, and enter garbage non-numerical input when prompted to enter a ticket price.  Verify that the input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Price Input Format (Non-Decimal Input, numerical)</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w:t>
            </w:r>
            <w:r>
              <w:t xml:space="preserve"> the login transaction using an admin account. Initiate the sell transaction. Enter a valid title, and enter invalid numerical input (an integer) when prompted to enter a ticket price.  Verify that the input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sell_9</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9.4.</w:t>
            </w:r>
            <w:r>
              <w:t>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sell_12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Price Input Format (Edge Case, negative value)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sell transaction. Enter a valid title, and enter invalid numerical input (a negative double with two decimal places) when </w:t>
            </w:r>
            <w:r>
              <w:t>prompted to enter a ticket price. Verify that the input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9.4.2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Price Input Format (Edge case, value too large)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sell transaction. Enter</w:t>
            </w:r>
            <w:r>
              <w:t xml:space="preserve"> a valid title, and enter invalid numerical input (a double with two decimal places greater than 999.99) when prompted to enter a ticket price. Verify that the input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sell_9</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9.4.2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sell_14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Ticket Price Input Format </w:t>
            </w:r>
            <w:r>
              <w:t>(Valid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sell transaction. Enter a valid title, and enter valid numerical input (a double with two decimal places between 0.00 and 999.99 inclusive) when prompted to enter a ticket price. </w:t>
            </w:r>
            <w:r>
              <w:t>Verify that the input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9.4.2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Volume Input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sell transaction. Enter a valid title, and enter valid numerical input (a double with two </w:t>
            </w:r>
            <w:r>
              <w:t>decimal places between 0.00 and 999.99 inclusive) when prompted to enter a ticket price. Verify that the user is prompted to enter a ticket volume.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sell_14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sell_16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Ticket Volume Input (Edge Case, </w:t>
            </w:r>
            <w:proofErr w:type="spellStart"/>
            <w:r>
              <w:t>non integer</w:t>
            </w:r>
            <w:proofErr w:type="spellEnd"/>
            <w:r>
              <w:t xml:space="preserve">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w:t>
            </w:r>
            <w:r>
              <w:t>using an admin account. Initiate the sell transaction. Enter a valid title, and enter valid numerical input (a double with two decimal places between 0.00 and 999.99 inclusive) when prompted to enter a ticket price. Enter a non-numerical value when prompte</w:t>
            </w:r>
            <w:r>
              <w:t>d to enter a ticket volume. Verify that the value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sell_15</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9.5.1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Volume Input (Edge Case, negative integer input)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sell transaction. Enter a </w:t>
            </w:r>
            <w:r>
              <w:t>valid title, and enter valid numerical input (a double with two decimal places between 0.00 and 999.99 inclusive) when prompted to enter a ticket price. Enter a negative value when prompted to enter a ticket volume. Verify that the value is not accepted, a</w:t>
            </w:r>
            <w:r>
              <w:t>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sell_15</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9.5.1, 9.5.2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sell_18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Volume Input (Edge Case, input too high)</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sell transaction. Enter a valid title, and enter valid numerical input (a double with two </w:t>
            </w:r>
            <w:r>
              <w:t>decimal places between 0.00 and 999.99 inclusive) when prompted to enter a ticket price. Enter an integer value greater than 100 when prompted to enter a ticket volume. Verify that the value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sell_15</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9.5.2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sell_19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Volume Input (valid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sell transaction. Enter a valid title, and enter valid numerical input (a double with two decimal places between 0.00 and 999.99 inclusive) when prompted to en</w:t>
            </w:r>
            <w:r>
              <w:t>ter a ticket price. Enter an integer value between 0 and 100 inclusive when prompted to enter a ticket volume. Verify that the value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sell_15</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9.5.1, 9.5.2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sell_20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Save Sell Transaction to Daily Transaction File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w:t>
            </w:r>
            <w:r>
              <w:t>transaction using an admin account. Initiate the sell transaction. Enter a valid title, and enter valid numerical input (a double with two decimal places between 0.00 and 999.99 inclusive) when prompted to enter a ticket price. Enter an integer value betwe</w:t>
            </w:r>
            <w:r>
              <w:t>en 0 and 100 inclusive when prompted to enter a ticket volume. Verify that the resultant ticket entry has been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sell_19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sell_21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Sale Transaction Session Constraint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w:t>
            </w:r>
            <w:r>
              <w:t>Initiate the sell transaction. Enter a valid title, and enter valid numerical input (a double with two decimal places between 0.00 and 999.99 inclusive) when prompted to enter a ticket price. Enter an integer value between 0 and 100 inclusive when prompted</w:t>
            </w:r>
            <w:r>
              <w:t xml:space="preserve"> to enter a ticket volume. Attempt to initiate the sell transaction again. Verify that the attempt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sell_19</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9.7</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Sell_22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Sale Transaction Multiple Sessions</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sell transaction. Enter a valid title, and enter valid numerical input (a double with two decimal places between 0.00 and 999.99 inclusive) when prompted to enter a ticket price. Enter an integ</w:t>
            </w:r>
            <w:r>
              <w:t xml:space="preserve">er value between 0 and 100 inclusive when prompted to enter a ticket volume. </w:t>
            </w:r>
          </w:p>
          <w:p w:rsidR="00264D7C" w:rsidRDefault="00B06CE0">
            <w:pPr>
              <w:pStyle w:val="NoSpacing"/>
            </w:pPr>
            <w:r>
              <w:t>Logout then attempt to repeat the previous instructions again. Verify that the resultant ticket entry sold in both sessions has been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Sell_19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9.7</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 Transaction Privileges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 buy-standard account. Initiate the buy transaction. </w:t>
            </w:r>
            <w:r>
              <w:t>Verify that the transaction is accepted and that the user is 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10.1, 10.2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 Transaction Privileges (sell-standard)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 sell-standard account. Initiate the buy transaction. Verify that the </w:t>
            </w:r>
            <w:r>
              <w:t>transaction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10.1, 10.2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 Transaction Privileges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 full-standard account. Initiate the buy transaction. Verify that the transaction is accepted and that the user is </w:t>
            </w:r>
            <w:r>
              <w:t>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10.1, 10.2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 Transaction Privileges (admin)</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buy transaction. Verify that the transaction is accepted and that the user is prompted for the event title.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10.1, 10.2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 Event Title Exists (Invalid Title, does not exist)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transaction. When prompted, enter a title which does not exist. Verify that the title is not accepted and an error </w:t>
            </w:r>
            <w:r>
              <w:t>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 Event Title Exists (Invalid Title, contains invalid string)</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buy transaction. When prompted, enter a title containing “END “. Verify that the title is not </w:t>
            </w:r>
            <w:r>
              <w:t>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10.2.2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 Event Title Exists (Valid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transaction. When prompted, enter a title which exists. Verify that the title is accepted without </w:t>
            </w:r>
            <w:r>
              <w:t>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 Amount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buy transaction. When prompted, enter a title which exists. Verify that the user is prompted to enter the number of tickets for purchase.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10.3</w:t>
            </w:r>
          </w:p>
        </w:tc>
      </w:tr>
      <w:tr w:rsidR="00264D7C">
        <w:trPr>
          <w:cantSplit/>
          <w:trHeight w:val="1760"/>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buy_9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Purchase Number (more than 4,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 buy-standard account. Initiate the buy transaction. When prompted, enter a title which exists. When prompted, enter a number of tickets to purchase which is </w:t>
            </w:r>
            <w:r>
              <w:t>greater than 4. Verify that the amount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buy_8</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Purchase Number (more than 4,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 full-standard account. Initiate the buy transaction. When prompted, </w:t>
            </w:r>
            <w:r>
              <w:t>enter a title which exists. When prompted, enter a number of tickets to purchase which is greater than 4. Verify that the amount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buy_8</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buy_11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Purchase Number (less than 4, buy-standard)</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w:t>
            </w:r>
            <w:r>
              <w:t>transaction using a buy-standard account. Initiate the buy transaction. When prompted, enter a title which exists. When prompted, enter a number of tickets to purchase which is less than or equal to 4. Verify that the amount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w:t>
            </w:r>
            <w:r>
              <w:t>8</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Purchase Number (less than 4, full-standard)</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 full-standard account. Initiate the buy transaction. When prompted, enter a title which exists. When prompted, enter a number of tickets to purchase </w:t>
            </w:r>
            <w:r>
              <w:t>which is less than or equal to 4. Verify that the amount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buy_8</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buy_13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Purchase Number (more than 4, admin)</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transaction. When prompted, enter a </w:t>
            </w:r>
            <w:r>
              <w:t>title which exists. When prompted, enter a number of tickets to purchase which is greater than 4. Verify that the amount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buy_8</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10.3.2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Purchase from Seller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w:t>
            </w:r>
            <w:r>
              <w:t>Initiate the buy transaction. When prompted, enter a title which exists. When prompted, enter 4 tickets to purchase. Verify that the user is prompted to enter a seller’s name.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buy_15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Purchase from Seller (Invalid Seller, does not exist)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w:t>
            </w:r>
            <w:r>
              <w:t>the login transaction using an admin account. Initiate the buy transaction. When prompted, enter a title which exists. When prompted, enter 4 tickets to purchase. When prompted, enter a seller which does not exist. Verify that the seller is not accepted, a</w:t>
            </w:r>
            <w:r>
              <w:t>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buy_14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10.4.1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Purchase from Seller (Invalid Seller, current active user)</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buy transaction. When prompted, enter a title which exists. When prompted, enter 4 </w:t>
            </w:r>
            <w:r>
              <w:t>tickets to purchase. When prompted, enter the currently active username. Verify that the seller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buy_14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10.4.2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buy_17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Ticket Purchase from Seller (Valid Seller)</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w:t>
            </w:r>
            <w:r>
              <w:t>Initiate the buy transaction. When prompted, enter a title which exists. When prompted, enter 4 tickets to purchase. When prompted, enter a seller which exists. Verify that the seller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buy_14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10.4.1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buy_17_1</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Ticket Purchase from </w:t>
            </w:r>
            <w:r>
              <w:t>Seller (Seller Not Selling Ticket)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buy transaction. When prompted, enter a title which exists but is not being sold by one specific seller. When prompted, enter 4 tickets to purchase. When prom</w:t>
            </w:r>
            <w:r>
              <w:t>pted, enter a seller which exists, but is not selling the ticket specified. Verify that the seller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buy_16</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10.4.3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buy_18</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Sale Information Display</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w:t>
            </w:r>
            <w:r>
              <w:t>transaction. When prompted, enter a title which exists. When prompted, enter 4 tickets to purchase. When prompted, enter a seller which exists. Verify that the cost per ticket and total cost of the 4 tickets is displayed.</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buy_17</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buy_19</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Purchase </w:t>
            </w:r>
            <w:r>
              <w:t>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buy transaction. When prompted, enter a title which exists. When prompted, enter 4 tickets to purchase. When prompted, enter a seller which exists. Verify that the user is prompted to co</w:t>
            </w:r>
            <w:r>
              <w:t>nfirm the ticket purchase.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buy_17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buy_20</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Purchase Prompt Input (Invalid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transaction. When prompted, enter a title which exists. When prompted, enter 4 tickets to </w:t>
            </w:r>
            <w:r>
              <w:t>purchase. When prompted, enter a seller which exists. When prompted, enter an invalid garbage response to the confirmation. Verify that the confirmation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buy_19</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10.6.1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buy_21</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Purchase Prompt Input (Valid Input, “no”)</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buy transaction. When prompted, enter a title which exists. When prompted, enter 4 tickets to purchase. When prompted, enter a seller which exists. When prompted, enter “no” as a response to th</w:t>
            </w:r>
            <w:r>
              <w:t>e confirmation. Verify that the conformation is accepted without error, and the transaction is cancelled.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buy_19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10.6.1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buy_22</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Purchase Prompt Input (Valid Input, “yes”)</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buy transaction. When </w:t>
            </w:r>
            <w:r>
              <w:t>prompted, enter a title which exists. When prompted, enter 4 tickets to purchase. When prompted, enter a seller which exists. When prompted, enter “yes” as a response to the confirmation. Verify that the conformation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buy_19</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10.6.</w:t>
            </w:r>
            <w:r>
              <w:t>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buy_23</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Ticket Sale Daily Transaction File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buy transaction. When prompted, enter a title which exists. When prompted, enter 4 tickets to purchase. When prompted, enter a seller which exists. </w:t>
            </w:r>
            <w:r>
              <w:t>When prompted, enter “yes” as a response to the confirmation. Verify that the transaction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buy_22</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10.9</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login Test </w:t>
            </w:r>
            <w:r>
              <w:t>Suite, buy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 Buyer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refund transaction. Verify that the user is prompted to enter a buyer’s username.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11.2</w:t>
            </w:r>
          </w:p>
        </w:tc>
      </w:tr>
      <w:tr w:rsidR="00264D7C">
        <w:trPr>
          <w:cantSplit/>
          <w:trHeight w:val="1320"/>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Refund Buyer Input (Invalid Input, buyer </w:t>
            </w:r>
            <w:r>
              <w:t>does not exist)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refund transaction. When prompted, enter a username which does not exist. Verify that the buyer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Refund Buyer </w:t>
            </w:r>
            <w:r>
              <w:t>Input (Valid Input, buyer exists)</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refund transaction. When prompted, enter a buyer which exists. Verify that the buyer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11.2.1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 Seller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Run the login transaction using an admin account. Initiate the refund transaction. When prompted, enter a buyer which exists. Verify that the user is prompted to enter a seller.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refund_3</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Refund Seller Input (Invalid Input, seller does not </w:t>
            </w:r>
            <w:r>
              <w:t>exist)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Run the login transaction using an admin account. Initiate the refund transaction. When prompted, enter a buyer which exists. When prompted, enter a seller which does not exist. Verify that the seller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w:t>
            </w:r>
            <w:r>
              <w:t>1.3.1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 Seller Input (Valid Input, seller exists)</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refund transaction. When prompted, enter a buyer which exists. When prompted, enter a seller which exists. Verify that the </w:t>
            </w:r>
            <w:r>
              <w:t>seller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refund_4</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11.3.1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 Amount Prompt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refund transaction. When prompted, enter a buyer which exists. When prompted, enter a seller which exists. </w:t>
            </w:r>
            <w:r>
              <w:t>Verify that the user is prompted to enter a refund amount.</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refund_6</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refund_8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 Amount Input (Invalid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refund transaction. When prompted, enter a buyer which exists. </w:t>
            </w:r>
            <w:r>
              <w:t>When prompted, enter a seller which exists. When prompted, enter a garbage non-numeric value for the refund amount. Verify that 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11.4.1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 Amount Input (Invalid input, numerical)</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w:t>
            </w:r>
            <w:r>
              <w:t>login transaction using an admin account. Initiate the refund transaction. When prompted, enter a buyer which exists. When prompted, enter a seller which exists. When prompted, enter an integer value (without a decimal) for the refund amount. Verify that t</w:t>
            </w:r>
            <w:r>
              <w: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refund_7</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11.4.1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 Amount Input (Invalid input, negative value)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refund transaction. When prompted, enter a buyer which exists. When </w:t>
            </w:r>
            <w:r>
              <w:t>prompted, enter a seller which exists. When prompted, enter a negative decimal value for the refund amount. Verify that 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11.4.1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refund_11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 Amount Input (Valid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w:t>
            </w:r>
            <w:r>
              <w:t>an admin account. Initiate the refund transaction. When prompted, enter a buyer which exists. When prompted, enter a seller which exists. When prompted, enter a valid decimal value for the refund amount (which is less than the maximum credit value, of 999,</w:t>
            </w:r>
            <w:r>
              <w:t>999). Verify that the value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refund_7</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refund_12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 Transfer Credit Operation (Value Overflow)</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refund transaction. When prompted, enter a buyer which exists. </w:t>
            </w:r>
            <w:r>
              <w:t>When prompted, enter a seller which exists. When prompted, enter a valid decimal value for the refund amount (which is greater than the maximum credit value, of 999,999). Verify that 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refund_7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11.6</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refund_13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 Transfer Operation Daily Transaction File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refund transaction. When prompted, enter a buyer which exists. When prompted, enter a seller which exists. When prompted, enter a valid decimal </w:t>
            </w:r>
            <w:r>
              <w:t>value for the refund amount (which is less than the maximum credit value, of 999,999). Verify that the refund operation is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refund_11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11.7</w:t>
            </w:r>
          </w:p>
        </w:tc>
      </w:tr>
    </w:tbl>
    <w:p w:rsidR="00264D7C" w:rsidRDefault="00264D7C">
      <w:pPr>
        <w:pStyle w:val="DefaultStyle"/>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107" w:type="dxa"/>
        </w:tblCellMar>
        <w:tblLook w:val="0000" w:firstRow="0" w:lastRow="0" w:firstColumn="0" w:lastColumn="0" w:noHBand="0" w:noVBand="0"/>
      </w:tblPr>
      <w:tblGrid>
        <w:gridCol w:w="1653"/>
        <w:gridCol w:w="2030"/>
        <w:gridCol w:w="5411"/>
        <w:gridCol w:w="1881"/>
        <w:gridCol w:w="1942"/>
      </w:tblGrid>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ageBreakBefore/>
            </w:pPr>
            <w:r>
              <w:rPr>
                <w:rFonts w:ascii="Cambria" w:hAnsi="Cambria"/>
                <w:b/>
                <w:bCs/>
              </w:rPr>
              <w:lastRenderedPageBreak/>
              <w:t>Test Case</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Title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Description</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Test Dependencies</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rPr>
              <w:t>Associated Requirements</w:t>
            </w:r>
          </w:p>
        </w:tc>
      </w:tr>
      <w:tr w:rsidR="00264D7C">
        <w:trPr>
          <w:cantSplit/>
        </w:trPr>
        <w:tc>
          <w:tcPr>
            <w:tcW w:w="9094" w:type="dxa"/>
            <w:gridSpan w:val="3"/>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proofErr w:type="spellStart"/>
            <w:r>
              <w:rPr>
                <w:rFonts w:ascii="Cambria" w:hAnsi="Cambria"/>
                <w:b/>
                <w:bCs/>
              </w:rPr>
              <w:t>addcredit</w:t>
            </w:r>
            <w:proofErr w:type="spellEnd"/>
            <w:r>
              <w:rPr>
                <w:rFonts w:ascii="Cambria" w:hAnsi="Cambria"/>
                <w:b/>
                <w:bCs/>
              </w:rPr>
              <w:t xml:space="preserve"> Test Suite</w:t>
            </w:r>
          </w:p>
        </w:tc>
        <w:tc>
          <w:tcPr>
            <w:tcW w:w="1881"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login Test Suite</w:t>
            </w:r>
          </w:p>
        </w:tc>
        <w:tc>
          <w:tcPr>
            <w:tcW w:w="194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Mode Prompt (Amount)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Verify that the user is prompted to enter the amount of credit to add.</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12.1.1</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Amount Input Validation (invalid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garbage, non-numerical input for the amount of credit to add, and verify that</w:t>
            </w:r>
            <w:r>
              <w:t xml:space="preserve"> it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Amount Input Validation (Invalid input, numerical)</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an integer </w:t>
            </w:r>
            <w:r>
              <w:t>value (without a decimal) for the refund amount. Verify that 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Amount Input Validation (invalid input, negative value)</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w:t>
            </w:r>
            <w:r>
              <w:t xml:space="preserve">Initiate the </w:t>
            </w:r>
            <w:proofErr w:type="spellStart"/>
            <w:r>
              <w:t>addcredit</w:t>
            </w:r>
            <w:proofErr w:type="spellEnd"/>
            <w:r>
              <w:t xml:space="preserve"> transaction. When prompted, enter a negative decimal input for the amount of credit to add, and verify that it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Privileged Amount Input Validation (invalid input, </w:t>
            </w:r>
            <w:r>
              <w:t>value too high)</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a decimal input greater than the maximum limit (1000.00) for the amount of credit to add, and verify that it is not accepted and an e</w:t>
            </w:r>
            <w:r>
              <w:t>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Amount Input Validation (Valid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a valid decimal input that does not exceed the maximum </w:t>
            </w:r>
            <w:r>
              <w:t>limit (1000.00) for the amount of credit to add, and verify that it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addcredit_1</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Mode Prompt (Username)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w:t>
            </w:r>
            <w:r>
              <w:t>prompted, enter a valid decimal input that does not exceed the maximum limit (1000.00) for the amount of credit to add. Verify that the user is prompted to enter the username for the credit to be added to.</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addcredit_6</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lastRenderedPageBreak/>
              <w:t>addcredit_8</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Privileged </w:t>
            </w:r>
            <w:r>
              <w:t>Username Input Validation (invalid input, does not exist)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a valid decimal input less than the maximum limit (1000.00) for the amount of credit to add</w:t>
            </w:r>
            <w:r>
              <w:t>. When prompted, enter an invalid username that does not exist. Verify that it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addcredit_7</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12.1.4</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addcredit_9</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Privileged Username Input Validation (Valid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w:t>
            </w:r>
            <w:r>
              <w:t xml:space="preserve">Initiate the </w:t>
            </w:r>
            <w:proofErr w:type="spellStart"/>
            <w:r>
              <w:t>addcredit</w:t>
            </w:r>
            <w:proofErr w:type="spellEnd"/>
            <w:r>
              <w:t xml:space="preserve"> transaction. When prompted, enter a valid decimal input less than the maximum limit (1000.00) for the amount of credit to add. When prompted, enter a valid username. Verify that it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addcredit_7</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12.1.4, 12.3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addcredit_10</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Non-Privileged Mode Prompt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Verify that the user is prompted to enter the amount of credit to add.</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264D7C">
            <w:pPr>
              <w:pStyle w:val="NoSpacing"/>
            </w:pP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addcredit_11</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Non-Privileged Amount Input </w:t>
            </w:r>
            <w:r>
              <w:t>Validation (invalid input, garbage)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When prompted, enter garbage, non-numerical input for the amount of credit to add, and verify that it is not accepted and an erro</w:t>
            </w:r>
            <w:r>
              <w:t>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addcredit_10</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addcredit_12</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Non-Privileged Amount Input Validation  (Invalid input, numerical)</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When prompted, enter an integer value (without a </w:t>
            </w:r>
            <w:r>
              <w:t>decimal) for the refund amount. Verify that the value is rejected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addcredit_10</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addcredit_13</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Non-Privileged Amount Input Validation (invalid input, negative value)</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prompted, enter a negative decimal input for the amount of credit to add, and verify that it is not accepted and an error occurs.</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addcredit_10</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12.1.2</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addcredit_14</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Non-Privileged Amount Input Validation (invalid input, value too</w:t>
            </w:r>
            <w:r>
              <w:t xml:space="preserve"> high)</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When prompted, enter a decimal input greater than the maximum limit (1000.00) for the amount of credit to add, and verify that it is not accepted and an error</w:t>
            </w:r>
            <w:r>
              <w:t xml:space="preserve"> occurs.</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addcredit_10</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lastRenderedPageBreak/>
              <w:t>addcredit_15</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Non-Privileged Amount Input Validation (Valid Input)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When prompted, enter a valid decimal input less than the maximum limit </w:t>
            </w:r>
            <w:r>
              <w:t>(1000.00) for the amount of credit to add, and verify that it is accepted without error.</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addcredit_10</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12.3</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rPr>
                <w:rFonts w:ascii="Cambria" w:hAnsi="Cambria"/>
                <w:b/>
                <w:bCs/>
              </w:rPr>
              <w:t>addcredit_16</w:t>
            </w:r>
          </w:p>
        </w:tc>
        <w:tc>
          <w:tcPr>
            <w:tcW w:w="203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Privileged Daily Transaction File Output</w:t>
            </w:r>
          </w:p>
        </w:tc>
        <w:tc>
          <w:tcPr>
            <w:tcW w:w="541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 xml:space="preserve">Run the login transaction using an admin account. Initiate the </w:t>
            </w:r>
            <w:proofErr w:type="spellStart"/>
            <w:r>
              <w:t>addcredit</w:t>
            </w:r>
            <w:proofErr w:type="spellEnd"/>
            <w:r>
              <w:t xml:space="preserve"> transaction. When </w:t>
            </w:r>
            <w:r>
              <w:t>prompted, enter a valid decimal input less than the maximum limit (1000.00) for the amount of credit to add. When prompted, enter a valid username. Verify that the transaction data has been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addcredit_9</w:t>
            </w:r>
          </w:p>
        </w:tc>
        <w:tc>
          <w:tcPr>
            <w:tcW w:w="1942" w:type="dxa"/>
            <w:tcBorders>
              <w:top w:val="single" w:sz="8" w:space="0" w:color="4F81BD"/>
              <w:left w:val="single" w:sz="8" w:space="0" w:color="4F81BD"/>
              <w:bottom w:val="single" w:sz="8" w:space="0" w:color="4F81BD"/>
              <w:right w:val="single" w:sz="8" w:space="0" w:color="4F81BD"/>
            </w:tcBorders>
            <w:shd w:val="clear" w:color="auto" w:fill="auto"/>
            <w:tcMar>
              <w:left w:w="107" w:type="dxa"/>
            </w:tcMar>
          </w:tcPr>
          <w:p w:rsidR="00264D7C" w:rsidRDefault="00B06CE0">
            <w:pPr>
              <w:pStyle w:val="NoSpacing"/>
            </w:pPr>
            <w:r>
              <w:t>12.5</w:t>
            </w:r>
          </w:p>
        </w:tc>
      </w:tr>
      <w:tr w:rsidR="00264D7C">
        <w:trPr>
          <w:cantSplit/>
        </w:trPr>
        <w:tc>
          <w:tcPr>
            <w:tcW w:w="1653"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rPr>
                <w:rFonts w:ascii="Cambria" w:hAnsi="Cambria"/>
                <w:b/>
                <w:bCs/>
              </w:rPr>
              <w:t>addcredit_17</w:t>
            </w:r>
          </w:p>
        </w:tc>
        <w:tc>
          <w:tcPr>
            <w:tcW w:w="203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Non-Privileged Daily Transaction File Output</w:t>
            </w:r>
          </w:p>
        </w:tc>
        <w:tc>
          <w:tcPr>
            <w:tcW w:w="541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 xml:space="preserve">Run the login transaction using any non-admin account. Initiate the </w:t>
            </w:r>
            <w:proofErr w:type="spellStart"/>
            <w:r>
              <w:t>addcredit</w:t>
            </w:r>
            <w:proofErr w:type="spellEnd"/>
            <w:r>
              <w:t xml:space="preserve"> transaction. When prompted, enter a valid decimal input less than the maximum limit (1000.00) for the amount of credit t</w:t>
            </w:r>
            <w:r>
              <w:t>o add. Verify that the transaction data has been saved to the daily transaction file.</w:t>
            </w:r>
          </w:p>
        </w:tc>
        <w:tc>
          <w:tcPr>
            <w:tcW w:w="1880"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addcredit_14</w:t>
            </w:r>
          </w:p>
        </w:tc>
        <w:tc>
          <w:tcPr>
            <w:tcW w:w="1942" w:type="dxa"/>
            <w:tcBorders>
              <w:top w:val="single" w:sz="8" w:space="0" w:color="4F81BD"/>
              <w:left w:val="single" w:sz="8" w:space="0" w:color="4F81BD"/>
              <w:bottom w:val="single" w:sz="8" w:space="0" w:color="4F81BD"/>
              <w:right w:val="single" w:sz="8" w:space="0" w:color="4F81BD"/>
            </w:tcBorders>
            <w:shd w:val="clear" w:color="auto" w:fill="D3DFEE"/>
            <w:tcMar>
              <w:left w:w="107" w:type="dxa"/>
            </w:tcMar>
          </w:tcPr>
          <w:p w:rsidR="00264D7C" w:rsidRDefault="00B06CE0">
            <w:pPr>
              <w:pStyle w:val="NoSpacing"/>
            </w:pPr>
            <w:r>
              <w:t>12.5</w:t>
            </w:r>
          </w:p>
        </w:tc>
      </w:tr>
    </w:tbl>
    <w:p w:rsidR="00264D7C" w:rsidRDefault="00264D7C">
      <w:pPr>
        <w:pStyle w:val="DefaultStyle"/>
      </w:pPr>
    </w:p>
    <w:sectPr w:rsidR="00264D7C">
      <w:pgSz w:w="15840" w:h="12240"/>
      <w:pgMar w:top="1440" w:right="1440" w:bottom="1440" w:left="1440" w:header="0" w:footer="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2"/>
  </w:compat>
  <w:rsids>
    <w:rsidRoot w:val="00264D7C"/>
    <w:rsid w:val="00264D7C"/>
    <w:rsid w:val="004635C9"/>
    <w:rsid w:val="00B06CE0"/>
    <w:rsid w:val="00EB27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pPr>
      <w:keepNext/>
      <w:keepLines/>
      <w:widowControl w:val="0"/>
      <w:suppressAutoHyphens/>
      <w:spacing w:before="480"/>
      <w:outlineLvl w:val="0"/>
    </w:pPr>
    <w:rPr>
      <w:rFonts w:ascii="Cambria" w:eastAsia="DejaVu Sans" w:hAnsi="Cambria"/>
      <w:b/>
      <w:bCs/>
      <w:color w:val="365F91"/>
      <w:sz w:val="28"/>
      <w:szCs w:val="28"/>
      <w:lang w:val="en-US" w:eastAsia="en-US"/>
    </w:rPr>
  </w:style>
  <w:style w:type="paragraph" w:styleId="Heading2">
    <w:name w:val="heading 2"/>
    <w:pPr>
      <w:keepNext/>
      <w:keepLines/>
      <w:widowControl w:val="0"/>
      <w:suppressAutoHyphens/>
      <w:spacing w:before="200"/>
      <w:outlineLvl w:val="1"/>
    </w:pPr>
    <w:rPr>
      <w:rFonts w:ascii="Cambria" w:eastAsia="DejaVu Sans" w:hAnsi="Cambria"/>
      <w:b/>
      <w:bCs/>
      <w:color w:val="4F81BD"/>
      <w:sz w:val="26"/>
      <w:szCs w:val="26"/>
      <w:lang w:val="en-US" w:eastAsia="en-US"/>
    </w:rPr>
  </w:style>
  <w:style w:type="paragraph" w:styleId="Heading3">
    <w:name w:val="heading 3"/>
    <w:pPr>
      <w:keepNext/>
      <w:keepLines/>
      <w:widowControl w:val="0"/>
      <w:suppressAutoHyphens/>
      <w:spacing w:before="200"/>
      <w:outlineLvl w:val="2"/>
    </w:pPr>
    <w:rPr>
      <w:rFonts w:ascii="Cambria" w:eastAsia="DejaVu Sans" w:hAnsi="Cambria"/>
      <w:b/>
      <w:bCs/>
      <w:color w:val="4F81BD"/>
      <w:lang w:val="en-US" w:eastAsia="en-US"/>
    </w:rPr>
  </w:style>
  <w:style w:type="paragraph" w:styleId="Heading4">
    <w:name w:val="heading 4"/>
    <w:pPr>
      <w:keepNext/>
      <w:keepLines/>
      <w:widowControl w:val="0"/>
      <w:suppressAutoHyphens/>
      <w:spacing w:before="200"/>
      <w:outlineLvl w:val="3"/>
    </w:pPr>
    <w:rPr>
      <w:rFonts w:ascii="Cambria" w:eastAsia="DejaVu Sans" w:hAnsi="Cambria"/>
      <w:b/>
      <w:bCs/>
      <w:i/>
      <w:iCs/>
      <w:color w:val="4F81BD"/>
      <w:lang w:val="en-US" w:eastAsia="en-US"/>
    </w:rPr>
  </w:style>
  <w:style w:type="paragraph" w:styleId="Heading5">
    <w:name w:val="heading 5"/>
    <w:pPr>
      <w:keepNext/>
      <w:keepLines/>
      <w:widowControl w:val="0"/>
      <w:suppressAutoHyphens/>
      <w:spacing w:before="200"/>
      <w:outlineLvl w:val="4"/>
    </w:pPr>
    <w:rPr>
      <w:rFonts w:ascii="Cambria" w:eastAsia="DejaVu Sans" w:hAnsi="Cambria"/>
      <w:color w:val="243F60"/>
      <w:lang w:val="en-US" w:eastAsia="en-US"/>
    </w:rPr>
  </w:style>
  <w:style w:type="paragraph" w:styleId="Heading6">
    <w:name w:val="heading 6"/>
    <w:pPr>
      <w:keepNext/>
      <w:keepLines/>
      <w:widowControl w:val="0"/>
      <w:suppressAutoHyphens/>
      <w:spacing w:before="200"/>
      <w:outlineLvl w:val="5"/>
    </w:pPr>
    <w:rPr>
      <w:rFonts w:ascii="Cambria" w:eastAsia="DejaVu Sans" w:hAnsi="Cambria"/>
      <w:i/>
      <w:iCs/>
      <w:color w:val="243F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DejaVu Sans" w:hAnsi="Calibri" w:cs="Calibri"/>
      <w:lang w:val="en-US" w:eastAsia="en-US"/>
    </w:rPr>
  </w:style>
  <w:style w:type="character" w:customStyle="1" w:styleId="StrongEmphasis">
    <w:name w:val="Strong Emphasis"/>
    <w:basedOn w:val="DefaultParagraphFont"/>
    <w:rPr>
      <w:b/>
      <w:bCs/>
    </w:rPr>
  </w:style>
  <w:style w:type="paragraph" w:customStyle="1" w:styleId="Heading">
    <w:name w:val="Heading"/>
    <w:basedOn w:val="DefaultStyle"/>
    <w:next w:val="TextBody"/>
    <w:pPr>
      <w:keepNext/>
      <w:spacing w:before="240" w:after="120"/>
    </w:pPr>
    <w:rPr>
      <w:rFonts w:ascii="Arial" w:hAnsi="Arial" w:cs="FreeSans"/>
      <w:sz w:val="28"/>
      <w:szCs w:val="28"/>
    </w:rPr>
  </w:style>
  <w:style w:type="paragraph" w:customStyle="1" w:styleId="TextBody">
    <w:name w:val="Text Body"/>
    <w:basedOn w:val="DefaultStyle"/>
    <w:pPr>
      <w:spacing w:after="120"/>
    </w:pPr>
  </w:style>
  <w:style w:type="paragraph" w:styleId="List">
    <w:name w:val="List"/>
    <w:basedOn w:val="TextBody"/>
    <w:rPr>
      <w:rFonts w:cs="FreeSans"/>
    </w:rPr>
  </w:style>
  <w:style w:type="paragraph" w:styleId="Caption">
    <w:name w:val="caption"/>
    <w:basedOn w:val="DefaultStyle"/>
    <w:pPr>
      <w:suppressLineNumbers/>
      <w:spacing w:before="120" w:after="120"/>
    </w:pPr>
    <w:rPr>
      <w:rFonts w:cs="FreeSans"/>
      <w:i/>
      <w:iCs/>
      <w:sz w:val="24"/>
      <w:szCs w:val="24"/>
    </w:rPr>
  </w:style>
  <w:style w:type="paragraph" w:customStyle="1" w:styleId="Index">
    <w:name w:val="Index"/>
    <w:basedOn w:val="DefaultStyle"/>
    <w:pPr>
      <w:suppressLineNumbers/>
    </w:pPr>
    <w:rPr>
      <w:rFonts w:cs="FreeSans"/>
    </w:rPr>
  </w:style>
  <w:style w:type="paragraph" w:customStyle="1" w:styleId="Normal1">
    <w:name w:val="Normal1"/>
    <w:pPr>
      <w:suppressAutoHyphens/>
      <w:spacing w:after="0"/>
    </w:pPr>
    <w:rPr>
      <w:rFonts w:ascii="Arial" w:eastAsia="Arial" w:hAnsi="Arial" w:cs="Arial"/>
      <w:color w:val="000000"/>
      <w:lang w:val="en-US" w:eastAsia="en-US"/>
    </w:rPr>
  </w:style>
  <w:style w:type="paragraph" w:styleId="Title">
    <w:name w:val="Title"/>
    <w:basedOn w:val="Normal1"/>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Normal1"/>
    <w:pPr>
      <w:spacing w:after="200"/>
    </w:pPr>
    <w:rPr>
      <w:rFonts w:ascii="Cambria" w:hAnsi="Cambria"/>
      <w:i/>
      <w:iCs/>
      <w:color w:val="4F81BD"/>
      <w:spacing w:val="15"/>
      <w:sz w:val="24"/>
      <w:szCs w:val="24"/>
    </w:rPr>
  </w:style>
  <w:style w:type="paragraph" w:styleId="NoSpacing">
    <w:name w:val="No Spacing"/>
    <w:pPr>
      <w:suppressAutoHyphens/>
      <w:spacing w:after="0" w:line="100" w:lineRule="atLeast"/>
    </w:pPr>
    <w:rPr>
      <w:rFonts w:ascii="Calibri" w:eastAsia="DejaVu Sans" w:hAnsi="Calibri" w:cs="Calibri"/>
      <w:lang w:val="en-US" w:eastAsia="en-US"/>
    </w:rPr>
  </w:style>
  <w:style w:type="paragraph" w:customStyle="1" w:styleId="TableContents">
    <w:name w:val="Table Contents"/>
    <w:basedOn w:val="DefaultStyle"/>
  </w:style>
  <w:style w:type="paragraph" w:customStyle="1" w:styleId="TableHeading">
    <w:name w:val="Table Heading"/>
    <w:basedOn w:val="TableContents"/>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5311</Words>
  <Characters>30275</Characters>
  <Application>Microsoft Office Word</Application>
  <DocSecurity>0</DocSecurity>
  <Lines>252</Lines>
  <Paragraphs>71</Paragraphs>
  <ScaleCrop>false</ScaleCrop>
  <Company/>
  <LinksUpToDate>false</LinksUpToDate>
  <CharactersWithSpaces>35515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 -- Frontend.docx</dc:title>
  <dc:creator>Daniel Smullen</dc:creator>
  <cp:lastModifiedBy>VM</cp:lastModifiedBy>
  <cp:revision>17</cp:revision>
  <cp:lastPrinted>2013-02-16T05:53:00Z</cp:lastPrinted>
  <dcterms:created xsi:type="dcterms:W3CDTF">2013-02-16T05:42:00Z</dcterms:created>
  <dcterms:modified xsi:type="dcterms:W3CDTF">2013-03-19T04:31:00Z</dcterms:modified>
</cp:coreProperties>
</file>