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835ACA"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835ACA"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835ACA">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p w14:paraId="6C7D27BF" w14:textId="4449AD50" w:rsidR="00060AD5" w:rsidRPr="00445BAF" w:rsidRDefault="00F974DE" w:rsidP="00835ACA">
                  <w:pPr>
                    <w:framePr w:hSpace="142" w:wrap="around" w:vAnchor="page" w:hAnchor="text" w:y="1"/>
                    <w:suppressOverlap/>
                    <w:jc w:val="right"/>
                    <w:rPr>
                      <w:color w:val="FFFFFF" w:themeColor="background1"/>
                      <w:lang w:val="en-US"/>
                    </w:rPr>
                  </w:pPr>
                  <w:r w:rsidRPr="00445BAF">
                    <w:rPr>
                      <w:color w:val="FFFFFF" w:themeColor="background1"/>
                      <w:lang w:val="en-US"/>
                    </w:rPr>
                    <w:t>+</w:t>
                  </w:r>
                  <w:r w:rsidR="00060AD5" w:rsidRPr="00445BAF">
                    <w:rPr>
                      <w:color w:val="FFFFFF" w:themeColor="background1"/>
                      <w:lang w:val="en-US"/>
                    </w:rPr>
                    <w:t>(507) 6612-1529</w:t>
                  </w:r>
                  <w:r w:rsidR="00D13171" w:rsidRPr="00445BAF">
                    <w:rPr>
                      <w:color w:val="FFFFFF" w:themeColor="background1"/>
                      <w:lang w:val="en-US"/>
                    </w:rPr>
                    <w:t xml:space="preserve"> | </w:t>
                  </w:r>
                  <w:r w:rsidR="007F5707" w:rsidRPr="00445BAF">
                    <w:rPr>
                      <w:color w:val="FFFFFF" w:themeColor="background1"/>
                      <w:lang w:val="en-US"/>
                    </w:rPr>
                    <w:t>Cellular</w:t>
                  </w:r>
                </w:p>
                <w:p w14:paraId="27F6E221" w14:textId="0CFFC25F" w:rsidR="00D13171" w:rsidRPr="00445BAF" w:rsidRDefault="00D13171" w:rsidP="00835ACA">
                  <w:pPr>
                    <w:framePr w:hSpace="142" w:wrap="around" w:vAnchor="page" w:hAnchor="text" w:y="1"/>
                    <w:suppressOverlap/>
                    <w:jc w:val="right"/>
                    <w:rPr>
                      <w:color w:val="FFFFFF" w:themeColor="background1"/>
                      <w:lang w:val="en-US"/>
                    </w:rPr>
                  </w:pPr>
                  <w:r w:rsidRPr="00445BAF">
                    <w:rPr>
                      <w:color w:val="FFFFFF" w:themeColor="background1"/>
                      <w:lang w:val="en-US"/>
                    </w:rPr>
                    <w:t>+(507) 390-4675 | O</w:t>
                  </w:r>
                  <w:r w:rsidR="007F5707" w:rsidRPr="00445BAF">
                    <w:rPr>
                      <w:color w:val="FFFFFF" w:themeColor="background1"/>
                      <w:lang w:val="en-US"/>
                    </w:rPr>
                    <w:t>f</w:t>
                  </w:r>
                  <w:r w:rsidRPr="00445BAF">
                    <w:rPr>
                      <w:color w:val="FFFFFF" w:themeColor="background1"/>
                      <w:lang w:val="en-US"/>
                    </w:rPr>
                    <w:t>fic</w:t>
                  </w:r>
                  <w:r w:rsidR="007F5707" w:rsidRPr="00445BAF">
                    <w:rPr>
                      <w:color w:val="FFFFFF" w:themeColor="background1"/>
                      <w:lang w:val="en-US"/>
                    </w:rPr>
                    <w:t>e</w:t>
                  </w:r>
                </w:p>
                <w:p w14:paraId="63716896" w14:textId="343D4113" w:rsidR="00D13171" w:rsidRPr="00445BAF" w:rsidRDefault="00D13171" w:rsidP="00835ACA">
                  <w:pPr>
                    <w:framePr w:hSpace="142" w:wrap="around" w:vAnchor="page" w:hAnchor="text" w:y="1"/>
                    <w:suppressOverlap/>
                    <w:jc w:val="right"/>
                    <w:rPr>
                      <w:color w:val="FFFFFF" w:themeColor="background1"/>
                      <w:lang w:val="en-US"/>
                    </w:rPr>
                  </w:pPr>
                  <w:r w:rsidRPr="00445BAF">
                    <w:rPr>
                      <w:color w:val="FFFFFF" w:themeColor="background1"/>
                      <w:lang w:val="en-US"/>
                    </w:rPr>
                    <w:t xml:space="preserve">+(507) 221-3009 | </w:t>
                  </w:r>
                  <w:r w:rsidR="007F5707" w:rsidRPr="00445BAF">
                    <w:rPr>
                      <w:color w:val="FFFFFF" w:themeColor="background1"/>
                      <w:lang w:val="en-US"/>
                    </w:rPr>
                    <w:t>House</w:t>
                  </w:r>
                </w:p>
              </w:tc>
              <w:tc>
                <w:tcPr>
                  <w:tcW w:w="117" w:type="dxa"/>
                </w:tcPr>
                <w:p w14:paraId="10C6210E" w14:textId="77777777" w:rsidR="00060AD5" w:rsidRPr="00445BAF" w:rsidRDefault="00060AD5" w:rsidP="00835ACA">
                  <w:pPr>
                    <w:framePr w:hSpace="142" w:wrap="around" w:vAnchor="page" w:hAnchor="text" w:y="1"/>
                    <w:suppressOverlap/>
                    <w:rPr>
                      <w:noProof/>
                      <w:lang w:val="en-US"/>
                    </w:rPr>
                  </w:pPr>
                </w:p>
              </w:tc>
              <w:tc>
                <w:tcPr>
                  <w:tcW w:w="525" w:type="dxa"/>
                </w:tcPr>
                <w:p w14:paraId="1BEED268" w14:textId="0E3FA2A9" w:rsidR="00060AD5" w:rsidRPr="00445BAF" w:rsidRDefault="0031244D" w:rsidP="00835ACA">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835ACA">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835ACA">
                  <w:pPr>
                    <w:framePr w:hSpace="142" w:wrap="around" w:vAnchor="page" w:hAnchor="text" w:y="1"/>
                    <w:suppressOverlap/>
                    <w:rPr>
                      <w:noProof/>
                      <w:lang w:val="en-US"/>
                    </w:rPr>
                  </w:pPr>
                </w:p>
              </w:tc>
              <w:tc>
                <w:tcPr>
                  <w:tcW w:w="525" w:type="dxa"/>
                </w:tcPr>
                <w:p w14:paraId="098312CE" w14:textId="77777777" w:rsidR="00060AD5" w:rsidRPr="00445BAF" w:rsidRDefault="00060AD5" w:rsidP="00835ACA">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835ACA">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p w14:paraId="3BE2D4DD" w14:textId="08341439" w:rsidR="00060AD5" w:rsidRPr="00445BAF" w:rsidRDefault="00060AD5" w:rsidP="00835ACA">
                  <w:pPr>
                    <w:framePr w:hSpace="142" w:wrap="around" w:vAnchor="page" w:hAnchor="text" w:y="1"/>
                    <w:suppressOverlap/>
                    <w:jc w:val="right"/>
                    <w:rPr>
                      <w:i/>
                      <w:color w:val="FFFFFF" w:themeColor="background1"/>
                      <w:lang w:val="en-US"/>
                    </w:rPr>
                  </w:pPr>
                  <w:r w:rsidRPr="00445BAF">
                    <w:rPr>
                      <w:i/>
                      <w:color w:val="FFFFFF" w:themeColor="background1"/>
                      <w:lang w:val="en-US"/>
                    </w:rPr>
                    <w:t>gnunez@</w:t>
                  </w:r>
                  <w:r w:rsidR="00E659C3" w:rsidRPr="00445BAF">
                    <w:rPr>
                      <w:i/>
                      <w:color w:val="FFFFFF" w:themeColor="background1"/>
                      <w:lang w:val="en-US"/>
                    </w:rPr>
                    <w:t>sertacse</w:t>
                  </w:r>
                  <w:r w:rsidRPr="00445BAF">
                    <w:rPr>
                      <w:i/>
                      <w:color w:val="FFFFFF" w:themeColor="background1"/>
                      <w:lang w:val="en-US"/>
                    </w:rPr>
                    <w:t>.com</w:t>
                  </w:r>
                  <w:r w:rsidR="00D13171" w:rsidRPr="00445BAF">
                    <w:rPr>
                      <w:i/>
                      <w:color w:val="FFFFFF" w:themeColor="background1"/>
                      <w:lang w:val="en-US"/>
                    </w:rPr>
                    <w:t xml:space="preserve"> | </w:t>
                  </w:r>
                  <w:r w:rsidR="007F5707" w:rsidRPr="00445BAF">
                    <w:rPr>
                      <w:color w:val="FFFFFF" w:themeColor="background1"/>
                      <w:lang w:val="en-US"/>
                    </w:rPr>
                    <w:t>Office</w:t>
                  </w:r>
                </w:p>
                <w:p w14:paraId="1AE6B350" w14:textId="77777777" w:rsidR="00D13171" w:rsidRPr="00445BAF" w:rsidRDefault="00D13171" w:rsidP="00835ACA">
                  <w:pPr>
                    <w:framePr w:hSpace="142" w:wrap="around" w:vAnchor="page" w:hAnchor="text" w:y="1"/>
                    <w:suppressOverlap/>
                    <w:jc w:val="right"/>
                    <w:rPr>
                      <w:color w:val="FFFFFF" w:themeColor="background1"/>
                      <w:lang w:val="en-US"/>
                    </w:rPr>
                  </w:pPr>
                  <w:r w:rsidRPr="00445BAF">
                    <w:rPr>
                      <w:i/>
                      <w:color w:val="FFFFFF" w:themeColor="background1"/>
                      <w:lang w:val="en-US"/>
                    </w:rPr>
                    <w:t xml:space="preserve">gnunez@hotmail.com | </w:t>
                  </w:r>
                  <w:r w:rsidRPr="00445BAF">
                    <w:rPr>
                      <w:color w:val="FFFFFF" w:themeColor="background1"/>
                      <w:lang w:val="en-US"/>
                    </w:rPr>
                    <w:t>Personal</w:t>
                  </w:r>
                </w:p>
                <w:p w14:paraId="45F3DB25" w14:textId="65CA3F2E" w:rsidR="00D13171" w:rsidRPr="00445BAF" w:rsidRDefault="00D13171" w:rsidP="00835ACA">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835ACA">
                  <w:pPr>
                    <w:framePr w:hSpace="142" w:wrap="around" w:vAnchor="page" w:hAnchor="text" w:y="1"/>
                    <w:suppressOverlap/>
                    <w:rPr>
                      <w:noProof/>
                      <w:lang w:val="en-US"/>
                    </w:rPr>
                  </w:pPr>
                </w:p>
              </w:tc>
              <w:tc>
                <w:tcPr>
                  <w:tcW w:w="525" w:type="dxa"/>
                </w:tcPr>
                <w:p w14:paraId="05E48017" w14:textId="3ED5982B" w:rsidR="00060AD5" w:rsidRPr="00445BAF" w:rsidRDefault="0031244D" w:rsidP="00835ACA">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835ACA">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835ACA">
                  <w:pPr>
                    <w:framePr w:hSpace="142" w:wrap="around" w:vAnchor="page" w:hAnchor="text" w:y="1"/>
                    <w:suppressOverlap/>
                    <w:rPr>
                      <w:lang w:val="en-US"/>
                    </w:rPr>
                  </w:pPr>
                </w:p>
              </w:tc>
              <w:tc>
                <w:tcPr>
                  <w:tcW w:w="525" w:type="dxa"/>
                </w:tcPr>
                <w:p w14:paraId="3BA875D9" w14:textId="77777777" w:rsidR="00060AD5" w:rsidRPr="00445BAF" w:rsidRDefault="00060AD5" w:rsidP="00835ACA">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39096A" w:rsidRDefault="007F5707" w:rsidP="00835ACA">
                  <w:pPr>
                    <w:framePr w:hSpace="142" w:wrap="around" w:vAnchor="page" w:hAnchor="text" w:y="1"/>
                    <w:suppressOverlap/>
                    <w:jc w:val="right"/>
                    <w:rPr>
                      <w:b/>
                      <w:color w:val="FFFFFF" w:themeColor="background1"/>
                      <w:sz w:val="20"/>
                      <w:lang w:val="es-PA"/>
                    </w:rPr>
                  </w:pPr>
                  <w:r w:rsidRPr="0039096A">
                    <w:rPr>
                      <w:b/>
                      <w:color w:val="FFFFFF" w:themeColor="background1"/>
                      <w:sz w:val="20"/>
                      <w:lang w:val="es-PA"/>
                    </w:rPr>
                    <w:t>Address</w:t>
                  </w:r>
                </w:p>
                <w:p w14:paraId="691879FE" w14:textId="77777777" w:rsidR="007F5707" w:rsidRPr="0039096A" w:rsidRDefault="00060AD5" w:rsidP="00835ACA">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835ACA">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835ACA">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835ACA">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835ACA">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835ACA">
                  <w:pPr>
                    <w:framePr w:hSpace="142" w:wrap="around" w:vAnchor="page" w:hAnchor="text" w:y="1"/>
                    <w:suppressOverlap/>
                    <w:rPr>
                      <w:noProof/>
                      <w:lang w:val="es-PA"/>
                    </w:rPr>
                  </w:pPr>
                </w:p>
              </w:tc>
              <w:tc>
                <w:tcPr>
                  <w:tcW w:w="525" w:type="dxa"/>
                </w:tcPr>
                <w:p w14:paraId="777B225A" w14:textId="3EC4654E" w:rsidR="00060AD5" w:rsidRPr="0039096A" w:rsidRDefault="0031244D" w:rsidP="00835ACA">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445BAF" w:rsidRDefault="007F5707" w:rsidP="00BE4736">
            <w:pPr>
              <w:pStyle w:val="Fecha"/>
              <w:jc w:val="right"/>
              <w:rPr>
                <w:color w:val="FFFFFF" w:themeColor="background1"/>
                <w:sz w:val="14"/>
                <w:lang w:val="en-US"/>
              </w:rPr>
            </w:pPr>
            <w:r w:rsidRPr="00445BAF">
              <w:rPr>
                <w:color w:val="FFFFFF" w:themeColor="background1"/>
                <w:sz w:val="14"/>
                <w:lang w:val="en-US" w:bidi="es-ES"/>
              </w:rPr>
              <w:t>Panama City, Panama</w:t>
            </w:r>
            <w:r w:rsidR="009B5DAF" w:rsidRPr="00445BAF">
              <w:rPr>
                <w:color w:val="FFFFFF" w:themeColor="background1"/>
                <w:sz w:val="14"/>
                <w:lang w:val="en-US" w:bidi="es-ES"/>
              </w:rPr>
              <w:t xml:space="preserve"> |</w:t>
            </w:r>
            <w:r w:rsidR="00CE79C2" w:rsidRPr="00445BAF">
              <w:rPr>
                <w:color w:val="FFFFFF" w:themeColor="background1"/>
                <w:sz w:val="14"/>
                <w:lang w:val="en-US" w:bidi="es-ES"/>
              </w:rPr>
              <w:t xml:space="preserve"> </w:t>
            </w:r>
            <w:r w:rsidR="00DD1205" w:rsidRPr="00445BAF">
              <w:rPr>
                <w:color w:val="FFFFFF" w:themeColor="background1"/>
                <w:sz w:val="14"/>
                <w:lang w:val="en-US"/>
              </w:rPr>
              <w:t>199</w:t>
            </w:r>
            <w:r w:rsidR="00954249" w:rsidRPr="00445BAF">
              <w:rPr>
                <w:color w:val="FFFFFF" w:themeColor="background1"/>
                <w:sz w:val="14"/>
                <w:lang w:val="en-US"/>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39096A" w:rsidRDefault="0058426C" w:rsidP="00BE4736">
            <w:pPr>
              <w:jc w:val="right"/>
              <w:rPr>
                <w:b/>
                <w:color w:val="FFFFFF" w:themeColor="background1"/>
                <w:lang w:val="es-PA"/>
              </w:rPr>
            </w:pPr>
            <w:r w:rsidRPr="0039096A">
              <w:rPr>
                <w:b/>
                <w:color w:val="FFFFFF" w:themeColor="background1"/>
                <w:lang w:val="es-PA"/>
              </w:rPr>
              <w:t>Universidad Latina</w:t>
            </w:r>
            <w:r w:rsidR="009B5DAF" w:rsidRPr="0039096A">
              <w:rPr>
                <w:b/>
                <w:color w:val="FFFFFF" w:themeColor="background1"/>
                <w:lang w:val="es-PA"/>
              </w:rPr>
              <w:t xml:space="preserve"> de</w:t>
            </w:r>
            <w:r w:rsidRPr="0039096A">
              <w:rPr>
                <w:b/>
                <w:color w:val="FFFFFF" w:themeColor="background1"/>
                <w:lang w:val="es-PA"/>
              </w:rPr>
              <w:t xml:space="preserve"> Panamá</w:t>
            </w:r>
          </w:p>
          <w:p w14:paraId="4CF258C3" w14:textId="7DDB8881" w:rsidR="0058426C" w:rsidRPr="0039096A" w:rsidRDefault="009B5DAF" w:rsidP="00BE4736">
            <w:pPr>
              <w:jc w:val="right"/>
              <w:rPr>
                <w:color w:val="FFFFFF" w:themeColor="background1"/>
                <w:sz w:val="14"/>
                <w:lang w:val="es-PA"/>
              </w:rPr>
            </w:pPr>
            <w:r w:rsidRPr="0039096A">
              <w:rPr>
                <w:color w:val="FFFFFF" w:themeColor="background1"/>
                <w:sz w:val="14"/>
                <w:lang w:val="es-PA" w:bidi="es-ES"/>
              </w:rPr>
              <w:t>Panama City, Panama</w:t>
            </w:r>
            <w:r w:rsidR="00CE79C2" w:rsidRPr="0039096A">
              <w:rPr>
                <w:color w:val="FFFFFF" w:themeColor="background1"/>
                <w:sz w:val="14"/>
                <w:lang w:val="es-PA" w:bidi="es-ES"/>
              </w:rPr>
              <w:t xml:space="preserve">| </w:t>
            </w:r>
            <w:r w:rsidR="0058426C" w:rsidRPr="0039096A">
              <w:rPr>
                <w:color w:val="FFFFFF" w:themeColor="background1"/>
                <w:sz w:val="14"/>
                <w:lang w:val="es-PA"/>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Data Networks CISCO CCNA</w:t>
            </w:r>
          </w:p>
          <w:p w14:paraId="39A7C6EE" w14:textId="77777777" w:rsidR="0058426C" w:rsidRPr="00445BAF" w:rsidRDefault="0058426C" w:rsidP="00BE4736">
            <w:pPr>
              <w:jc w:val="right"/>
              <w:rPr>
                <w:b/>
                <w:color w:val="FFFFFF" w:themeColor="background1"/>
                <w:lang w:val="en-US"/>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39096A" w:rsidRDefault="009B5DAF" w:rsidP="00BE4736">
            <w:pPr>
              <w:pStyle w:val="Fecha"/>
              <w:jc w:val="right"/>
              <w:rPr>
                <w:color w:val="FFFFFF" w:themeColor="background1"/>
                <w:sz w:val="14"/>
                <w:lang w:val="es-PA"/>
              </w:rPr>
            </w:pPr>
            <w:r w:rsidRPr="0039096A">
              <w:rPr>
                <w:color w:val="FFFFFF" w:themeColor="background1"/>
                <w:sz w:val="14"/>
                <w:lang w:val="es-PA" w:bidi="es-ES"/>
              </w:rPr>
              <w:t xml:space="preserve">Panama City, Panama </w:t>
            </w:r>
            <w:r w:rsidR="00CE79C2" w:rsidRPr="0039096A">
              <w:rPr>
                <w:color w:val="FFFFFF" w:themeColor="background1"/>
                <w:sz w:val="14"/>
                <w:lang w:val="es-PA" w:bidi="es-ES"/>
              </w:rPr>
              <w:t xml:space="preserve">| </w:t>
            </w:r>
            <w:r w:rsidR="00DD1205" w:rsidRPr="0039096A">
              <w:rPr>
                <w:color w:val="FFFFFF" w:themeColor="background1"/>
                <w:sz w:val="14"/>
                <w:lang w:val="es-PA"/>
              </w:rPr>
              <w:t>19</w:t>
            </w:r>
            <w:r w:rsidR="00892071" w:rsidRPr="0039096A">
              <w:rPr>
                <w:color w:val="FFFFFF" w:themeColor="background1"/>
                <w:sz w:val="14"/>
                <w:lang w:val="es-PA"/>
              </w:rPr>
              <w:t>7</w:t>
            </w:r>
            <w:r w:rsidR="00954249" w:rsidRPr="0039096A">
              <w:rPr>
                <w:color w:val="FFFFFF" w:themeColor="background1"/>
                <w:sz w:val="14"/>
                <w:lang w:val="es-PA"/>
              </w:rPr>
              <w:t>6 – 1988</w:t>
            </w:r>
          </w:p>
          <w:p w14:paraId="3ECBD9DB" w14:textId="7BCB4131"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2811D2AB" w:rsidR="004D269D" w:rsidRPr="00445BAF" w:rsidRDefault="004D269D" w:rsidP="00BE4736">
            <w:pPr>
              <w:jc w:val="right"/>
              <w:rPr>
                <w:color w:val="FFFFFF" w:themeColor="background1"/>
                <w:lang w:val="en-US" w:bidi="es-ES"/>
              </w:rPr>
            </w:pPr>
          </w:p>
          <w:p w14:paraId="76FADCB0" w14:textId="10F13657" w:rsidR="00A96C6A" w:rsidRPr="00445BAF" w:rsidRDefault="00A96C6A" w:rsidP="00BE4736">
            <w:pPr>
              <w:jc w:val="right"/>
              <w:rPr>
                <w:color w:val="FFFFFF" w:themeColor="background1"/>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7EEB96B">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FD150F" w:rsidRDefault="00A96C6A" w:rsidP="00BE4736">
            <w:pPr>
              <w:jc w:val="right"/>
              <w:rPr>
                <w:color w:val="FFFFFF" w:themeColor="background1"/>
                <w:sz w:val="4"/>
                <w:szCs w:val="8"/>
                <w:lang w:val="en-US" w:bidi="es-ES"/>
              </w:rPr>
            </w:pPr>
          </w:p>
          <w:p w14:paraId="323ED4BD" w14:textId="4AA57079" w:rsidR="00A96C6A" w:rsidRPr="00445BAF" w:rsidRDefault="00A96C6A" w:rsidP="00BE4736">
            <w:pPr>
              <w:pStyle w:val="TtuloPanelIzquierdo"/>
              <w:rPr>
                <w:color w:val="FFFFFF" w:themeColor="background1"/>
                <w:sz w:val="16"/>
                <w:lang w:val="en-US" w:bidi="es-ES"/>
              </w:rPr>
            </w:pPr>
            <w:r w:rsidRPr="00FD150F">
              <w:rPr>
                <w:sz w:val="24"/>
                <w:szCs w:val="22"/>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150F">
              <w:rPr>
                <w:sz w:val="24"/>
                <w:szCs w:val="22"/>
                <w:lang w:val="en-US"/>
              </w:rPr>
              <w:t>CERTIFICA</w:t>
            </w:r>
            <w:r w:rsidR="00445BAF" w:rsidRPr="00FD150F">
              <w:rPr>
                <w:sz w:val="24"/>
                <w:szCs w:val="22"/>
                <w:lang w:val="en-US"/>
              </w:rPr>
              <w:t>tion</w:t>
            </w:r>
            <w:r w:rsidRPr="00FD150F">
              <w:rPr>
                <w:sz w:val="24"/>
                <w:szCs w:val="22"/>
                <w:lang w:val="en-US"/>
              </w:rPr>
              <w:t>S</w:t>
            </w:r>
            <w:r w:rsidRPr="00445BAF">
              <w:rPr>
                <w:lang w:val="en-US"/>
              </w:rPr>
              <w:t xml:space="preserve"> </w:t>
            </w:r>
          </w:p>
          <w:p w14:paraId="04D7AB96" w14:textId="4B681C92" w:rsidR="00A96C6A" w:rsidRPr="00445BAF" w:rsidRDefault="00A96C6A" w:rsidP="00BE4736">
            <w:pPr>
              <w:rPr>
                <w:b/>
                <w:color w:val="FFFFFF" w:themeColor="background1"/>
                <w:lang w:val="en-US" w:bidi="es-ES"/>
              </w:rPr>
            </w:pPr>
          </w:p>
          <w:p w14:paraId="78975DF7" w14:textId="77E41A73" w:rsidR="000E017F" w:rsidRPr="00445BAF" w:rsidRDefault="000E017F" w:rsidP="00BE4736">
            <w:pPr>
              <w:jc w:val="right"/>
              <w:rPr>
                <w:b/>
                <w:color w:val="FFFFFF" w:themeColor="background1"/>
                <w:lang w:val="en-US" w:bidi="es-ES"/>
              </w:rPr>
            </w:pPr>
            <w:r w:rsidRPr="00445BAF">
              <w:rPr>
                <w:b/>
                <w:color w:val="FFFFFF" w:themeColor="background1"/>
                <w:lang w:val="en-US" w:bidi="es-ES"/>
              </w:rPr>
              <w:t>Lenel Systems International, Inc.</w:t>
            </w:r>
          </w:p>
          <w:p w14:paraId="5D99E6A9" w14:textId="656F9E18" w:rsidR="000E017F" w:rsidRPr="00445BAF" w:rsidRDefault="00CE79C2" w:rsidP="00BE4736">
            <w:pPr>
              <w:jc w:val="right"/>
              <w:rPr>
                <w:color w:val="FFFFFF" w:themeColor="background1"/>
                <w:sz w:val="14"/>
                <w:lang w:val="en-US" w:bidi="es-ES"/>
              </w:rPr>
            </w:pPr>
            <w:r w:rsidRPr="00445BAF">
              <w:rPr>
                <w:color w:val="FFFFFF" w:themeColor="background1"/>
                <w:sz w:val="14"/>
                <w:lang w:val="en-US" w:bidi="es-ES"/>
              </w:rPr>
              <w:t xml:space="preserve">Rochester, NY, USA | </w:t>
            </w:r>
            <w:r w:rsidR="000E017F" w:rsidRPr="00445BAF">
              <w:rPr>
                <w:color w:val="FFFFFF" w:themeColor="background1"/>
                <w:sz w:val="14"/>
                <w:lang w:val="en-US" w:bidi="es-ES"/>
              </w:rPr>
              <w:t>2006 – 2019</w:t>
            </w:r>
          </w:p>
          <w:p w14:paraId="7B4B7293" w14:textId="0F793CA9" w:rsidR="000E017F" w:rsidRPr="00445BAF" w:rsidRDefault="000E017F" w:rsidP="00BE4736">
            <w:pPr>
              <w:jc w:val="right"/>
              <w:rPr>
                <w:color w:val="FFFFFF" w:themeColor="background1"/>
                <w:sz w:val="16"/>
                <w:lang w:val="en-US" w:bidi="es-ES"/>
              </w:rPr>
            </w:pPr>
            <w:r w:rsidRPr="00445BAF">
              <w:rPr>
                <w:color w:val="FFFFFF" w:themeColor="background1"/>
                <w:sz w:val="16"/>
                <w:lang w:val="en-US" w:bidi="es-ES"/>
              </w:rPr>
              <w:t>Access Control Certified Professional</w:t>
            </w:r>
          </w:p>
          <w:p w14:paraId="7C3112EA" w14:textId="77777777" w:rsidR="00F025F8" w:rsidRPr="0039096A" w:rsidRDefault="000E017F" w:rsidP="00BE4736">
            <w:pPr>
              <w:pBdr>
                <w:bottom w:val="single" w:sz="2" w:space="1" w:color="595959" w:themeColor="text1" w:themeTint="A6"/>
              </w:pBdr>
              <w:jc w:val="right"/>
              <w:rPr>
                <w:color w:val="FFFFFF" w:themeColor="background1"/>
                <w:sz w:val="16"/>
                <w:lang w:val="es-PA" w:bidi="es-ES"/>
              </w:rPr>
            </w:pPr>
            <w:r w:rsidRPr="0039096A">
              <w:rPr>
                <w:color w:val="FFFFFF" w:themeColor="background1"/>
                <w:sz w:val="16"/>
                <w:lang w:val="es-PA" w:bidi="es-ES"/>
              </w:rPr>
              <w:t>Digital Video Certified Professional</w:t>
            </w:r>
          </w:p>
          <w:p w14:paraId="460DD8F4" w14:textId="77777777" w:rsidR="00F025F8" w:rsidRPr="0039096A" w:rsidRDefault="00F025F8" w:rsidP="00BE4736">
            <w:pPr>
              <w:jc w:val="right"/>
              <w:rPr>
                <w:color w:val="FFFFFF" w:themeColor="background1"/>
                <w:sz w:val="16"/>
                <w:lang w:val="es-PA" w:bidi="es-ES"/>
              </w:rPr>
            </w:pPr>
          </w:p>
          <w:p w14:paraId="7820C22D" w14:textId="77CB61E4" w:rsidR="00F025F8" w:rsidRPr="0039096A" w:rsidRDefault="00F025F8" w:rsidP="00BE4736">
            <w:pPr>
              <w:jc w:val="right"/>
              <w:rPr>
                <w:b/>
                <w:color w:val="FFFFFF" w:themeColor="background1"/>
                <w:lang w:val="es-PA" w:bidi="es-ES"/>
              </w:rPr>
            </w:pPr>
            <w:r w:rsidRPr="0039096A">
              <w:rPr>
                <w:b/>
                <w:color w:val="FFFFFF" w:themeColor="background1"/>
                <w:lang w:val="es-PA" w:bidi="es-ES"/>
              </w:rPr>
              <w:t>Genetec Inc.</w:t>
            </w:r>
          </w:p>
          <w:p w14:paraId="50776C27" w14:textId="37E32C7C" w:rsidR="00F025F8" w:rsidRPr="0039096A" w:rsidRDefault="00CE79C2" w:rsidP="00BE4736">
            <w:pPr>
              <w:jc w:val="right"/>
              <w:rPr>
                <w:color w:val="FFFFFF" w:themeColor="background1"/>
                <w:sz w:val="14"/>
                <w:lang w:val="es-PA" w:bidi="es-ES"/>
              </w:rPr>
            </w:pPr>
            <w:r w:rsidRPr="0039096A">
              <w:rPr>
                <w:color w:val="FFFFFF" w:themeColor="background1"/>
                <w:sz w:val="14"/>
                <w:lang w:val="es-PA" w:bidi="es-ES"/>
              </w:rPr>
              <w:t>M</w:t>
            </w:r>
            <w:r w:rsidR="00445BAF" w:rsidRPr="0039096A">
              <w:rPr>
                <w:color w:val="FFFFFF" w:themeColor="background1"/>
                <w:sz w:val="14"/>
                <w:lang w:val="es-PA" w:bidi="es-ES"/>
              </w:rPr>
              <w:t>e</w:t>
            </w:r>
            <w:r w:rsidRPr="0039096A">
              <w:rPr>
                <w:color w:val="FFFFFF" w:themeColor="background1"/>
                <w:sz w:val="14"/>
                <w:lang w:val="es-PA" w:bidi="es-ES"/>
              </w:rPr>
              <w:t>xico</w:t>
            </w:r>
            <w:r w:rsidR="00445BAF" w:rsidRPr="0039096A">
              <w:rPr>
                <w:color w:val="FFFFFF" w:themeColor="background1"/>
                <w:sz w:val="14"/>
                <w:lang w:val="es-PA" w:bidi="es-ES"/>
              </w:rPr>
              <w:t xml:space="preserve"> City</w:t>
            </w:r>
            <w:r w:rsidRPr="0039096A">
              <w:rPr>
                <w:color w:val="FFFFFF" w:themeColor="background1"/>
                <w:sz w:val="14"/>
                <w:lang w:val="es-PA" w:bidi="es-ES"/>
              </w:rPr>
              <w:t>, M</w:t>
            </w:r>
            <w:r w:rsidR="00445BAF" w:rsidRPr="0039096A">
              <w:rPr>
                <w:color w:val="FFFFFF" w:themeColor="background1"/>
                <w:sz w:val="14"/>
                <w:lang w:val="es-PA" w:bidi="es-ES"/>
              </w:rPr>
              <w:t>e</w:t>
            </w:r>
            <w:r w:rsidRPr="0039096A">
              <w:rPr>
                <w:color w:val="FFFFFF" w:themeColor="background1"/>
                <w:sz w:val="14"/>
                <w:lang w:val="es-PA" w:bidi="es-ES"/>
              </w:rPr>
              <w:t xml:space="preserve">xico | </w:t>
            </w:r>
            <w:r w:rsidR="00F025F8" w:rsidRPr="0039096A">
              <w:rPr>
                <w:color w:val="FFFFFF" w:themeColor="background1"/>
                <w:sz w:val="14"/>
                <w:lang w:val="es-PA" w:bidi="es-ES"/>
              </w:rPr>
              <w:t>2015 – 2019</w:t>
            </w:r>
          </w:p>
          <w:p w14:paraId="4CF735D8" w14:textId="77777777"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Security Center Enterprise Tech. Certification</w:t>
            </w:r>
          </w:p>
          <w:p w14:paraId="62F8A47E" w14:textId="728E31B3"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Security Center Omnicast Tech. Certification</w:t>
            </w:r>
          </w:p>
          <w:p w14:paraId="0747E85A" w14:textId="63C4D91B" w:rsidR="00F025F8" w:rsidRPr="00445BAF" w:rsidRDefault="00F025F8"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Security Center Synergis Tech. Certification</w:t>
            </w:r>
          </w:p>
          <w:p w14:paraId="22CBBBDB" w14:textId="7CF277B4" w:rsidR="00742289" w:rsidRPr="00445BAF" w:rsidRDefault="00742289" w:rsidP="00BE4736">
            <w:pPr>
              <w:rPr>
                <w:color w:val="FFFFFF" w:themeColor="background1"/>
                <w:sz w:val="16"/>
                <w:lang w:val="en-US" w:bidi="es-ES"/>
              </w:rPr>
            </w:pPr>
          </w:p>
          <w:p w14:paraId="392A56D8" w14:textId="77777777" w:rsidR="00F974DE" w:rsidRPr="00445BAF" w:rsidRDefault="00F974DE" w:rsidP="00BE4736">
            <w:pPr>
              <w:jc w:val="right"/>
              <w:rPr>
                <w:b/>
                <w:color w:val="FFFFFF" w:themeColor="background1"/>
                <w:lang w:val="en-US" w:bidi="es-ES"/>
              </w:rPr>
            </w:pPr>
            <w:r w:rsidRPr="00445BAF">
              <w:rPr>
                <w:b/>
                <w:color w:val="FFFFFF" w:themeColor="background1"/>
                <w:lang w:val="en-US" w:bidi="es-ES"/>
              </w:rPr>
              <w:t>Milestone Systems A/S</w:t>
            </w:r>
          </w:p>
          <w:p w14:paraId="28526873" w14:textId="6911017A" w:rsidR="00F974DE"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F974DE" w:rsidRPr="00445BAF">
              <w:rPr>
                <w:color w:val="FFFFFF" w:themeColor="background1"/>
                <w:sz w:val="14"/>
                <w:lang w:val="en-US" w:bidi="es-ES"/>
              </w:rPr>
              <w:t>2016 – 2018</w:t>
            </w:r>
          </w:p>
          <w:p w14:paraId="7C7DBE4B" w14:textId="77777777" w:rsidR="00F974DE" w:rsidRPr="00445BAF" w:rsidRDefault="00F974DE" w:rsidP="00BE4736">
            <w:pPr>
              <w:jc w:val="right"/>
              <w:rPr>
                <w:color w:val="FFFFFF" w:themeColor="background1"/>
                <w:sz w:val="16"/>
                <w:lang w:val="en-US" w:bidi="es-ES"/>
              </w:rPr>
            </w:pPr>
            <w:r w:rsidRPr="00445BAF">
              <w:rPr>
                <w:color w:val="FFFFFF" w:themeColor="background1"/>
                <w:sz w:val="16"/>
                <w:lang w:val="en-US" w:bidi="es-ES"/>
              </w:rPr>
              <w:t>Milestone Advanced Certification</w:t>
            </w:r>
          </w:p>
          <w:p w14:paraId="0E042C6E" w14:textId="51DE76D7" w:rsidR="0069348D" w:rsidRPr="00445BAF" w:rsidRDefault="00F974DE"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Milestone Professional Certification</w:t>
            </w:r>
          </w:p>
          <w:p w14:paraId="5E81E60D" w14:textId="5036960E" w:rsidR="00742289" w:rsidRPr="00445BAF" w:rsidRDefault="00742289" w:rsidP="00BE4736">
            <w:pPr>
              <w:jc w:val="right"/>
              <w:rPr>
                <w:color w:val="FFFFFF" w:themeColor="background1"/>
                <w:sz w:val="16"/>
                <w:lang w:val="en-US" w:bidi="es-ES"/>
              </w:rPr>
            </w:pPr>
          </w:p>
          <w:p w14:paraId="59278528" w14:textId="474C0E8F" w:rsidR="00500C96" w:rsidRPr="00445BAF" w:rsidRDefault="00500C96" w:rsidP="00BE4736">
            <w:pPr>
              <w:jc w:val="right"/>
              <w:rPr>
                <w:b/>
                <w:color w:val="FFFFFF" w:themeColor="background1"/>
                <w:lang w:val="en-US" w:bidi="es-ES"/>
              </w:rPr>
            </w:pPr>
            <w:r w:rsidRPr="00445BAF">
              <w:rPr>
                <w:b/>
                <w:color w:val="FFFFFF" w:themeColor="background1"/>
                <w:lang w:val="en-US" w:bidi="es-ES"/>
              </w:rPr>
              <w:t>On-Net Surveillance Systems, Inc. (ONSSI)</w:t>
            </w:r>
          </w:p>
          <w:p w14:paraId="4BD74D87" w14:textId="653957DE" w:rsidR="00500C96"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00C96" w:rsidRPr="00445BAF">
              <w:rPr>
                <w:color w:val="FFFFFF" w:themeColor="background1"/>
                <w:sz w:val="14"/>
                <w:lang w:val="en-US" w:bidi="es-ES"/>
              </w:rPr>
              <w:t>2014</w:t>
            </w:r>
          </w:p>
          <w:p w14:paraId="6D6A6F74" w14:textId="292FE2FA" w:rsidR="00500C96" w:rsidRPr="00445BAF" w:rsidRDefault="00500C96"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Ocularis Boot Camp Certification</w:t>
            </w:r>
          </w:p>
          <w:p w14:paraId="0FC99403" w14:textId="77777777" w:rsidR="00FD150F" w:rsidRDefault="00FD150F" w:rsidP="00FD150F">
            <w:pPr>
              <w:jc w:val="right"/>
              <w:rPr>
                <w:b/>
                <w:color w:val="FFFFFF" w:themeColor="background1"/>
                <w:sz w:val="16"/>
                <w:szCs w:val="14"/>
                <w:lang w:val="en-US" w:bidi="es-ES"/>
              </w:rPr>
            </w:pPr>
          </w:p>
          <w:p w14:paraId="5828284C" w14:textId="75671CD2" w:rsidR="00FD150F" w:rsidRPr="000D2E46" w:rsidRDefault="00FD150F" w:rsidP="00FD150F">
            <w:pPr>
              <w:jc w:val="right"/>
              <w:rPr>
                <w:b/>
                <w:color w:val="FFFFFF" w:themeColor="background1"/>
                <w:sz w:val="16"/>
                <w:szCs w:val="14"/>
                <w:lang w:val="en-US" w:bidi="es-ES"/>
              </w:rPr>
            </w:pPr>
            <w:r w:rsidRPr="000D2E46">
              <w:rPr>
                <w:b/>
                <w:color w:val="FFFFFF" w:themeColor="background1"/>
                <w:sz w:val="16"/>
                <w:szCs w:val="14"/>
                <w:lang w:val="en-US" w:bidi="es-ES"/>
              </w:rPr>
              <w:t xml:space="preserve">IDTECK Co., Ltd. </w:t>
            </w:r>
          </w:p>
          <w:p w14:paraId="179ED6C2" w14:textId="77777777" w:rsidR="00FD150F" w:rsidRPr="000D2E46" w:rsidRDefault="00FD150F" w:rsidP="00FD150F">
            <w:pPr>
              <w:jc w:val="right"/>
              <w:rPr>
                <w:color w:val="FFFFFF" w:themeColor="background1"/>
                <w:sz w:val="14"/>
                <w:szCs w:val="14"/>
                <w:lang w:val="en-US" w:bidi="es-ES"/>
              </w:rPr>
            </w:pPr>
            <w:r w:rsidRPr="000D2E46">
              <w:rPr>
                <w:color w:val="FFFFFF" w:themeColor="background1"/>
                <w:sz w:val="14"/>
                <w:szCs w:val="14"/>
                <w:lang w:val="en-US" w:bidi="es-ES"/>
              </w:rPr>
              <w:t>Gardena, California, USA. | 2019</w:t>
            </w:r>
          </w:p>
          <w:p w14:paraId="43A1A093" w14:textId="77777777" w:rsidR="00FD150F" w:rsidRPr="007D46C4" w:rsidRDefault="00FD150F" w:rsidP="00FD150F">
            <w:pPr>
              <w:pBdr>
                <w:bottom w:val="single" w:sz="2" w:space="1" w:color="595959" w:themeColor="text1" w:themeTint="A6"/>
              </w:pBdr>
              <w:jc w:val="right"/>
              <w:rPr>
                <w:color w:val="FFFFFF" w:themeColor="background1"/>
                <w:sz w:val="14"/>
                <w:szCs w:val="14"/>
                <w:lang w:val="en-US" w:bidi="es-ES"/>
              </w:rPr>
            </w:pPr>
            <w:r w:rsidRPr="007D46C4">
              <w:rPr>
                <w:color w:val="FFFFFF" w:themeColor="background1"/>
                <w:sz w:val="14"/>
                <w:szCs w:val="14"/>
                <w:lang w:val="en-US" w:bidi="es-ES"/>
              </w:rPr>
              <w:t>Certified Engineer on Enterprise Access Control</w:t>
            </w:r>
          </w:p>
          <w:p w14:paraId="2566145E" w14:textId="77777777" w:rsidR="00FD150F" w:rsidRDefault="00FD150F" w:rsidP="00BE4736">
            <w:pPr>
              <w:jc w:val="right"/>
              <w:rPr>
                <w:b/>
                <w:color w:val="FFFFFF" w:themeColor="background1"/>
                <w:lang w:val="en-US" w:bidi="es-ES"/>
              </w:rPr>
            </w:pPr>
          </w:p>
          <w:p w14:paraId="18645F75" w14:textId="2FDF5253" w:rsidR="005317C2" w:rsidRPr="00445BAF" w:rsidRDefault="005317C2" w:rsidP="00BE4736">
            <w:pPr>
              <w:jc w:val="right"/>
              <w:rPr>
                <w:b/>
                <w:color w:val="FFFFFF" w:themeColor="background1"/>
                <w:lang w:val="en-US" w:bidi="es-ES"/>
              </w:rPr>
            </w:pPr>
            <w:r w:rsidRPr="00445BAF">
              <w:rPr>
                <w:b/>
                <w:color w:val="FFFFFF" w:themeColor="background1"/>
                <w:lang w:val="en-US" w:bidi="es-ES"/>
              </w:rPr>
              <w:t>Fluke Corporation</w:t>
            </w:r>
          </w:p>
          <w:p w14:paraId="06B2D334" w14:textId="0DFBE669" w:rsidR="005317C2"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317C2" w:rsidRPr="00445BAF">
              <w:rPr>
                <w:color w:val="FFFFFF" w:themeColor="background1"/>
                <w:sz w:val="14"/>
                <w:lang w:val="en-US" w:bidi="es-ES"/>
              </w:rPr>
              <w:t>2019</w:t>
            </w:r>
          </w:p>
          <w:p w14:paraId="3FFD9169" w14:textId="3358C156" w:rsidR="005317C2" w:rsidRPr="00445BAF" w:rsidRDefault="005317C2"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Certified Cabling Test Technician, Copper</w:t>
            </w:r>
            <w:r w:rsidR="00035799">
              <w:rPr>
                <w:color w:val="FFFFFF" w:themeColor="background1"/>
                <w:sz w:val="16"/>
                <w:lang w:val="en-US" w:bidi="es-ES"/>
              </w:rPr>
              <w:t>/Fiber</w:t>
            </w:r>
          </w:p>
          <w:p w14:paraId="79282DE5" w14:textId="77777777" w:rsidR="005317C2" w:rsidRPr="00445BAF" w:rsidRDefault="005317C2" w:rsidP="00BE4736">
            <w:pPr>
              <w:jc w:val="right"/>
              <w:rPr>
                <w:color w:val="FFFFFF" w:themeColor="background1"/>
                <w:sz w:val="16"/>
                <w:lang w:val="en-US" w:bidi="es-ES"/>
              </w:rPr>
            </w:pPr>
            <w:r w:rsidRPr="00445BAF">
              <w:rPr>
                <w:color w:val="FFFFFF" w:themeColor="background1"/>
                <w:sz w:val="16"/>
                <w:lang w:val="en-US" w:bidi="es-ES"/>
              </w:rPr>
              <w:t xml:space="preserve"> </w:t>
            </w:r>
          </w:p>
          <w:p w14:paraId="5402E569" w14:textId="77777777" w:rsidR="005317C2" w:rsidRPr="00445BAF" w:rsidRDefault="005317C2" w:rsidP="00BE4736">
            <w:pPr>
              <w:jc w:val="right"/>
              <w:rPr>
                <w:b/>
                <w:color w:val="FFFFFF" w:themeColor="background1"/>
                <w:lang w:val="en-US" w:bidi="es-ES"/>
              </w:rPr>
            </w:pPr>
            <w:r w:rsidRPr="00445BAF">
              <w:rPr>
                <w:b/>
                <w:color w:val="FFFFFF" w:themeColor="background1"/>
                <w:lang w:val="en-US" w:bidi="es-ES"/>
              </w:rPr>
              <w:t>HID Global Corporation/ASSA ABLOY AB.</w:t>
            </w:r>
          </w:p>
          <w:p w14:paraId="08AAA409" w14:textId="1EFF9364" w:rsidR="005317C2" w:rsidRPr="00445BAF" w:rsidRDefault="00CE79C2"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xml:space="preserve">, Colombia | </w:t>
            </w:r>
            <w:r w:rsidR="005317C2" w:rsidRPr="00445BAF">
              <w:rPr>
                <w:color w:val="FFFFFF" w:themeColor="background1"/>
                <w:sz w:val="14"/>
                <w:lang w:val="en-US" w:bidi="es-ES"/>
              </w:rPr>
              <w:t>201</w:t>
            </w:r>
            <w:r w:rsidR="004D269D" w:rsidRPr="00445BAF">
              <w:rPr>
                <w:color w:val="FFFFFF" w:themeColor="background1"/>
                <w:sz w:val="14"/>
                <w:lang w:val="en-US" w:bidi="es-ES"/>
              </w:rPr>
              <w:t>8</w:t>
            </w:r>
          </w:p>
          <w:p w14:paraId="419B411E" w14:textId="45A2812C" w:rsidR="005317C2" w:rsidRPr="00445BAF" w:rsidRDefault="005317C2" w:rsidP="00BE4736">
            <w:pP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FARGO Authorized Service Provider Technical Training</w:t>
            </w:r>
          </w:p>
          <w:p w14:paraId="18C6D7A2" w14:textId="77036F67" w:rsidR="0069348D" w:rsidRPr="00445BAF" w:rsidRDefault="005317C2" w:rsidP="00BE4736">
            <w:pPr>
              <w:pBdr>
                <w:bottom w:val="single" w:sz="2" w:space="1" w:color="595959" w:themeColor="text1" w:themeTint="A6"/>
              </w:pBd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 xml:space="preserve">FARGO </w:t>
            </w:r>
            <w:r w:rsidR="003922B3" w:rsidRPr="00445BAF">
              <w:rPr>
                <w:rFonts w:ascii="Arial Narrow" w:hAnsi="Arial Narrow"/>
                <w:color w:val="FFFFFF" w:themeColor="background1"/>
                <w:sz w:val="16"/>
                <w:lang w:val="en-US" w:bidi="es-ES"/>
              </w:rPr>
              <w:t>Card Printers</w:t>
            </w:r>
            <w:r w:rsidRPr="00445BAF">
              <w:rPr>
                <w:rFonts w:ascii="Arial Narrow" w:hAnsi="Arial Narrow"/>
                <w:color w:val="FFFFFF" w:themeColor="background1"/>
                <w:sz w:val="16"/>
                <w:lang w:val="en-US" w:bidi="es-ES"/>
              </w:rPr>
              <w:t xml:space="preserve"> Technical Training   </w:t>
            </w:r>
            <w:r w:rsidR="0069348D" w:rsidRPr="00445BAF">
              <w:rPr>
                <w:rFonts w:ascii="Arial Narrow" w:hAnsi="Arial Narrow"/>
                <w:color w:val="FFFFFF" w:themeColor="background1"/>
                <w:sz w:val="16"/>
                <w:lang w:val="en-US" w:bidi="es-ES"/>
              </w:rPr>
              <w:t xml:space="preserve"> </w:t>
            </w:r>
          </w:p>
          <w:p w14:paraId="7481F7BE" w14:textId="77777777" w:rsidR="003922B3" w:rsidRPr="00445BAF" w:rsidRDefault="003922B3" w:rsidP="00BE4736">
            <w:pPr>
              <w:jc w:val="right"/>
              <w:rPr>
                <w:color w:val="FFFFFF" w:themeColor="background1"/>
                <w:sz w:val="16"/>
                <w:lang w:val="en-US" w:bidi="es-ES"/>
              </w:rPr>
            </w:pPr>
          </w:p>
          <w:p w14:paraId="390A196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Innovative Electronic Designs (IED)</w:t>
            </w:r>
          </w:p>
          <w:p w14:paraId="537D551D"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Louisville, Kentucky, USA | 2014</w:t>
            </w:r>
          </w:p>
          <w:p w14:paraId="0A372B6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GLOBALCOM Announcement Control System</w:t>
            </w:r>
          </w:p>
          <w:p w14:paraId="0189D20A" w14:textId="77777777" w:rsidR="003922B3" w:rsidRPr="00445BAF" w:rsidRDefault="003922B3" w:rsidP="00BE4736">
            <w:pPr>
              <w:jc w:val="right"/>
              <w:rPr>
                <w:color w:val="FFFFFF" w:themeColor="background1"/>
                <w:sz w:val="16"/>
                <w:lang w:val="en-US" w:bidi="es-ES"/>
              </w:rPr>
            </w:pPr>
          </w:p>
          <w:p w14:paraId="1F4B6A2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SoftGuard Tech Corporation</w:t>
            </w:r>
          </w:p>
          <w:p w14:paraId="2B342D91" w14:textId="4476C23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Colombia | 2013</w:t>
            </w:r>
          </w:p>
          <w:p w14:paraId="0BC4D907"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SoftGuard Monitoring Suite Certification</w:t>
            </w:r>
          </w:p>
          <w:p w14:paraId="77BC6D0A" w14:textId="77777777" w:rsidR="003922B3" w:rsidRPr="00445BAF" w:rsidRDefault="003922B3" w:rsidP="00BE4736">
            <w:pPr>
              <w:jc w:val="right"/>
              <w:rPr>
                <w:color w:val="FFFFFF" w:themeColor="background1"/>
                <w:sz w:val="16"/>
                <w:lang w:val="en-US" w:bidi="es-ES"/>
              </w:rPr>
            </w:pPr>
          </w:p>
          <w:p w14:paraId="12B0020F"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Safran Groupe / Morpho</w:t>
            </w:r>
          </w:p>
          <w:p w14:paraId="054BC2CF" w14:textId="646BF10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Par</w:t>
            </w:r>
            <w:r w:rsidR="00445BAF">
              <w:rPr>
                <w:color w:val="FFFFFF" w:themeColor="background1"/>
                <w:sz w:val="14"/>
                <w:lang w:val="en-US" w:bidi="es-ES"/>
              </w:rPr>
              <w:t>i</w:t>
            </w:r>
            <w:r w:rsidRPr="00445BAF">
              <w:rPr>
                <w:color w:val="FFFFFF" w:themeColor="background1"/>
                <w:sz w:val="14"/>
                <w:lang w:val="en-US" w:bidi="es-ES"/>
              </w:rPr>
              <w:t>s, Franc</w:t>
            </w:r>
            <w:r w:rsidR="00445BAF">
              <w:rPr>
                <w:color w:val="FFFFFF" w:themeColor="background1"/>
                <w:sz w:val="14"/>
                <w:lang w:val="en-US" w:bidi="es-ES"/>
              </w:rPr>
              <w:t>e</w:t>
            </w:r>
            <w:r w:rsidRPr="00445BAF">
              <w:rPr>
                <w:color w:val="FFFFFF" w:themeColor="background1"/>
                <w:sz w:val="14"/>
                <w:lang w:val="en-US" w:bidi="es-ES"/>
              </w:rPr>
              <w:t xml:space="preserve"> | 2012</w:t>
            </w:r>
          </w:p>
          <w:p w14:paraId="467D2C02"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MorphoAccess</w:t>
            </w:r>
            <w:proofErr w:type="spellEnd"/>
            <w:r w:rsidRPr="00445BAF">
              <w:rPr>
                <w:color w:val="FFFFFF" w:themeColor="background1"/>
                <w:sz w:val="16"/>
                <w:lang w:val="en-US" w:bidi="es-ES"/>
              </w:rPr>
              <w:t xml:space="preserve"> Biometric Terminals Certification</w:t>
            </w:r>
          </w:p>
          <w:p w14:paraId="6A9ACA77" w14:textId="77777777" w:rsidR="003922B3" w:rsidRPr="00445BAF" w:rsidRDefault="003922B3" w:rsidP="00BE4736">
            <w:pPr>
              <w:jc w:val="right"/>
              <w:rPr>
                <w:color w:val="FFFFFF" w:themeColor="background1"/>
                <w:sz w:val="16"/>
                <w:lang w:val="en-US" w:bidi="es-ES"/>
              </w:rPr>
            </w:pPr>
          </w:p>
          <w:p w14:paraId="4F5628D2" w14:textId="77777777" w:rsidR="003922B3" w:rsidRPr="00445BAF" w:rsidRDefault="003922B3" w:rsidP="00BE4736">
            <w:pPr>
              <w:jc w:val="right"/>
              <w:rPr>
                <w:b/>
                <w:color w:val="FFFFFF" w:themeColor="background1"/>
                <w:lang w:val="en-US" w:bidi="es-ES"/>
              </w:rPr>
            </w:pPr>
            <w:proofErr w:type="spellStart"/>
            <w:r w:rsidRPr="00445BAF">
              <w:rPr>
                <w:b/>
                <w:color w:val="FFFFFF" w:themeColor="background1"/>
                <w:lang w:val="en-US" w:bidi="es-ES"/>
              </w:rPr>
              <w:t>Pelco</w:t>
            </w:r>
            <w:proofErr w:type="spellEnd"/>
            <w:r w:rsidRPr="00445BAF">
              <w:rPr>
                <w:b/>
                <w:color w:val="FFFFFF" w:themeColor="background1"/>
                <w:lang w:val="en-US" w:bidi="es-ES"/>
              </w:rPr>
              <w:t xml:space="preserve"> Systems, Inc.</w:t>
            </w:r>
          </w:p>
          <w:p w14:paraId="3768E837"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Clovis, California, USA | 2006 – 2007</w:t>
            </w:r>
          </w:p>
          <w:p w14:paraId="4EA15D59"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Video Security System Design</w:t>
            </w:r>
          </w:p>
          <w:p w14:paraId="1F86F13B"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Technician</w:t>
            </w:r>
          </w:p>
          <w:p w14:paraId="16E12C5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Designer</w:t>
            </w:r>
          </w:p>
          <w:p w14:paraId="38AE5972" w14:textId="77777777" w:rsidR="00A96C6A" w:rsidRPr="00445BAF" w:rsidRDefault="00A96C6A" w:rsidP="00BE4736">
            <w:pPr>
              <w:jc w:val="right"/>
              <w:rPr>
                <w:color w:val="FFFFFF" w:themeColor="background1"/>
                <w:sz w:val="14"/>
                <w:lang w:val="en-US" w:bidi="es-ES"/>
              </w:rPr>
            </w:pPr>
          </w:p>
          <w:p w14:paraId="48DFCF7A" w14:textId="3D5300AF" w:rsidR="007A68F4" w:rsidRPr="00445BAF" w:rsidRDefault="007A68F4" w:rsidP="00BE4736">
            <w:pPr>
              <w:jc w:val="right"/>
              <w:rPr>
                <w:b/>
                <w:color w:val="FFFFFF" w:themeColor="background1"/>
                <w:lang w:val="en-US" w:bidi="es-ES"/>
              </w:rPr>
            </w:pPr>
            <w:r w:rsidRPr="00445BAF">
              <w:rPr>
                <w:b/>
                <w:color w:val="FFFFFF" w:themeColor="background1"/>
                <w:lang w:val="en-US" w:bidi="es-ES"/>
              </w:rPr>
              <w:t>KHS GmbH</w:t>
            </w:r>
          </w:p>
          <w:p w14:paraId="7A5C7479" w14:textId="50122CF8" w:rsidR="00A96C6A" w:rsidRPr="00445BAF" w:rsidRDefault="007A68F4" w:rsidP="00BE4736">
            <w:pPr>
              <w:jc w:val="right"/>
              <w:rPr>
                <w:color w:val="FFFFFF" w:themeColor="background1"/>
                <w:sz w:val="14"/>
                <w:lang w:val="en-US" w:bidi="es-ES"/>
              </w:rPr>
            </w:pPr>
            <w:proofErr w:type="spellStart"/>
            <w:r w:rsidRPr="00445BAF">
              <w:rPr>
                <w:color w:val="FFFFFF" w:themeColor="background1"/>
                <w:sz w:val="14"/>
                <w:lang w:val="en-US" w:bidi="es-ES"/>
              </w:rPr>
              <w:t>Dormunt</w:t>
            </w:r>
            <w:proofErr w:type="spellEnd"/>
            <w:r w:rsidRPr="00445BAF">
              <w:rPr>
                <w:color w:val="FFFFFF" w:themeColor="background1"/>
                <w:sz w:val="14"/>
                <w:lang w:val="en-US" w:bidi="es-ES"/>
              </w:rPr>
              <w:t xml:space="preserve">, </w:t>
            </w:r>
            <w:r w:rsidR="00445BAF">
              <w:rPr>
                <w:color w:val="FFFFFF" w:themeColor="background1"/>
                <w:sz w:val="14"/>
                <w:lang w:val="en-US" w:bidi="es-ES"/>
              </w:rPr>
              <w:t>Germany</w:t>
            </w:r>
            <w:r w:rsidRPr="00445BAF">
              <w:rPr>
                <w:color w:val="FFFFFF" w:themeColor="background1"/>
                <w:sz w:val="14"/>
                <w:lang w:val="en-US" w:bidi="es-ES"/>
              </w:rPr>
              <w:t xml:space="preserve"> | 1998 </w:t>
            </w:r>
          </w:p>
          <w:p w14:paraId="1A12E148" w14:textId="49972F4D" w:rsidR="00500C96"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Bottling Systems Technology Certification</w:t>
            </w:r>
          </w:p>
          <w:p w14:paraId="47FE6CC5" w14:textId="7E76127D" w:rsidR="007A68F4" w:rsidRPr="00445BAF" w:rsidRDefault="007A68F4" w:rsidP="00BE4736">
            <w:pPr>
              <w:jc w:val="right"/>
              <w:rPr>
                <w:color w:val="FFFFFF" w:themeColor="background1"/>
                <w:sz w:val="16"/>
                <w:lang w:val="en-US" w:bidi="es-ES"/>
              </w:rPr>
            </w:pPr>
          </w:p>
          <w:p w14:paraId="12B04311" w14:textId="148F3306" w:rsidR="007A68F4" w:rsidRPr="0039096A" w:rsidRDefault="007A68F4" w:rsidP="00BE4736">
            <w:pPr>
              <w:jc w:val="right"/>
              <w:rPr>
                <w:b/>
                <w:color w:val="FFFFFF" w:themeColor="background1"/>
                <w:lang w:val="es-PA" w:bidi="es-ES"/>
              </w:rPr>
            </w:pPr>
            <w:r w:rsidRPr="0039096A">
              <w:rPr>
                <w:b/>
                <w:color w:val="FFFFFF" w:themeColor="background1"/>
                <w:lang w:val="es-PA" w:bidi="es-ES"/>
              </w:rPr>
              <w:t>Electrihogar, S.A.</w:t>
            </w:r>
          </w:p>
          <w:p w14:paraId="54A52F6A" w14:textId="3A888E6F" w:rsidR="007A68F4" w:rsidRPr="0039096A" w:rsidRDefault="00445BAF" w:rsidP="00BE4736">
            <w:pPr>
              <w:jc w:val="right"/>
              <w:rPr>
                <w:color w:val="FFFFFF" w:themeColor="background1"/>
                <w:sz w:val="14"/>
                <w:lang w:val="es-PA" w:bidi="es-ES"/>
              </w:rPr>
            </w:pPr>
            <w:r w:rsidRPr="0039096A">
              <w:rPr>
                <w:color w:val="FFFFFF" w:themeColor="background1"/>
                <w:sz w:val="14"/>
                <w:lang w:val="es-PA" w:bidi="es-ES"/>
              </w:rPr>
              <w:t>Panama City, Panama</w:t>
            </w:r>
            <w:r w:rsidR="007A68F4" w:rsidRPr="0039096A">
              <w:rPr>
                <w:color w:val="FFFFFF" w:themeColor="background1"/>
                <w:sz w:val="14"/>
                <w:lang w:val="es-PA" w:bidi="es-ES"/>
              </w:rPr>
              <w:t>| 1998</w:t>
            </w:r>
          </w:p>
          <w:p w14:paraId="1C6EEF2A" w14:textId="4919CF5D" w:rsidR="00F60D0C"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Allen Bradley Programming</w:t>
            </w:r>
          </w:p>
          <w:p w14:paraId="0B0E8C5D" w14:textId="77777777" w:rsidR="003922B3" w:rsidRPr="00445BAF" w:rsidRDefault="003922B3" w:rsidP="00BE4736">
            <w:pPr>
              <w:jc w:val="right"/>
              <w:rPr>
                <w:b/>
                <w:color w:val="FFFFFF" w:themeColor="background1"/>
                <w:lang w:val="en-US" w:bidi="es-ES"/>
              </w:rPr>
            </w:pPr>
          </w:p>
          <w:p w14:paraId="66D9E7E9" w14:textId="1B043268" w:rsidR="003922B3" w:rsidRPr="00445BAF" w:rsidRDefault="003922B3" w:rsidP="00BE4736">
            <w:pPr>
              <w:jc w:val="right"/>
              <w:rPr>
                <w:b/>
                <w:color w:val="FFFFFF" w:themeColor="background1"/>
                <w:lang w:val="en-US" w:bidi="es-ES"/>
              </w:rPr>
            </w:pPr>
            <w:r w:rsidRPr="00445BAF">
              <w:rPr>
                <w:b/>
                <w:color w:val="FFFFFF" w:themeColor="background1"/>
                <w:lang w:val="en-US" w:bidi="es-ES"/>
              </w:rPr>
              <w:t>Siemens Aktiengesellschaft</w:t>
            </w:r>
          </w:p>
          <w:p w14:paraId="50A2C4B0" w14:textId="258A5DEF" w:rsidR="003922B3" w:rsidRPr="00445BAF" w:rsidRDefault="00445BAF" w:rsidP="00BE4736">
            <w:pPr>
              <w:jc w:val="right"/>
              <w:rPr>
                <w:color w:val="FFFFFF" w:themeColor="background1"/>
                <w:sz w:val="14"/>
                <w:lang w:val="en-US" w:bidi="es-ES"/>
              </w:rPr>
            </w:pPr>
            <w:r w:rsidRPr="00445BAF">
              <w:rPr>
                <w:color w:val="FFFFFF" w:themeColor="background1"/>
                <w:sz w:val="14"/>
                <w:lang w:val="en-US" w:bidi="es-ES"/>
              </w:rPr>
              <w:t>Mexico City</w:t>
            </w:r>
            <w:r w:rsidR="003922B3" w:rsidRPr="00445BAF">
              <w:rPr>
                <w:color w:val="FFFFFF" w:themeColor="background1"/>
                <w:sz w:val="14"/>
                <w:lang w:val="en-US" w:bidi="es-ES"/>
              </w:rPr>
              <w:t>, M</w:t>
            </w:r>
            <w:r w:rsidRPr="00445BAF">
              <w:rPr>
                <w:color w:val="FFFFFF" w:themeColor="background1"/>
                <w:sz w:val="14"/>
                <w:lang w:val="en-US" w:bidi="es-ES"/>
              </w:rPr>
              <w:t>e</w:t>
            </w:r>
            <w:r w:rsidR="003922B3" w:rsidRPr="00445BAF">
              <w:rPr>
                <w:color w:val="FFFFFF" w:themeColor="background1"/>
                <w:sz w:val="14"/>
                <w:lang w:val="en-US" w:bidi="es-ES"/>
              </w:rPr>
              <w:t>xico | 1997</w:t>
            </w:r>
          </w:p>
          <w:p w14:paraId="0F60751F" w14:textId="34A14056" w:rsidR="003922B3" w:rsidRPr="00445BAF" w:rsidRDefault="003922B3" w:rsidP="00BE4736">
            <w:pPr>
              <w:jc w:val="right"/>
              <w:rPr>
                <w:color w:val="FFFFFF" w:themeColor="background1"/>
                <w:sz w:val="16"/>
                <w:lang w:val="en-US" w:bidi="es-ES"/>
              </w:rPr>
            </w:pPr>
            <w:r w:rsidRPr="00445BAF">
              <w:rPr>
                <w:color w:val="FFFFFF" w:themeColor="background1"/>
                <w:sz w:val="16"/>
                <w:lang w:val="en-US" w:bidi="es-ES"/>
              </w:rPr>
              <w:t>SIMATIC S7</w:t>
            </w:r>
            <w:r w:rsidR="00445BAF" w:rsidRPr="00445BAF">
              <w:rPr>
                <w:color w:val="FFFFFF" w:themeColor="background1"/>
                <w:sz w:val="16"/>
                <w:lang w:val="en-US" w:bidi="es-ES"/>
              </w:rPr>
              <w:t xml:space="preserve"> Controllers</w:t>
            </w:r>
            <w:r w:rsidRPr="00445BAF">
              <w:rPr>
                <w:color w:val="FFFFFF" w:themeColor="background1"/>
                <w:sz w:val="16"/>
                <w:lang w:val="en-US" w:bidi="es-ES"/>
              </w:rPr>
              <w:t xml:space="preserve"> </w:t>
            </w:r>
          </w:p>
          <w:p w14:paraId="6F53FC60" w14:textId="37591FD2" w:rsidR="003922B3" w:rsidRPr="00445BAF" w:rsidRDefault="003922B3" w:rsidP="00BE4736">
            <w:pPr>
              <w:pBdr>
                <w:bottom w:val="single" w:sz="2" w:space="1" w:color="595959" w:themeColor="text1" w:themeTint="A6"/>
              </w:pBdr>
              <w:jc w:val="right"/>
              <w:rPr>
                <w:color w:val="FFFFFF" w:themeColor="background1"/>
                <w:sz w:val="16"/>
                <w:lang w:val="es-PA" w:bidi="es-ES"/>
              </w:rPr>
            </w:pPr>
            <w:r w:rsidRPr="00445BAF">
              <w:rPr>
                <w:color w:val="FFFFFF" w:themeColor="background1"/>
                <w:sz w:val="16"/>
                <w:lang w:val="en-US" w:bidi="es-ES"/>
              </w:rPr>
              <w:t>Digital</w:t>
            </w:r>
            <w:r w:rsidR="00445BAF" w:rsidRPr="00445BAF">
              <w:rPr>
                <w:color w:val="FFFFFF" w:themeColor="background1"/>
                <w:sz w:val="16"/>
                <w:lang w:val="en-US" w:bidi="es-ES"/>
              </w:rPr>
              <w:t xml:space="preserve"> Regulation</w:t>
            </w:r>
            <w:r w:rsidR="0039096A" w:rsidRPr="00445BAF">
              <w:rPr>
                <w:color w:val="FFFFFF" w:themeColor="background1"/>
                <w:sz w:val="16"/>
                <w:lang w:val="en-US" w:bidi="es-ES"/>
              </w:rPr>
              <w:t xml:space="preserve"> (PID)</w:t>
            </w:r>
            <w:r w:rsidRPr="00445BAF">
              <w:rPr>
                <w:color w:val="FFFFFF" w:themeColor="background1"/>
                <w:sz w:val="16"/>
                <w:lang w:val="en-US" w:bidi="es-ES"/>
              </w:rPr>
              <w:t xml:space="preserve"> </w:t>
            </w:r>
            <w:r w:rsidR="00445BAF" w:rsidRPr="00445BAF">
              <w:rPr>
                <w:color w:val="FFFFFF" w:themeColor="background1"/>
                <w:sz w:val="16"/>
                <w:lang w:val="en-US" w:bidi="es-ES"/>
              </w:rPr>
              <w:t>Techniques</w:t>
            </w: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835ACA"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835ACA">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835ACA">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835ACA">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835ACA">
                  <w:pPr>
                    <w:framePr w:hSpace="142" w:wrap="around" w:vAnchor="page" w:hAnchor="text" w:y="1"/>
                    <w:suppressOverlap/>
                    <w:rPr>
                      <w:lang w:val="en-US"/>
                    </w:rPr>
                  </w:pPr>
                </w:p>
              </w:tc>
              <w:tc>
                <w:tcPr>
                  <w:tcW w:w="4115" w:type="dxa"/>
                  <w:vMerge w:val="restart"/>
                </w:tcPr>
                <w:p w14:paraId="3C619113" w14:textId="19B76E3D" w:rsidR="00631845" w:rsidRPr="00D31AAB" w:rsidRDefault="00D31AAB" w:rsidP="00835ACA">
                  <w:pPr>
                    <w:framePr w:hSpace="142" w:wrap="around" w:vAnchor="page" w:hAnchor="text" w:y="1"/>
                    <w:suppressOverlap/>
                    <w:jc w:val="both"/>
                    <w:rPr>
                      <w:lang w:val="en-US"/>
                    </w:rPr>
                  </w:pPr>
                  <w:r w:rsidRPr="00D31AAB">
                    <w:rPr>
                      <w:lang w:val="en-US"/>
                    </w:rPr>
                    <w:t>Management of the Department of Technology in the areas of Electronic Security, Systems, Communications, CCTV, Access Control, Intrusion Detection, Fire Detection,</w:t>
                  </w:r>
                  <w:r>
                    <w:rPr>
                      <w:lang w:val="en-US"/>
                    </w:rPr>
                    <w:t xml:space="preserve"> and</w:t>
                  </w:r>
                  <w:r w:rsidRPr="00D31AAB">
                    <w:rPr>
                      <w:lang w:val="en-US"/>
                    </w:rPr>
                    <w:t xml:space="preserve"> Electronic Counterintelligence Systems</w:t>
                  </w:r>
                  <w:r>
                    <w:rPr>
                      <w:lang w:val="en-US"/>
                    </w:rPr>
                    <w:t>.</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835ACA">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835ACA">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835ACA">
                  <w:pPr>
                    <w:framePr w:hSpace="142" w:wrap="around" w:vAnchor="page" w:hAnchor="text" w:y="1"/>
                    <w:suppressOverlap/>
                    <w:rPr>
                      <w:lang w:val="en-US"/>
                    </w:rPr>
                  </w:pPr>
                </w:p>
              </w:tc>
              <w:tc>
                <w:tcPr>
                  <w:tcW w:w="4115" w:type="dxa"/>
                  <w:vMerge/>
                </w:tcPr>
                <w:p w14:paraId="68C74C86" w14:textId="77777777" w:rsidR="00631845" w:rsidRPr="00445BAF" w:rsidRDefault="00631845" w:rsidP="00835ACA">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835ACA">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835ACA">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835ACA">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835ACA">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835ACA">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835ACA">
                  <w:pPr>
                    <w:framePr w:hSpace="142" w:wrap="around" w:vAnchor="page" w:hAnchor="text" w:y="1"/>
                    <w:suppressOverlap/>
                    <w:jc w:val="both"/>
                    <w:rPr>
                      <w:lang w:val="en-US"/>
                    </w:rPr>
                  </w:pPr>
                </w:p>
              </w:tc>
            </w:tr>
            <w:tr w:rsidR="00FD5DE5" w:rsidRPr="00835ACA"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835ACA">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835ACA">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835ACA">
                  <w:pPr>
                    <w:framePr w:hSpace="142" w:wrap="around" w:vAnchor="page" w:hAnchor="text" w:y="1"/>
                    <w:suppressOverlap/>
                    <w:rPr>
                      <w:lang w:val="es-PA"/>
                    </w:rPr>
                  </w:pPr>
                </w:p>
              </w:tc>
              <w:tc>
                <w:tcPr>
                  <w:tcW w:w="4115" w:type="dxa"/>
                  <w:vMerge w:val="restart"/>
                </w:tcPr>
                <w:p w14:paraId="15C1E2D1" w14:textId="0F821AA8" w:rsidR="00FD5DE5" w:rsidRPr="00445BAF" w:rsidRDefault="00D31AAB" w:rsidP="00835ACA">
                  <w:pPr>
                    <w:framePr w:hSpace="142" w:wrap="around" w:vAnchor="page" w:hAnchor="text" w:y="1"/>
                    <w:suppressOverlap/>
                    <w:jc w:val="both"/>
                    <w:rPr>
                      <w:lang w:val="en-US"/>
                    </w:rPr>
                  </w:pPr>
                  <w:r w:rsidRPr="00D31AAB">
                    <w:rPr>
                      <w:lang w:val="en-US"/>
                    </w:rPr>
                    <w:t>Management of Engineering, Maintenance, Technical Support and Projects of the Operations and Production Area of the Brewing Plant. Departments in charge: Machine Room, Electricity, Mechanics, Welding, Maintenance, Electronics,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835ACA">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835ACA">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835ACA">
                  <w:pPr>
                    <w:framePr w:hSpace="142" w:wrap="around" w:vAnchor="page" w:hAnchor="text" w:y="1"/>
                    <w:suppressOverlap/>
                    <w:rPr>
                      <w:lang w:val="es-PA"/>
                    </w:rPr>
                  </w:pPr>
                </w:p>
              </w:tc>
              <w:tc>
                <w:tcPr>
                  <w:tcW w:w="4115" w:type="dxa"/>
                  <w:vMerge/>
                </w:tcPr>
                <w:p w14:paraId="1F56777A" w14:textId="77777777" w:rsidR="00FD5DE5" w:rsidRPr="0039096A" w:rsidRDefault="00FD5DE5" w:rsidP="00835ACA">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835ACA">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835ACA">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835ACA">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835ACA">
                  <w:pPr>
                    <w:framePr w:hSpace="142" w:wrap="around" w:vAnchor="page" w:hAnchor="text" w:y="1"/>
                    <w:suppressOverlap/>
                    <w:jc w:val="both"/>
                    <w:rPr>
                      <w:lang w:val="es-PA"/>
                    </w:rPr>
                  </w:pPr>
                </w:p>
              </w:tc>
            </w:tr>
            <w:tr w:rsidR="008258F7" w:rsidRPr="00835ACA"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835ACA">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77777777" w:rsidR="008258F7" w:rsidRPr="00445BAF" w:rsidRDefault="008258F7" w:rsidP="00835ACA">
                  <w:pPr>
                    <w:framePr w:hSpace="142" w:wrap="around" w:vAnchor="page" w:hAnchor="text" w:y="1"/>
                    <w:suppressOverlap/>
                    <w:rPr>
                      <w:lang w:val="en-US"/>
                    </w:rPr>
                  </w:pPr>
                  <w:r w:rsidRPr="00445BAF">
                    <w:rPr>
                      <w:sz w:val="16"/>
                      <w:lang w:val="en-US"/>
                    </w:rPr>
                    <w:t>1998 - 2000</w:t>
                  </w:r>
                </w:p>
              </w:tc>
              <w:tc>
                <w:tcPr>
                  <w:tcW w:w="283" w:type="dxa"/>
                  <w:tcBorders>
                    <w:left w:val="single" w:sz="2" w:space="0" w:color="355D7E" w:themeColor="accent1" w:themeShade="80"/>
                  </w:tcBorders>
                </w:tcPr>
                <w:p w14:paraId="6CDDD843" w14:textId="77777777" w:rsidR="008258F7" w:rsidRPr="00445BAF" w:rsidRDefault="008258F7" w:rsidP="00835ACA">
                  <w:pPr>
                    <w:framePr w:hSpace="142" w:wrap="around" w:vAnchor="page" w:hAnchor="text" w:y="1"/>
                    <w:suppressOverlap/>
                    <w:rPr>
                      <w:lang w:val="en-US"/>
                    </w:rPr>
                  </w:pPr>
                </w:p>
              </w:tc>
              <w:tc>
                <w:tcPr>
                  <w:tcW w:w="4115" w:type="dxa"/>
                  <w:vMerge w:val="restart"/>
                </w:tcPr>
                <w:p w14:paraId="15BE79A1" w14:textId="5D0940FC" w:rsidR="008258F7" w:rsidRPr="00445BAF" w:rsidRDefault="00D31AAB" w:rsidP="00835ACA">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835ACA">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835ACA">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835ACA">
                  <w:pPr>
                    <w:framePr w:hSpace="142" w:wrap="around" w:vAnchor="page" w:hAnchor="text" w:y="1"/>
                    <w:suppressOverlap/>
                    <w:rPr>
                      <w:lang w:val="es-PA"/>
                    </w:rPr>
                  </w:pPr>
                </w:p>
              </w:tc>
              <w:tc>
                <w:tcPr>
                  <w:tcW w:w="4115" w:type="dxa"/>
                  <w:vMerge/>
                </w:tcPr>
                <w:p w14:paraId="4489C9D2" w14:textId="77777777" w:rsidR="008258F7" w:rsidRPr="0039096A" w:rsidRDefault="008258F7" w:rsidP="00835ACA">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835ACA">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835ACA">
                  <w:pPr>
                    <w:framePr w:hSpace="142" w:wrap="around" w:vAnchor="page" w:hAnchor="text" w:y="1"/>
                    <w:suppressOverlap/>
                    <w:jc w:val="both"/>
                    <w:rPr>
                      <w:lang w:val="es-PA"/>
                    </w:rPr>
                  </w:pPr>
                </w:p>
              </w:tc>
            </w:tr>
            <w:tr w:rsidR="00FD5DE5" w:rsidRPr="00445BAF" w14:paraId="48B29BB8" w14:textId="77777777" w:rsidTr="002347B1">
              <w:tc>
                <w:tcPr>
                  <w:tcW w:w="2673" w:type="dxa"/>
                  <w:tcBorders>
                    <w:right w:val="single" w:sz="2" w:space="0" w:color="355D7E" w:themeColor="accent1" w:themeShade="80"/>
                  </w:tcBorders>
                </w:tcPr>
                <w:p w14:paraId="5E7F15E3" w14:textId="77777777" w:rsidR="00FD5DE5" w:rsidRPr="0039096A" w:rsidRDefault="00FD5DE5"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4C778F57" w14:textId="77777777" w:rsidR="00FD5DE5" w:rsidRPr="0039096A" w:rsidRDefault="00FD5DE5" w:rsidP="00835ACA">
                  <w:pPr>
                    <w:framePr w:hSpace="142" w:wrap="around" w:vAnchor="page" w:hAnchor="text" w:y="1"/>
                    <w:suppressOverlap/>
                    <w:rPr>
                      <w:lang w:val="es-PA"/>
                    </w:rPr>
                  </w:pPr>
                </w:p>
              </w:tc>
              <w:tc>
                <w:tcPr>
                  <w:tcW w:w="4115" w:type="dxa"/>
                  <w:tcBorders>
                    <w:top w:val="single" w:sz="6" w:space="0" w:color="355D7E" w:themeColor="accent1" w:themeShade="80"/>
                  </w:tcBorders>
                </w:tcPr>
                <w:p w14:paraId="21C2C956" w14:textId="77777777" w:rsidR="00FD5DE5" w:rsidRPr="0039096A" w:rsidRDefault="00FD5DE5" w:rsidP="00835ACA">
                  <w:pPr>
                    <w:framePr w:hSpace="142" w:wrap="around" w:vAnchor="page" w:hAnchor="text" w:y="1"/>
                    <w:suppressOverlap/>
                    <w:jc w:val="both"/>
                    <w:rPr>
                      <w:lang w:val="es-PA"/>
                    </w:rPr>
                  </w:pPr>
                </w:p>
              </w:tc>
            </w:tr>
            <w:tr w:rsidR="00906430" w:rsidRPr="00835ACA" w14:paraId="64213E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70CB385" w14:textId="1BE73387" w:rsidR="00906430" w:rsidRPr="00445BAF" w:rsidRDefault="00D31AAB" w:rsidP="00835ACA">
                  <w:pPr>
                    <w:framePr w:hSpace="142" w:wrap="around" w:vAnchor="page" w:hAnchor="text" w:y="1"/>
                    <w:suppressOverlap/>
                    <w:rPr>
                      <w:b/>
                      <w:lang w:val="en-US"/>
                    </w:rPr>
                  </w:pPr>
                  <w:r w:rsidRPr="00D31AAB">
                    <w:rPr>
                      <w:b/>
                      <w:lang w:val="en-US"/>
                    </w:rPr>
                    <w:t>Control and Instrumentation Systems Engineer</w:t>
                  </w:r>
                </w:p>
                <w:p w14:paraId="0D4FA859" w14:textId="77777777" w:rsidR="00906430" w:rsidRPr="00445BAF" w:rsidRDefault="00906430" w:rsidP="00835ACA">
                  <w:pPr>
                    <w:framePr w:hSpace="142" w:wrap="around" w:vAnchor="page" w:hAnchor="text" w:y="1"/>
                    <w:suppressOverlap/>
                    <w:rPr>
                      <w:lang w:val="en-US"/>
                    </w:rPr>
                  </w:pPr>
                  <w:r w:rsidRPr="00445BAF">
                    <w:rPr>
                      <w:sz w:val="16"/>
                      <w:lang w:val="en-US"/>
                    </w:rPr>
                    <w:t>1996-1998</w:t>
                  </w:r>
                </w:p>
              </w:tc>
              <w:tc>
                <w:tcPr>
                  <w:tcW w:w="283" w:type="dxa"/>
                  <w:tcBorders>
                    <w:left w:val="single" w:sz="2" w:space="0" w:color="355D7E" w:themeColor="accent1" w:themeShade="80"/>
                  </w:tcBorders>
                </w:tcPr>
                <w:p w14:paraId="43FA0632" w14:textId="77777777" w:rsidR="00906430" w:rsidRPr="00445BAF" w:rsidRDefault="00906430" w:rsidP="00835ACA">
                  <w:pPr>
                    <w:framePr w:hSpace="142" w:wrap="around" w:vAnchor="page" w:hAnchor="text" w:y="1"/>
                    <w:suppressOverlap/>
                    <w:rPr>
                      <w:lang w:val="en-US"/>
                    </w:rPr>
                  </w:pPr>
                </w:p>
              </w:tc>
              <w:tc>
                <w:tcPr>
                  <w:tcW w:w="4115" w:type="dxa"/>
                  <w:vMerge w:val="restart"/>
                </w:tcPr>
                <w:p w14:paraId="69CC77EA" w14:textId="79E451C6" w:rsidR="00906430" w:rsidRPr="00445BAF" w:rsidRDefault="00D31AAB" w:rsidP="00835ACA">
                  <w:pPr>
                    <w:framePr w:hSpace="142" w:wrap="around" w:vAnchor="page" w:hAnchor="text" w:y="1"/>
                    <w:suppressOverlap/>
                    <w:jc w:val="both"/>
                    <w:rPr>
                      <w:lang w:val="en-US"/>
                    </w:rPr>
                  </w:pPr>
                  <w:r w:rsidRPr="00D31AAB">
                    <w:rPr>
                      <w:lang w:val="en-US"/>
                    </w:rPr>
                    <w:t>Responsible for Development, Projects, Maintenance and Technical Support of Automation Systems and Industrial Control of the Plant and Electronic Instrumentation Systems.</w:t>
                  </w:r>
                </w:p>
              </w:tc>
            </w:tr>
            <w:tr w:rsidR="00906430" w:rsidRPr="00445BAF" w14:paraId="34F4D14E" w14:textId="77777777" w:rsidTr="001B07DD">
              <w:tc>
                <w:tcPr>
                  <w:tcW w:w="2673" w:type="dxa"/>
                  <w:tcBorders>
                    <w:top w:val="single" w:sz="2" w:space="0" w:color="355D7E" w:themeColor="accent1" w:themeShade="80"/>
                    <w:right w:val="single" w:sz="2" w:space="0" w:color="355D7E" w:themeColor="accent1" w:themeShade="80"/>
                  </w:tcBorders>
                </w:tcPr>
                <w:p w14:paraId="6A61BD36" w14:textId="77777777" w:rsidR="00906430" w:rsidRPr="00D31AAB" w:rsidRDefault="00906430" w:rsidP="00835ACA">
                  <w:pPr>
                    <w:framePr w:hSpace="142" w:wrap="around" w:vAnchor="page" w:hAnchor="text" w:y="1"/>
                    <w:suppressOverlap/>
                    <w:rPr>
                      <w:b/>
                      <w:lang w:val="es-PA"/>
                    </w:rPr>
                  </w:pPr>
                  <w:r w:rsidRPr="00D31AAB">
                    <w:rPr>
                      <w:b/>
                      <w:lang w:val="es-PA"/>
                    </w:rPr>
                    <w:t>Cervecería Panamá, S.A.</w:t>
                  </w:r>
                </w:p>
                <w:p w14:paraId="42A4BB80" w14:textId="26C2859F" w:rsidR="00906430" w:rsidRPr="0039096A" w:rsidRDefault="00D31AAB" w:rsidP="00835ACA">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44B9F325" w14:textId="77777777" w:rsidR="00906430" w:rsidRPr="0039096A" w:rsidRDefault="00906430" w:rsidP="00835ACA">
                  <w:pPr>
                    <w:framePr w:hSpace="142" w:wrap="around" w:vAnchor="page" w:hAnchor="text" w:y="1"/>
                    <w:suppressOverlap/>
                    <w:rPr>
                      <w:lang w:val="es-PA"/>
                    </w:rPr>
                  </w:pPr>
                </w:p>
              </w:tc>
              <w:tc>
                <w:tcPr>
                  <w:tcW w:w="4115" w:type="dxa"/>
                  <w:vMerge/>
                </w:tcPr>
                <w:p w14:paraId="2CB19D85" w14:textId="77777777" w:rsidR="00906430" w:rsidRPr="0039096A" w:rsidRDefault="00906430" w:rsidP="00835ACA">
                  <w:pPr>
                    <w:framePr w:hSpace="142" w:wrap="around" w:vAnchor="page" w:hAnchor="text" w:y="1"/>
                    <w:suppressOverlap/>
                    <w:jc w:val="both"/>
                    <w:rPr>
                      <w:lang w:val="es-PA"/>
                    </w:rPr>
                  </w:pPr>
                </w:p>
              </w:tc>
            </w:tr>
            <w:tr w:rsidR="00FD5DE5" w:rsidRPr="00445BAF" w14:paraId="629BD717" w14:textId="77777777" w:rsidTr="003828F2">
              <w:tc>
                <w:tcPr>
                  <w:tcW w:w="2673" w:type="dxa"/>
                  <w:tcBorders>
                    <w:right w:val="single" w:sz="2" w:space="0" w:color="355D7E" w:themeColor="accent1" w:themeShade="80"/>
                  </w:tcBorders>
                </w:tcPr>
                <w:p w14:paraId="2F0E7CF2" w14:textId="77777777" w:rsidR="00FD5DE5" w:rsidRPr="0039096A" w:rsidRDefault="00FD5DE5"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59DC210F" w14:textId="77777777" w:rsidR="00FD5DE5" w:rsidRPr="0039096A" w:rsidRDefault="00FD5DE5" w:rsidP="00835ACA">
                  <w:pPr>
                    <w:framePr w:hSpace="142" w:wrap="around" w:vAnchor="page" w:hAnchor="text" w:y="1"/>
                    <w:suppressOverlap/>
                    <w:rPr>
                      <w:lang w:val="es-PA"/>
                    </w:rPr>
                  </w:pPr>
                </w:p>
              </w:tc>
              <w:tc>
                <w:tcPr>
                  <w:tcW w:w="4115" w:type="dxa"/>
                  <w:tcBorders>
                    <w:bottom w:val="single" w:sz="6" w:space="0" w:color="355D7E" w:themeColor="accent1" w:themeShade="80"/>
                  </w:tcBorders>
                </w:tcPr>
                <w:p w14:paraId="6CED31C9" w14:textId="77777777" w:rsidR="00FD5DE5" w:rsidRPr="0039096A" w:rsidRDefault="00FD5DE5" w:rsidP="00835ACA">
                  <w:pPr>
                    <w:framePr w:hSpace="142" w:wrap="around" w:vAnchor="page" w:hAnchor="text" w:y="1"/>
                    <w:suppressOverlap/>
                    <w:jc w:val="both"/>
                    <w:rPr>
                      <w:lang w:val="es-PA"/>
                    </w:rPr>
                  </w:pPr>
                </w:p>
              </w:tc>
            </w:tr>
            <w:tr w:rsidR="00906430" w:rsidRPr="00445BAF" w14:paraId="0F6A2A62" w14:textId="77777777" w:rsidTr="002347B1">
              <w:tc>
                <w:tcPr>
                  <w:tcW w:w="2673" w:type="dxa"/>
                  <w:tcBorders>
                    <w:right w:val="single" w:sz="2" w:space="0" w:color="355D7E" w:themeColor="accent1" w:themeShade="80"/>
                  </w:tcBorders>
                </w:tcPr>
                <w:p w14:paraId="0F977CED" w14:textId="5B454A14" w:rsidR="009B412E" w:rsidRPr="0039096A" w:rsidRDefault="009B412E"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41A05555" w14:textId="77777777" w:rsidR="00906430" w:rsidRPr="0039096A" w:rsidRDefault="00906430" w:rsidP="00835ACA">
                  <w:pPr>
                    <w:framePr w:hSpace="142" w:wrap="around" w:vAnchor="page" w:hAnchor="text" w:y="1"/>
                    <w:suppressOverlap/>
                    <w:rPr>
                      <w:lang w:val="es-PA"/>
                    </w:rPr>
                  </w:pPr>
                </w:p>
              </w:tc>
              <w:tc>
                <w:tcPr>
                  <w:tcW w:w="4115" w:type="dxa"/>
                  <w:tcBorders>
                    <w:top w:val="single" w:sz="6" w:space="0" w:color="355D7E" w:themeColor="accent1" w:themeShade="80"/>
                  </w:tcBorders>
                </w:tcPr>
                <w:p w14:paraId="3EF6716D" w14:textId="77777777" w:rsidR="00906430" w:rsidRPr="0039096A" w:rsidRDefault="00906430" w:rsidP="00835ACA">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835ACA">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835ACA">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835ACA">
                  <w:pPr>
                    <w:framePr w:hSpace="142" w:wrap="around" w:vAnchor="page" w:hAnchor="text" w:y="1"/>
                    <w:suppressOverlap/>
                    <w:rPr>
                      <w:lang w:val="en-US"/>
                    </w:rPr>
                  </w:pPr>
                </w:p>
              </w:tc>
              <w:tc>
                <w:tcPr>
                  <w:tcW w:w="4115" w:type="dxa"/>
                  <w:vMerge w:val="restart"/>
                </w:tcPr>
                <w:p w14:paraId="0FCA5DEE" w14:textId="7B31A116" w:rsidR="0097693B" w:rsidRPr="00445BAF" w:rsidRDefault="00D31AAB" w:rsidP="00835ACA">
                  <w:pPr>
                    <w:framePr w:hSpace="142" w:wrap="around" w:vAnchor="page" w:hAnchor="text" w:y="1"/>
                    <w:suppressOverlap/>
                    <w:jc w:val="both"/>
                    <w:rPr>
                      <w:lang w:val="en-US"/>
                    </w:rPr>
                  </w:pPr>
                  <w:r w:rsidRPr="00D31AAB">
                    <w:rPr>
                      <w:lang w:val="en-US"/>
                    </w:rPr>
                    <w:t>Responsible for Technical Support of the Data Center, Networks, Servers, software, applications, operating systems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835ACA">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835ACA">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835ACA">
                  <w:pPr>
                    <w:framePr w:hSpace="142" w:wrap="around" w:vAnchor="page" w:hAnchor="text" w:y="1"/>
                    <w:suppressOverlap/>
                    <w:rPr>
                      <w:lang w:val="es-PA"/>
                    </w:rPr>
                  </w:pPr>
                </w:p>
              </w:tc>
              <w:tc>
                <w:tcPr>
                  <w:tcW w:w="4115" w:type="dxa"/>
                  <w:vMerge/>
                </w:tcPr>
                <w:p w14:paraId="2ABCAFB6" w14:textId="77777777" w:rsidR="0097693B" w:rsidRPr="0039096A" w:rsidRDefault="0097693B" w:rsidP="00835ACA">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835ACA">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835ACA">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1281FF5E" w14:textId="77777777" w:rsidR="000E017F" w:rsidRPr="0039096A" w:rsidRDefault="000E017F" w:rsidP="00835ACA">
                  <w:pPr>
                    <w:framePr w:hSpace="142" w:wrap="around" w:vAnchor="page" w:hAnchor="text" w:y="1"/>
                    <w:suppressOverlap/>
                    <w:rPr>
                      <w:lang w:val="es-PA"/>
                    </w:rPr>
                  </w:pPr>
                </w:p>
                <w:p w14:paraId="0E3E7E55" w14:textId="39FDCE71" w:rsidR="00AA3735" w:rsidRPr="0039096A" w:rsidRDefault="00AA3735" w:rsidP="00835ACA">
                  <w:pPr>
                    <w:framePr w:hSpace="142" w:wrap="around" w:vAnchor="page" w:hAnchor="text" w:y="1"/>
                    <w:suppressOverlap/>
                    <w:rPr>
                      <w:lang w:val="es-PA"/>
                    </w:rPr>
                  </w:pPr>
                </w:p>
                <w:p w14:paraId="58E58BDB" w14:textId="77777777" w:rsidR="00D31AAB" w:rsidRPr="0039096A" w:rsidRDefault="00D31AAB" w:rsidP="00835ACA">
                  <w:pPr>
                    <w:framePr w:hSpace="142" w:wrap="around" w:vAnchor="page" w:hAnchor="text" w:y="1"/>
                    <w:suppressOverlap/>
                    <w:rPr>
                      <w:lang w:val="es-PA"/>
                    </w:rPr>
                  </w:pPr>
                </w:p>
                <w:p w14:paraId="0E2979A5" w14:textId="4A252663" w:rsidR="00AA3735" w:rsidRPr="0039096A" w:rsidRDefault="00AA3735" w:rsidP="00835ACA">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835ACA">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835ACA">
                  <w:pPr>
                    <w:framePr w:hSpace="142" w:wrap="around" w:vAnchor="page" w:hAnchor="text" w:y="1"/>
                    <w:suppressOverlap/>
                    <w:jc w:val="both"/>
                    <w:rPr>
                      <w:lang w:val="es-PA"/>
                    </w:rPr>
                  </w:pPr>
                </w:p>
              </w:tc>
            </w:tr>
            <w:tr w:rsidR="0097693B" w:rsidRPr="00835ACA"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835ACA">
                  <w:pPr>
                    <w:framePr w:hSpace="142" w:wrap="around" w:vAnchor="page" w:hAnchor="text" w:y="1"/>
                    <w:suppressOverlap/>
                    <w:rPr>
                      <w:b/>
                      <w:lang w:val="en-US"/>
                    </w:rPr>
                  </w:pPr>
                  <w:r>
                    <w:rPr>
                      <w:b/>
                      <w:lang w:val="en-US"/>
                    </w:rPr>
                    <w:lastRenderedPageBreak/>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835ACA">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835ACA">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835ACA">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835ACA">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835ACA">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835ACA">
                  <w:pPr>
                    <w:framePr w:hSpace="142" w:wrap="around" w:vAnchor="page" w:hAnchor="text" w:y="1"/>
                    <w:suppressOverlap/>
                    <w:rPr>
                      <w:lang w:val="es-PA"/>
                    </w:rPr>
                  </w:pPr>
                </w:p>
              </w:tc>
              <w:tc>
                <w:tcPr>
                  <w:tcW w:w="4115" w:type="dxa"/>
                  <w:vMerge/>
                </w:tcPr>
                <w:p w14:paraId="3B9E6370" w14:textId="77777777" w:rsidR="0097693B" w:rsidRPr="0039096A" w:rsidRDefault="0097693B" w:rsidP="00835ACA">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835ACA">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835ACA">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835ACA">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835ACA">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835ACA">
                  <w:pPr>
                    <w:framePr w:hSpace="142" w:wrap="around" w:vAnchor="page" w:hAnchor="text" w:y="1"/>
                    <w:suppressOverlap/>
                    <w:jc w:val="both"/>
                    <w:rPr>
                      <w:lang w:val="es-PA"/>
                    </w:rPr>
                  </w:pPr>
                </w:p>
              </w:tc>
            </w:tr>
            <w:tr w:rsidR="000D655E" w:rsidRPr="00835ACA"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835ACA">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835ACA">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835ACA">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835ACA">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835ACA">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835ACA"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149DF89E" w:rsidR="000D655E" w:rsidRPr="00090F4A" w:rsidRDefault="00090F4A" w:rsidP="00835ACA">
                  <w:pPr>
                    <w:framePr w:hSpace="142" w:wrap="around" w:vAnchor="page" w:hAnchor="text" w:y="1"/>
                    <w:suppressOverlap/>
                    <w:rPr>
                      <w:b/>
                      <w:lang w:val="en-US"/>
                    </w:rPr>
                  </w:pPr>
                  <w:r w:rsidRPr="00090F4A">
                    <w:rPr>
                      <w:b/>
                      <w:lang w:val="en-US"/>
                    </w:rPr>
                    <w:t>Inter</w:t>
                  </w:r>
                  <w:r>
                    <w:rPr>
                      <w:b/>
                      <w:lang w:val="en-US"/>
                    </w:rPr>
                    <w:t>national Civil Aviation Organization (ICAO)</w:t>
                  </w:r>
                </w:p>
                <w:p w14:paraId="1AD1BEE3" w14:textId="08A34D6E" w:rsidR="000D655E" w:rsidRPr="00090F4A" w:rsidRDefault="00D31AAB" w:rsidP="00835ACA">
                  <w:pPr>
                    <w:framePr w:hSpace="142" w:wrap="around" w:vAnchor="page" w:hAnchor="text" w:y="1"/>
                    <w:suppressOverlap/>
                    <w:rPr>
                      <w:lang w:val="en-US"/>
                    </w:rPr>
                  </w:pPr>
                  <w:r w:rsidRPr="00090F4A">
                    <w:rPr>
                      <w:i/>
                      <w:sz w:val="14"/>
                      <w:lang w:val="en-US"/>
                    </w:rPr>
                    <w:t>Panama City, Panama</w:t>
                  </w:r>
                </w:p>
              </w:tc>
              <w:tc>
                <w:tcPr>
                  <w:tcW w:w="283" w:type="dxa"/>
                  <w:tcBorders>
                    <w:left w:val="single" w:sz="2" w:space="0" w:color="355D7E" w:themeColor="accent1" w:themeShade="80"/>
                  </w:tcBorders>
                </w:tcPr>
                <w:p w14:paraId="7B94BB77" w14:textId="77777777" w:rsidR="000D655E" w:rsidRPr="00090F4A" w:rsidRDefault="000D655E" w:rsidP="00835ACA">
                  <w:pPr>
                    <w:framePr w:hSpace="142" w:wrap="around" w:vAnchor="page" w:hAnchor="text" w:y="1"/>
                    <w:suppressOverlap/>
                    <w:rPr>
                      <w:lang w:val="en-US"/>
                    </w:rPr>
                  </w:pPr>
                </w:p>
              </w:tc>
              <w:tc>
                <w:tcPr>
                  <w:tcW w:w="4115" w:type="dxa"/>
                  <w:vMerge/>
                </w:tcPr>
                <w:p w14:paraId="13E8BC7E" w14:textId="77777777" w:rsidR="000D655E" w:rsidRPr="00090F4A" w:rsidRDefault="000D655E" w:rsidP="00835ACA">
                  <w:pPr>
                    <w:framePr w:hSpace="142" w:wrap="around" w:vAnchor="page" w:hAnchor="text" w:y="1"/>
                    <w:suppressOverlap/>
                    <w:jc w:val="both"/>
                    <w:rPr>
                      <w:lang w:val="en-US"/>
                    </w:rPr>
                  </w:pPr>
                </w:p>
              </w:tc>
            </w:tr>
            <w:tr w:rsidR="0097693B" w:rsidRPr="00835ACA"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090F4A" w:rsidRDefault="0097693B" w:rsidP="00835ACA">
                  <w:pPr>
                    <w:framePr w:hSpace="142" w:wrap="around" w:vAnchor="page" w:hAnchor="text" w:y="1"/>
                    <w:suppressOverlap/>
                    <w:rPr>
                      <w:lang w:val="en-US"/>
                    </w:rPr>
                  </w:pPr>
                </w:p>
              </w:tc>
              <w:tc>
                <w:tcPr>
                  <w:tcW w:w="283" w:type="dxa"/>
                  <w:tcBorders>
                    <w:left w:val="single" w:sz="2" w:space="0" w:color="355D7E" w:themeColor="accent1" w:themeShade="80"/>
                  </w:tcBorders>
                </w:tcPr>
                <w:p w14:paraId="12FEB9A0" w14:textId="77777777" w:rsidR="0097693B" w:rsidRPr="00090F4A" w:rsidRDefault="0097693B" w:rsidP="00835ACA">
                  <w:pPr>
                    <w:framePr w:hSpace="142" w:wrap="around" w:vAnchor="page" w:hAnchor="text" w:y="1"/>
                    <w:suppressOverlap/>
                    <w:rPr>
                      <w:lang w:val="en-US"/>
                    </w:rPr>
                  </w:pPr>
                </w:p>
              </w:tc>
              <w:tc>
                <w:tcPr>
                  <w:tcW w:w="4115" w:type="dxa"/>
                  <w:tcBorders>
                    <w:bottom w:val="single" w:sz="6" w:space="0" w:color="355D7E" w:themeColor="accent1" w:themeShade="80"/>
                  </w:tcBorders>
                </w:tcPr>
                <w:p w14:paraId="5123F316" w14:textId="77777777" w:rsidR="0097693B" w:rsidRPr="00090F4A" w:rsidRDefault="0097693B" w:rsidP="00835ACA">
                  <w:pPr>
                    <w:framePr w:hSpace="142" w:wrap="around" w:vAnchor="page" w:hAnchor="text" w:y="1"/>
                    <w:suppressOverlap/>
                    <w:jc w:val="both"/>
                    <w:rPr>
                      <w:lang w:val="en-US"/>
                    </w:rPr>
                  </w:pPr>
                </w:p>
              </w:tc>
            </w:tr>
          </w:tbl>
          <w:p w14:paraId="39873BAF" w14:textId="77777777" w:rsidR="00662FA8" w:rsidRPr="00090F4A" w:rsidRDefault="00662FA8" w:rsidP="00BE4736">
            <w:pPr>
              <w:rPr>
                <w:lang w:val="en-US"/>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68" w:type="dxa"/>
                <w:left w:w="113" w:type="dxa"/>
                <w:bottom w:w="85" w:type="dxa"/>
                <w:right w:w="57" w:type="dxa"/>
              </w:tblCellMar>
              <w:tblLook w:val="04A0" w:firstRow="1" w:lastRow="0" w:firstColumn="1" w:lastColumn="0" w:noHBand="0" w:noVBand="1"/>
            </w:tblPr>
            <w:tblGrid>
              <w:gridCol w:w="2377"/>
              <w:gridCol w:w="2378"/>
              <w:gridCol w:w="2378"/>
            </w:tblGrid>
            <w:tr w:rsidR="00AA5CDB" w:rsidRPr="00445BAF" w14:paraId="00E91D0E" w14:textId="77777777" w:rsidTr="00083901">
              <w:tc>
                <w:tcPr>
                  <w:tcW w:w="2377" w:type="dxa"/>
                  <w:shd w:val="clear" w:color="auto" w:fill="BED3E4" w:themeFill="accent1" w:themeFillTint="99"/>
                </w:tcPr>
                <w:p w14:paraId="1C64E568" w14:textId="56AE097F" w:rsidR="00AA5CDB" w:rsidRPr="00445BAF" w:rsidRDefault="00D31AAB"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Management</w:t>
                  </w:r>
                </w:p>
              </w:tc>
              <w:tc>
                <w:tcPr>
                  <w:tcW w:w="2378" w:type="dxa"/>
                  <w:shd w:val="clear" w:color="auto" w:fill="BED3E4" w:themeFill="accent1" w:themeFillTint="99"/>
                </w:tcPr>
                <w:p w14:paraId="65C192AE" w14:textId="2713EE4C"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2C665B" w:rsidRPr="00445BAF">
                    <w:rPr>
                      <w:sz w:val="14"/>
                      <w:lang w:val="en-US"/>
                    </w:rPr>
                    <w:t>Control</w:t>
                  </w:r>
                </w:p>
              </w:tc>
              <w:tc>
                <w:tcPr>
                  <w:tcW w:w="2378" w:type="dxa"/>
                  <w:shd w:val="clear" w:color="auto" w:fill="BED3E4" w:themeFill="accent1" w:themeFillTint="99"/>
                </w:tcPr>
                <w:p w14:paraId="4E251D7D" w14:textId="68DFC7E9" w:rsidR="002C665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2C665B" w:rsidRPr="00445BAF">
                    <w:rPr>
                      <w:sz w:val="14"/>
                      <w:lang w:val="en-US"/>
                    </w:rPr>
                    <w:t>Control</w:t>
                  </w:r>
                  <w:r>
                    <w:rPr>
                      <w:sz w:val="14"/>
                      <w:lang w:val="en-US"/>
                    </w:rPr>
                    <w:t xml:space="preserve"> Systems</w:t>
                  </w:r>
                </w:p>
              </w:tc>
            </w:tr>
            <w:tr w:rsidR="00AA5CDB" w:rsidRPr="00445BAF" w14:paraId="297D8732" w14:textId="77777777" w:rsidTr="00083901">
              <w:tc>
                <w:tcPr>
                  <w:tcW w:w="2377" w:type="dxa"/>
                  <w:shd w:val="clear" w:color="auto" w:fill="BED3E4" w:themeFill="accent1" w:themeFillTint="99"/>
                </w:tcPr>
                <w:p w14:paraId="0A0C50FF" w14:textId="56EBCFEE" w:rsidR="00AA5CDB" w:rsidRPr="00445BAF" w:rsidRDefault="00D31AAB"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Design</w:t>
                  </w:r>
                </w:p>
              </w:tc>
              <w:tc>
                <w:tcPr>
                  <w:tcW w:w="2378" w:type="dxa"/>
                  <w:shd w:val="clear" w:color="auto" w:fill="BED3E4" w:themeFill="accent1" w:themeFillTint="99"/>
                </w:tcPr>
                <w:p w14:paraId="158BEEE1" w14:textId="1A6D33A9"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Databases</w:t>
                  </w:r>
                </w:p>
              </w:tc>
              <w:tc>
                <w:tcPr>
                  <w:tcW w:w="2378" w:type="dxa"/>
                  <w:shd w:val="clear" w:color="auto" w:fill="BED3E4" w:themeFill="accent1" w:themeFillTint="99"/>
                </w:tcPr>
                <w:p w14:paraId="3457DB1C" w14:textId="4BA8CDE7" w:rsidR="00AA5CDB" w:rsidRPr="00445BAF" w:rsidRDefault="002C665B"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Digital</w:t>
                  </w:r>
                  <w:r w:rsidR="00083901" w:rsidRPr="00445BAF">
                    <w:rPr>
                      <w:sz w:val="14"/>
                      <w:lang w:val="en-US"/>
                    </w:rPr>
                    <w:t xml:space="preserve"> Video</w:t>
                  </w:r>
                  <w:r w:rsidR="00083901">
                    <w:rPr>
                      <w:sz w:val="14"/>
                      <w:lang w:val="en-US"/>
                    </w:rPr>
                    <w:t xml:space="preserve"> Management</w:t>
                  </w:r>
                </w:p>
              </w:tc>
            </w:tr>
            <w:tr w:rsidR="00AA5CDB" w:rsidRPr="00445BAF" w14:paraId="59F0FC22" w14:textId="77777777" w:rsidTr="00083901">
              <w:tc>
                <w:tcPr>
                  <w:tcW w:w="2377" w:type="dxa"/>
                  <w:shd w:val="clear" w:color="auto" w:fill="BED3E4" w:themeFill="accent1" w:themeFillTint="99"/>
                </w:tcPr>
                <w:p w14:paraId="4FB845F8" w14:textId="218BB706" w:rsidR="00AA5CDB" w:rsidRPr="00445BAF" w:rsidRDefault="002C665B"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Integra</w:t>
                  </w:r>
                  <w:r w:rsidR="00D31AAB">
                    <w:rPr>
                      <w:sz w:val="14"/>
                      <w:lang w:val="en-US"/>
                    </w:rPr>
                    <w:t>tio</w:t>
                  </w:r>
                  <w:r w:rsidRPr="00445BAF">
                    <w:rPr>
                      <w:sz w:val="14"/>
                      <w:lang w:val="en-US"/>
                    </w:rPr>
                    <w:t xml:space="preserve">n </w:t>
                  </w:r>
                  <w:r w:rsidR="00D31AAB">
                    <w:rPr>
                      <w:sz w:val="14"/>
                      <w:lang w:val="en-US"/>
                    </w:rPr>
                    <w:t>with Interfaces</w:t>
                  </w:r>
                </w:p>
              </w:tc>
              <w:tc>
                <w:tcPr>
                  <w:tcW w:w="2378" w:type="dxa"/>
                  <w:shd w:val="clear" w:color="auto" w:fill="BED3E4" w:themeFill="accent1" w:themeFillTint="99"/>
                </w:tcPr>
                <w:p w14:paraId="6B611126" w14:textId="7DD50D62"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w:t>
                  </w:r>
                  <w:r w:rsidRPr="00445BAF">
                    <w:rPr>
                      <w:sz w:val="14"/>
                      <w:lang w:val="en-US"/>
                    </w:rPr>
                    <w:t>Communic</w:t>
                  </w:r>
                  <w:r>
                    <w:rPr>
                      <w:sz w:val="14"/>
                      <w:lang w:val="en-US"/>
                    </w:rPr>
                    <w:t>ations</w:t>
                  </w:r>
                </w:p>
              </w:tc>
              <w:tc>
                <w:tcPr>
                  <w:tcW w:w="2378" w:type="dxa"/>
                  <w:shd w:val="clear" w:color="auto" w:fill="BED3E4" w:themeFill="accent1" w:themeFillTint="99"/>
                </w:tcPr>
                <w:p w14:paraId="05DBBD12" w14:textId="45821F3D"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Intrusion Alarms</w:t>
                  </w:r>
                </w:p>
              </w:tc>
            </w:tr>
            <w:tr w:rsidR="00AA5CDB" w:rsidRPr="00445BAF" w14:paraId="417A735E" w14:textId="77777777" w:rsidTr="00083901">
              <w:tc>
                <w:tcPr>
                  <w:tcW w:w="2377" w:type="dxa"/>
                  <w:shd w:val="clear" w:color="auto" w:fill="BED3E4" w:themeFill="accent1" w:themeFillTint="99"/>
                </w:tcPr>
                <w:p w14:paraId="293130A0" w14:textId="1141F0DB"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PC </w:t>
                  </w:r>
                  <w:r w:rsidR="002C665B" w:rsidRPr="00445BAF">
                    <w:rPr>
                      <w:sz w:val="14"/>
                      <w:lang w:val="en-US"/>
                    </w:rPr>
                    <w:t>Program</w:t>
                  </w:r>
                  <w:r>
                    <w:rPr>
                      <w:sz w:val="14"/>
                      <w:lang w:val="en-US"/>
                    </w:rPr>
                    <w:t>ming</w:t>
                  </w:r>
                </w:p>
              </w:tc>
              <w:tc>
                <w:tcPr>
                  <w:tcW w:w="2378" w:type="dxa"/>
                  <w:shd w:val="clear" w:color="auto" w:fill="BED3E4" w:themeFill="accent1" w:themeFillTint="99"/>
                </w:tcPr>
                <w:p w14:paraId="5F233F77" w14:textId="6CBA64C2"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6646B429" w14:textId="030EF43F"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Fire Detection Alarms</w:t>
                  </w:r>
                </w:p>
              </w:tc>
            </w:tr>
            <w:tr w:rsidR="00AA5CDB" w:rsidRPr="00445BAF" w14:paraId="36C90907" w14:textId="77777777" w:rsidTr="00083901">
              <w:tc>
                <w:tcPr>
                  <w:tcW w:w="2377" w:type="dxa"/>
                  <w:shd w:val="clear" w:color="auto" w:fill="BED3E4" w:themeFill="accent1" w:themeFillTint="99"/>
                </w:tcPr>
                <w:p w14:paraId="63F35E03" w14:textId="1AF54D7D"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p>
              </w:tc>
              <w:tc>
                <w:tcPr>
                  <w:tcW w:w="2378" w:type="dxa"/>
                  <w:shd w:val="clear" w:color="auto" w:fill="BED3E4" w:themeFill="accent1" w:themeFillTint="99"/>
                </w:tcPr>
                <w:p w14:paraId="0A6A7A47" w14:textId="729DFD41" w:rsidR="00AA5CDB" w:rsidRPr="00445BAF" w:rsidRDefault="002C665B"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Serv</w:t>
                  </w:r>
                  <w:r w:rsidR="00083901">
                    <w:rPr>
                      <w:sz w:val="14"/>
                      <w:lang w:val="en-US"/>
                    </w:rPr>
                    <w:t>ers</w:t>
                  </w:r>
                </w:p>
              </w:tc>
              <w:tc>
                <w:tcPr>
                  <w:tcW w:w="2378" w:type="dxa"/>
                  <w:shd w:val="clear" w:color="auto" w:fill="BED3E4" w:themeFill="accent1" w:themeFillTint="99"/>
                </w:tcPr>
                <w:p w14:paraId="31E19976" w14:textId="0C34CDA1" w:rsidR="00AA5CDB" w:rsidRPr="00445BAF" w:rsidRDefault="002C665B"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GPS</w:t>
                  </w:r>
                  <w:r w:rsidR="00083901">
                    <w:rPr>
                      <w:sz w:val="14"/>
                      <w:lang w:val="en-US"/>
                    </w:rPr>
                    <w:t xml:space="preserve"> Tracking Systems</w:t>
                  </w:r>
                </w:p>
              </w:tc>
            </w:tr>
            <w:tr w:rsidR="00AA5CDB" w:rsidRPr="00445BAF" w14:paraId="354993B1" w14:textId="77777777" w:rsidTr="00083901">
              <w:tc>
                <w:tcPr>
                  <w:tcW w:w="2377" w:type="dxa"/>
                  <w:shd w:val="clear" w:color="auto" w:fill="BED3E4" w:themeFill="accent1" w:themeFillTint="99"/>
                </w:tcPr>
                <w:p w14:paraId="712BFEF9" w14:textId="3773A300"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Employee Training</w:t>
                  </w:r>
                </w:p>
              </w:tc>
              <w:tc>
                <w:tcPr>
                  <w:tcW w:w="2378" w:type="dxa"/>
                  <w:shd w:val="clear" w:color="auto" w:fill="BED3E4" w:themeFill="accent1" w:themeFillTint="99"/>
                </w:tcPr>
                <w:p w14:paraId="3FE19CA7" w14:textId="3F32E8DB"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Industrial </w:t>
                  </w:r>
                  <w:r w:rsidR="002C665B" w:rsidRPr="00445BAF">
                    <w:rPr>
                      <w:sz w:val="14"/>
                      <w:lang w:val="en-US"/>
                    </w:rPr>
                    <w:t>Automat</w:t>
                  </w:r>
                  <w:r>
                    <w:rPr>
                      <w:sz w:val="14"/>
                      <w:lang w:val="en-US"/>
                    </w:rPr>
                    <w:t>ion</w:t>
                  </w:r>
                </w:p>
              </w:tc>
              <w:tc>
                <w:tcPr>
                  <w:tcW w:w="2378" w:type="dxa"/>
                  <w:shd w:val="clear" w:color="auto" w:fill="BED3E4" w:themeFill="accent1" w:themeFillTint="99"/>
                </w:tcPr>
                <w:p w14:paraId="4D4398CB" w14:textId="724AF60E"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Virtualization</w:t>
                  </w:r>
                </w:p>
              </w:tc>
            </w:tr>
            <w:tr w:rsidR="00AA5CDB" w:rsidRPr="00445BAF" w14:paraId="60EA6C1C" w14:textId="77777777" w:rsidTr="00083901">
              <w:tc>
                <w:tcPr>
                  <w:tcW w:w="2377" w:type="dxa"/>
                  <w:shd w:val="clear" w:color="auto" w:fill="BED3E4" w:themeFill="accent1" w:themeFillTint="99"/>
                </w:tcPr>
                <w:p w14:paraId="47582BFA" w14:textId="24E00DA3" w:rsidR="00AA5CDB" w:rsidRPr="00445BAF" w:rsidRDefault="00083901" w:rsidP="00835ACA">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Surveys</w:t>
                  </w:r>
                </w:p>
              </w:tc>
              <w:tc>
                <w:tcPr>
                  <w:tcW w:w="2378" w:type="dxa"/>
                  <w:shd w:val="clear" w:color="auto" w:fill="BED3E4" w:themeFill="accent1" w:themeFillTint="99"/>
                </w:tcPr>
                <w:p w14:paraId="1C9BEF4A" w14:textId="6C29FBCB" w:rsidR="00AA5CDB" w:rsidRPr="00445BAF" w:rsidRDefault="002C665B"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PLC</w:t>
                  </w:r>
                  <w:r w:rsidR="00083901">
                    <w:rPr>
                      <w:sz w:val="14"/>
                      <w:lang w:val="en-US"/>
                    </w:rPr>
                    <w:t xml:space="preserve"> Programming</w:t>
                  </w:r>
                </w:p>
              </w:tc>
              <w:tc>
                <w:tcPr>
                  <w:tcW w:w="2378" w:type="dxa"/>
                  <w:shd w:val="clear" w:color="auto" w:fill="BED3E4" w:themeFill="accent1" w:themeFillTint="99"/>
                </w:tcPr>
                <w:p w14:paraId="253798B7" w14:textId="6076B96E" w:rsidR="00AA5CDB" w:rsidRPr="00445BAF" w:rsidRDefault="002C665B" w:rsidP="00835ACA">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Report</w:t>
                  </w:r>
                  <w:r w:rsidR="00083901">
                    <w:rPr>
                      <w:sz w:val="14"/>
                      <w:lang w:val="en-US"/>
                    </w:rPr>
                    <w:t>s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760B2911" w:rsidR="00A96C6A" w:rsidRPr="00445BAF" w:rsidRDefault="00A96C6A" w:rsidP="00BE4736">
            <w:pPr>
              <w:rPr>
                <w:lang w:val="en-US"/>
              </w:rPr>
            </w:pPr>
            <w:r w:rsidRPr="00445BAF">
              <w:rPr>
                <w:noProof/>
                <w:color w:val="000000" w:themeColor="text1"/>
                <w:sz w:val="14"/>
                <w:lang w:val="en-US" w:eastAsia="zh-CN"/>
              </w:rPr>
              <w:drawing>
                <wp:inline distT="0" distB="0" distL="0" distR="0" wp14:anchorId="321A2A08" wp14:editId="3832FF7C">
                  <wp:extent cx="2240915" cy="2088000"/>
                  <wp:effectExtent l="0" t="0" r="0"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C477E" w:rsidRPr="00445BAF">
              <w:rPr>
                <w:lang w:val="en-US"/>
              </w:rPr>
              <w:t xml:space="preserve"> </w:t>
            </w:r>
            <w:bookmarkStart w:id="0" w:name="_GoBack"/>
            <w:r w:rsidR="00DF5B28" w:rsidRPr="00445BAF">
              <w:rPr>
                <w:noProof/>
                <w:color w:val="000000" w:themeColor="text1"/>
                <w:sz w:val="14"/>
                <w:lang w:val="en-US" w:eastAsia="zh-CN"/>
              </w:rPr>
              <w:drawing>
                <wp:inline distT="0" distB="0" distL="0" distR="0" wp14:anchorId="789DF577" wp14:editId="23B22491">
                  <wp:extent cx="2240915" cy="208800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14:paraId="253357AE" w14:textId="77777777" w:rsidR="00C53F4C" w:rsidRPr="00445BAF" w:rsidRDefault="00C53F4C" w:rsidP="00BE4736">
            <w:pPr>
              <w:rPr>
                <w:lang w:val="en-US"/>
              </w:rPr>
            </w:pP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835ACA">
                        <w:pPr>
                          <w:framePr w:hSpace="142" w:wrap="around" w:vAnchor="page" w:hAnchor="text" w:y="1"/>
                          <w:suppressOverlap/>
                          <w:jc w:val="center"/>
                          <w:rPr>
                            <w:sz w:val="8"/>
                            <w:lang w:val="en-US"/>
                          </w:rPr>
                        </w:pPr>
                      </w:p>
                      <w:p w14:paraId="5B112F62"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835ACA">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835ACA">
                        <w:pPr>
                          <w:framePr w:hSpace="142" w:wrap="around" w:vAnchor="page" w:hAnchor="text" w:y="1"/>
                          <w:suppressOverlap/>
                          <w:jc w:val="center"/>
                          <w:rPr>
                            <w:lang w:val="en-US"/>
                          </w:rPr>
                        </w:pPr>
                      </w:p>
                    </w:tc>
                  </w:tr>
                </w:tbl>
                <w:p w14:paraId="378ED2B1" w14:textId="77777777" w:rsidR="00AB690E" w:rsidRPr="00445BAF" w:rsidRDefault="00AB690E" w:rsidP="00835ACA">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835ACA">
                        <w:pPr>
                          <w:framePr w:hSpace="142" w:wrap="around" w:vAnchor="page" w:hAnchor="text" w:y="1"/>
                          <w:suppressOverlap/>
                          <w:jc w:val="center"/>
                          <w:rPr>
                            <w:sz w:val="8"/>
                            <w:lang w:val="en-US"/>
                          </w:rPr>
                        </w:pPr>
                      </w:p>
                      <w:p w14:paraId="104867AF"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835ACA">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835ACA">
                        <w:pPr>
                          <w:framePr w:hSpace="142" w:wrap="around" w:vAnchor="page" w:hAnchor="text" w:y="1"/>
                          <w:spacing w:before="40"/>
                          <w:suppressOverlap/>
                          <w:jc w:val="center"/>
                          <w:rPr>
                            <w:lang w:val="en-US"/>
                          </w:rPr>
                        </w:pPr>
                      </w:p>
                    </w:tc>
                  </w:tr>
                </w:tbl>
                <w:p w14:paraId="54C80863" w14:textId="77777777" w:rsidR="00AB690E" w:rsidRPr="00445BAF" w:rsidRDefault="00AB690E" w:rsidP="00835ACA">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835ACA">
                        <w:pPr>
                          <w:framePr w:hSpace="142" w:wrap="around" w:vAnchor="page" w:hAnchor="text" w:y="1"/>
                          <w:suppressOverlap/>
                          <w:jc w:val="center"/>
                          <w:rPr>
                            <w:sz w:val="8"/>
                            <w:lang w:val="en-US"/>
                          </w:rPr>
                        </w:pPr>
                      </w:p>
                      <w:p w14:paraId="49B9EE05"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835ACA">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835ACA">
                        <w:pPr>
                          <w:framePr w:hSpace="142" w:wrap="around" w:vAnchor="page" w:hAnchor="text" w:y="1"/>
                          <w:spacing w:before="40"/>
                          <w:suppressOverlap/>
                          <w:jc w:val="center"/>
                          <w:rPr>
                            <w:lang w:val="en-US"/>
                          </w:rPr>
                        </w:pPr>
                      </w:p>
                    </w:tc>
                  </w:tr>
                </w:tbl>
                <w:p w14:paraId="08395D63" w14:textId="77777777" w:rsidR="00AB690E" w:rsidRPr="00445BAF" w:rsidRDefault="00AB690E" w:rsidP="00835ACA">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835ACA">
                        <w:pPr>
                          <w:framePr w:hSpace="142" w:wrap="around" w:vAnchor="page" w:hAnchor="text" w:y="1"/>
                          <w:suppressOverlap/>
                          <w:jc w:val="center"/>
                          <w:rPr>
                            <w:sz w:val="8"/>
                            <w:lang w:val="en-US"/>
                          </w:rPr>
                        </w:pPr>
                      </w:p>
                      <w:p w14:paraId="3DF935C6"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835ACA">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835ACA">
                        <w:pPr>
                          <w:framePr w:hSpace="142" w:wrap="around" w:vAnchor="page" w:hAnchor="text" w:y="1"/>
                          <w:spacing w:before="40"/>
                          <w:suppressOverlap/>
                          <w:jc w:val="center"/>
                          <w:rPr>
                            <w:lang w:val="en-US"/>
                          </w:rPr>
                        </w:pPr>
                      </w:p>
                    </w:tc>
                  </w:tr>
                </w:tbl>
                <w:p w14:paraId="55779A89" w14:textId="77777777" w:rsidR="00AB690E" w:rsidRPr="00445BAF" w:rsidRDefault="00AB690E" w:rsidP="00835ACA">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835ACA">
                        <w:pPr>
                          <w:framePr w:hSpace="142" w:wrap="around" w:vAnchor="page" w:hAnchor="text" w:y="1"/>
                          <w:suppressOverlap/>
                          <w:jc w:val="center"/>
                          <w:rPr>
                            <w:sz w:val="8"/>
                            <w:lang w:val="en-US"/>
                          </w:rPr>
                        </w:pPr>
                      </w:p>
                      <w:p w14:paraId="39DC86FB"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835ACA">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835ACA">
                        <w:pPr>
                          <w:framePr w:hSpace="142" w:wrap="around" w:vAnchor="page" w:hAnchor="text" w:y="1"/>
                          <w:spacing w:before="40"/>
                          <w:suppressOverlap/>
                          <w:jc w:val="center"/>
                          <w:rPr>
                            <w:lang w:val="en-US"/>
                          </w:rPr>
                        </w:pPr>
                      </w:p>
                    </w:tc>
                  </w:tr>
                </w:tbl>
                <w:p w14:paraId="23810925" w14:textId="77777777" w:rsidR="00AB690E" w:rsidRPr="00445BAF" w:rsidRDefault="00AB690E" w:rsidP="00835ACA">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835ACA">
                        <w:pPr>
                          <w:framePr w:hSpace="142" w:wrap="around" w:vAnchor="page" w:hAnchor="text" w:y="1"/>
                          <w:suppressOverlap/>
                          <w:jc w:val="center"/>
                          <w:rPr>
                            <w:sz w:val="8"/>
                            <w:lang w:val="en-US"/>
                          </w:rPr>
                        </w:pPr>
                      </w:p>
                      <w:p w14:paraId="01A6184A"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835ACA">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835ACA">
                        <w:pPr>
                          <w:framePr w:hSpace="142" w:wrap="around" w:vAnchor="page" w:hAnchor="text" w:y="1"/>
                          <w:suppressOverlap/>
                          <w:jc w:val="center"/>
                          <w:rPr>
                            <w:lang w:val="en-US"/>
                          </w:rPr>
                        </w:pPr>
                      </w:p>
                    </w:tc>
                  </w:tr>
                </w:tbl>
                <w:p w14:paraId="37C8242A" w14:textId="77777777" w:rsidR="00AB690E" w:rsidRPr="00445BAF" w:rsidRDefault="00AB690E" w:rsidP="00835ACA">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835ACA">
                        <w:pPr>
                          <w:framePr w:hSpace="142" w:wrap="around" w:vAnchor="page" w:hAnchor="text" w:y="1"/>
                          <w:suppressOverlap/>
                          <w:jc w:val="center"/>
                          <w:rPr>
                            <w:sz w:val="8"/>
                            <w:lang w:val="en-US"/>
                          </w:rPr>
                        </w:pPr>
                      </w:p>
                      <w:p w14:paraId="3160FB18" w14:textId="77777777" w:rsidR="00AB690E" w:rsidRPr="00445BAF" w:rsidRDefault="00AB690E" w:rsidP="00835ACA">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835ACA">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835ACA">
                        <w:pPr>
                          <w:framePr w:hSpace="142" w:wrap="around" w:vAnchor="page" w:hAnchor="text" w:y="1"/>
                          <w:suppressOverlap/>
                          <w:jc w:val="center"/>
                          <w:rPr>
                            <w:lang w:val="en-US"/>
                          </w:rPr>
                        </w:pPr>
                      </w:p>
                    </w:tc>
                  </w:tr>
                </w:tbl>
                <w:p w14:paraId="2736ED76" w14:textId="77777777" w:rsidR="00AB690E" w:rsidRPr="00445BAF" w:rsidRDefault="00AB690E" w:rsidP="00835ACA">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835ACA">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835ACA">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835ACA">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835ACA">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835ACA">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835ACA">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835ACA">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3"/>
      <w:headerReference w:type="first" r:id="rId24"/>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41E3" w14:textId="77777777" w:rsidR="002A6C71" w:rsidRDefault="002A6C71" w:rsidP="000C45FF">
      <w:r>
        <w:separator/>
      </w:r>
    </w:p>
  </w:endnote>
  <w:endnote w:type="continuationSeparator" w:id="0">
    <w:p w14:paraId="5A508B21" w14:textId="77777777" w:rsidR="002A6C71" w:rsidRDefault="002A6C7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Black">
    <w:panose1 w:val="020B0A04020102020204"/>
    <w:charset w:val="00"/>
    <w:family w:val="swiss"/>
    <w:pitch w:val="variable"/>
    <w:sig w:usb0="A00002AF" w:usb1="400078FB"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B3A8" w14:textId="77777777" w:rsidR="002A6C71" w:rsidRDefault="002A6C71" w:rsidP="000C45FF">
      <w:r>
        <w:separator/>
      </w:r>
    </w:p>
  </w:footnote>
  <w:footnote w:type="continuationSeparator" w:id="0">
    <w:p w14:paraId="02CB407B" w14:textId="77777777" w:rsidR="002A6C71" w:rsidRDefault="002A6C7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7165805A">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7407C"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" fillcolor="#404040 [2429]"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2A095798">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3BC77"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" fillcolor="#404040 [2429]"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6450"/>
    <w:rsid w:val="0005095C"/>
    <w:rsid w:val="00053F6C"/>
    <w:rsid w:val="00060AD5"/>
    <w:rsid w:val="00076CAF"/>
    <w:rsid w:val="000801B7"/>
    <w:rsid w:val="000828C4"/>
    <w:rsid w:val="00083901"/>
    <w:rsid w:val="00090F4A"/>
    <w:rsid w:val="000A1745"/>
    <w:rsid w:val="000C1DC0"/>
    <w:rsid w:val="000C45FF"/>
    <w:rsid w:val="000C51AF"/>
    <w:rsid w:val="000D655E"/>
    <w:rsid w:val="000E017F"/>
    <w:rsid w:val="000E3FD1"/>
    <w:rsid w:val="0010199C"/>
    <w:rsid w:val="00112054"/>
    <w:rsid w:val="00130D95"/>
    <w:rsid w:val="001525E1"/>
    <w:rsid w:val="0017012B"/>
    <w:rsid w:val="00180329"/>
    <w:rsid w:val="0019001F"/>
    <w:rsid w:val="00196525"/>
    <w:rsid w:val="001A3B7F"/>
    <w:rsid w:val="001A74A5"/>
    <w:rsid w:val="001B0127"/>
    <w:rsid w:val="001B07DD"/>
    <w:rsid w:val="001B0C3A"/>
    <w:rsid w:val="001B2ABD"/>
    <w:rsid w:val="001C2CDB"/>
    <w:rsid w:val="001E0391"/>
    <w:rsid w:val="001E1759"/>
    <w:rsid w:val="001F1ECC"/>
    <w:rsid w:val="001F2B9C"/>
    <w:rsid w:val="001F2F2F"/>
    <w:rsid w:val="001F36CF"/>
    <w:rsid w:val="001F533D"/>
    <w:rsid w:val="002136C0"/>
    <w:rsid w:val="0023189C"/>
    <w:rsid w:val="002347B1"/>
    <w:rsid w:val="002400EB"/>
    <w:rsid w:val="00256CF7"/>
    <w:rsid w:val="00267648"/>
    <w:rsid w:val="00274A71"/>
    <w:rsid w:val="0029255F"/>
    <w:rsid w:val="00295DEA"/>
    <w:rsid w:val="002964A3"/>
    <w:rsid w:val="002A6C71"/>
    <w:rsid w:val="002C665B"/>
    <w:rsid w:val="0030481B"/>
    <w:rsid w:val="0031244D"/>
    <w:rsid w:val="0032322E"/>
    <w:rsid w:val="00330829"/>
    <w:rsid w:val="00330EB7"/>
    <w:rsid w:val="00354720"/>
    <w:rsid w:val="003646FA"/>
    <w:rsid w:val="0036667C"/>
    <w:rsid w:val="0037121F"/>
    <w:rsid w:val="00373A64"/>
    <w:rsid w:val="003828F2"/>
    <w:rsid w:val="00384926"/>
    <w:rsid w:val="0039096A"/>
    <w:rsid w:val="00391409"/>
    <w:rsid w:val="003922B3"/>
    <w:rsid w:val="003A06BB"/>
    <w:rsid w:val="003A3EDD"/>
    <w:rsid w:val="003A4324"/>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79B2"/>
    <w:rsid w:val="004C30CA"/>
    <w:rsid w:val="004C63E4"/>
    <w:rsid w:val="004D269D"/>
    <w:rsid w:val="004D3011"/>
    <w:rsid w:val="004E5EE2"/>
    <w:rsid w:val="004F3F95"/>
    <w:rsid w:val="004F6C62"/>
    <w:rsid w:val="004F7E0C"/>
    <w:rsid w:val="00500C83"/>
    <w:rsid w:val="00500C96"/>
    <w:rsid w:val="005262AC"/>
    <w:rsid w:val="00530DA3"/>
    <w:rsid w:val="005317C2"/>
    <w:rsid w:val="00532C6E"/>
    <w:rsid w:val="00577A72"/>
    <w:rsid w:val="00581F62"/>
    <w:rsid w:val="0058426C"/>
    <w:rsid w:val="005E39D5"/>
    <w:rsid w:val="005F3C56"/>
    <w:rsid w:val="00600670"/>
    <w:rsid w:val="0062123A"/>
    <w:rsid w:val="00631845"/>
    <w:rsid w:val="00646E75"/>
    <w:rsid w:val="00662FA8"/>
    <w:rsid w:val="006771D0"/>
    <w:rsid w:val="0069348D"/>
    <w:rsid w:val="00694314"/>
    <w:rsid w:val="00696668"/>
    <w:rsid w:val="006B04A8"/>
    <w:rsid w:val="006B40AB"/>
    <w:rsid w:val="006C1190"/>
    <w:rsid w:val="006C477E"/>
    <w:rsid w:val="00701590"/>
    <w:rsid w:val="00704924"/>
    <w:rsid w:val="00707FEE"/>
    <w:rsid w:val="00713D1E"/>
    <w:rsid w:val="00715FCB"/>
    <w:rsid w:val="00732CC5"/>
    <w:rsid w:val="00742289"/>
    <w:rsid w:val="00743101"/>
    <w:rsid w:val="00743BC0"/>
    <w:rsid w:val="00762C23"/>
    <w:rsid w:val="00763BB9"/>
    <w:rsid w:val="00770117"/>
    <w:rsid w:val="00775D32"/>
    <w:rsid w:val="0078054E"/>
    <w:rsid w:val="007823D8"/>
    <w:rsid w:val="00782837"/>
    <w:rsid w:val="007867A0"/>
    <w:rsid w:val="007927F5"/>
    <w:rsid w:val="007A68F4"/>
    <w:rsid w:val="007B102F"/>
    <w:rsid w:val="007C50E9"/>
    <w:rsid w:val="007C5AB1"/>
    <w:rsid w:val="007D7AAF"/>
    <w:rsid w:val="007F5707"/>
    <w:rsid w:val="00802CA0"/>
    <w:rsid w:val="008164F1"/>
    <w:rsid w:val="008258F7"/>
    <w:rsid w:val="00827000"/>
    <w:rsid w:val="00835ACA"/>
    <w:rsid w:val="008412C3"/>
    <w:rsid w:val="00856BE2"/>
    <w:rsid w:val="00860C46"/>
    <w:rsid w:val="00863DAF"/>
    <w:rsid w:val="00882D92"/>
    <w:rsid w:val="00892071"/>
    <w:rsid w:val="00892A60"/>
    <w:rsid w:val="00895370"/>
    <w:rsid w:val="008A018E"/>
    <w:rsid w:val="008C2677"/>
    <w:rsid w:val="008D1026"/>
    <w:rsid w:val="008E6B7A"/>
    <w:rsid w:val="008F72E3"/>
    <w:rsid w:val="00906430"/>
    <w:rsid w:val="0091195F"/>
    <w:rsid w:val="00913EC3"/>
    <w:rsid w:val="009177FE"/>
    <w:rsid w:val="009272AA"/>
    <w:rsid w:val="0093307A"/>
    <w:rsid w:val="009330F2"/>
    <w:rsid w:val="00933846"/>
    <w:rsid w:val="00945F70"/>
    <w:rsid w:val="00954249"/>
    <w:rsid w:val="0097443C"/>
    <w:rsid w:val="0097693B"/>
    <w:rsid w:val="009B412E"/>
    <w:rsid w:val="009B5DAF"/>
    <w:rsid w:val="009D14A8"/>
    <w:rsid w:val="00A06F48"/>
    <w:rsid w:val="00A2118D"/>
    <w:rsid w:val="00A520A2"/>
    <w:rsid w:val="00A8086D"/>
    <w:rsid w:val="00A96C6A"/>
    <w:rsid w:val="00AA2589"/>
    <w:rsid w:val="00AA3735"/>
    <w:rsid w:val="00AA5CDB"/>
    <w:rsid w:val="00AB690E"/>
    <w:rsid w:val="00AD0C4A"/>
    <w:rsid w:val="00AD76E2"/>
    <w:rsid w:val="00AE0EC1"/>
    <w:rsid w:val="00B038DD"/>
    <w:rsid w:val="00B1259A"/>
    <w:rsid w:val="00B20152"/>
    <w:rsid w:val="00B23E12"/>
    <w:rsid w:val="00B37FDF"/>
    <w:rsid w:val="00B4041A"/>
    <w:rsid w:val="00B5187E"/>
    <w:rsid w:val="00B643FA"/>
    <w:rsid w:val="00B64DB6"/>
    <w:rsid w:val="00B70850"/>
    <w:rsid w:val="00B83C83"/>
    <w:rsid w:val="00B85EC9"/>
    <w:rsid w:val="00B9751B"/>
    <w:rsid w:val="00BA7193"/>
    <w:rsid w:val="00BB516E"/>
    <w:rsid w:val="00BC28F2"/>
    <w:rsid w:val="00BD1527"/>
    <w:rsid w:val="00BE2928"/>
    <w:rsid w:val="00BE458C"/>
    <w:rsid w:val="00BE4736"/>
    <w:rsid w:val="00BF39E5"/>
    <w:rsid w:val="00C066B6"/>
    <w:rsid w:val="00C32273"/>
    <w:rsid w:val="00C32297"/>
    <w:rsid w:val="00C36AD4"/>
    <w:rsid w:val="00C37BA1"/>
    <w:rsid w:val="00C40A54"/>
    <w:rsid w:val="00C4674C"/>
    <w:rsid w:val="00C506CF"/>
    <w:rsid w:val="00C50968"/>
    <w:rsid w:val="00C53F4C"/>
    <w:rsid w:val="00C72BED"/>
    <w:rsid w:val="00C83179"/>
    <w:rsid w:val="00C86556"/>
    <w:rsid w:val="00C920DA"/>
    <w:rsid w:val="00C92AF5"/>
    <w:rsid w:val="00C9578B"/>
    <w:rsid w:val="00C967A6"/>
    <w:rsid w:val="00CA4C85"/>
    <w:rsid w:val="00CB51CC"/>
    <w:rsid w:val="00CD1C96"/>
    <w:rsid w:val="00CE79C2"/>
    <w:rsid w:val="00CF5D6F"/>
    <w:rsid w:val="00D1238B"/>
    <w:rsid w:val="00D13171"/>
    <w:rsid w:val="00D2522B"/>
    <w:rsid w:val="00D31AAB"/>
    <w:rsid w:val="00D5459D"/>
    <w:rsid w:val="00D63A63"/>
    <w:rsid w:val="00D70BDA"/>
    <w:rsid w:val="00D75262"/>
    <w:rsid w:val="00D97C03"/>
    <w:rsid w:val="00DB716D"/>
    <w:rsid w:val="00DC24C1"/>
    <w:rsid w:val="00DC3EFB"/>
    <w:rsid w:val="00DD1205"/>
    <w:rsid w:val="00DD172A"/>
    <w:rsid w:val="00DE195C"/>
    <w:rsid w:val="00DE1D98"/>
    <w:rsid w:val="00DF2F5D"/>
    <w:rsid w:val="00DF5B28"/>
    <w:rsid w:val="00E06E98"/>
    <w:rsid w:val="00E25A26"/>
    <w:rsid w:val="00E420AA"/>
    <w:rsid w:val="00E4381A"/>
    <w:rsid w:val="00E47E49"/>
    <w:rsid w:val="00E55D74"/>
    <w:rsid w:val="00E659C3"/>
    <w:rsid w:val="00E73788"/>
    <w:rsid w:val="00EA378C"/>
    <w:rsid w:val="00EC67B0"/>
    <w:rsid w:val="00EF3DE6"/>
    <w:rsid w:val="00F025F8"/>
    <w:rsid w:val="00F26ADF"/>
    <w:rsid w:val="00F35E65"/>
    <w:rsid w:val="00F60274"/>
    <w:rsid w:val="00F60D0C"/>
    <w:rsid w:val="00F65BFF"/>
    <w:rsid w:val="00F724DC"/>
    <w:rsid w:val="00F74666"/>
    <w:rsid w:val="00F77FB9"/>
    <w:rsid w:val="00F974DE"/>
    <w:rsid w:val="00FB068F"/>
    <w:rsid w:val="00FC6C3A"/>
    <w:rsid w:val="00FD150F"/>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Sheet1!$A$2:$A$16</c:f>
              <c:strCache>
                <c:ptCount val="15"/>
                <c:pt idx="0">
                  <c:v>MS Windows Servers</c:v>
                </c:pt>
                <c:pt idx="1">
                  <c:v>Linux</c:v>
                </c:pt>
                <c:pt idx="2">
                  <c:v>UNIX</c:v>
                </c:pt>
                <c:pt idx="3">
                  <c:v> Microsoft SQL Server</c:v>
                </c:pt>
                <c:pt idx="4">
                  <c:v>Oracle</c:v>
                </c:pt>
                <c:pt idx="5">
                  <c:v>Virtualization</c:v>
                </c:pt>
                <c:pt idx="6">
                  <c:v>Lenel OnGuardS2</c:v>
                </c:pt>
                <c:pt idx="7">
                  <c:v>Lenel DataConduIT</c:v>
                </c:pt>
                <c:pt idx="8">
                  <c:v>Genetec Security Desk</c:v>
                </c:pt>
                <c:pt idx="9">
                  <c:v>Genetec Synergis</c:v>
                </c:pt>
                <c:pt idx="10">
                  <c:v>Milestone XProtect </c:v>
                </c:pt>
                <c:pt idx="11">
                  <c:v>MorphoManager</c:v>
                </c:pt>
                <c:pt idx="12">
                  <c:v>Morpho BioBridge</c:v>
                </c:pt>
                <c:pt idx="13">
                  <c:v>SIEMENES Simatic S5</c:v>
                </c:pt>
                <c:pt idx="14">
                  <c:v>SIEMENES Simatic S7</c:v>
                </c:pt>
              </c:strCache>
            </c:strRef>
          </c:cat>
          <c:val>
            <c:numRef>
              <c:f>Sheet1!$B$2:$B$16</c:f>
              <c:numCache>
                <c:formatCode>General</c:formatCode>
                <c:ptCount val="15"/>
                <c:pt idx="0">
                  <c:v>0.19999999999999996</c:v>
                </c:pt>
                <c:pt idx="1">
                  <c:v>0.30000000000000004</c:v>
                </c:pt>
                <c:pt idx="2">
                  <c:v>0.5</c:v>
                </c:pt>
                <c:pt idx="3">
                  <c:v>0.19999999999999996</c:v>
                </c:pt>
                <c:pt idx="4">
                  <c:v>0.5</c:v>
                </c:pt>
                <c:pt idx="5">
                  <c:v>0.15000000000000002</c:v>
                </c:pt>
                <c:pt idx="6">
                  <c:v>3.0000000000000027E-2</c:v>
                </c:pt>
                <c:pt idx="7">
                  <c:v>7.999999999999996E-2</c:v>
                </c:pt>
                <c:pt idx="8">
                  <c:v>9.9999999999999978E-2</c:v>
                </c:pt>
                <c:pt idx="9">
                  <c:v>0.19999999999999996</c:v>
                </c:pt>
                <c:pt idx="10">
                  <c:v>0.15000000000000002</c:v>
                </c:pt>
                <c:pt idx="11">
                  <c:v>0.25</c:v>
                </c:pt>
                <c:pt idx="12">
                  <c:v>0.30000000000000004</c:v>
                </c:pt>
                <c:pt idx="13">
                  <c:v>0.4</c:v>
                </c:pt>
                <c:pt idx="14">
                  <c:v>0.30000000000000004</c:v>
                </c:pt>
              </c:numCache>
            </c:numRef>
          </c:val>
          <c:extLst>
            <c:ext xmlns:c16="http://schemas.microsoft.com/office/drawing/2014/chart" uri="{C3380CC4-5D6E-409C-BE32-E72D297353CC}">
              <c16:uniqueId val="{00000000-0C1A-4984-B117-D4C095F3FA58}"/>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MS Windows Servers</c:v>
                </c:pt>
                <c:pt idx="1">
                  <c:v>Linux</c:v>
                </c:pt>
                <c:pt idx="2">
                  <c:v>UNIX</c:v>
                </c:pt>
                <c:pt idx="3">
                  <c:v> Microsoft SQL Server</c:v>
                </c:pt>
                <c:pt idx="4">
                  <c:v>Oracle</c:v>
                </c:pt>
                <c:pt idx="5">
                  <c:v>Virtualization</c:v>
                </c:pt>
                <c:pt idx="6">
                  <c:v>Lenel OnGuardS2</c:v>
                </c:pt>
                <c:pt idx="7">
                  <c:v>Lenel DataConduIT</c:v>
                </c:pt>
                <c:pt idx="8">
                  <c:v>Genetec Security Desk</c:v>
                </c:pt>
                <c:pt idx="9">
                  <c:v>Genetec Synergis</c:v>
                </c:pt>
                <c:pt idx="10">
                  <c:v>Milestone XProtect </c:v>
                </c:pt>
                <c:pt idx="11">
                  <c:v>MorphoManager</c:v>
                </c:pt>
                <c:pt idx="12">
                  <c:v>Morpho BioBridge</c:v>
                </c:pt>
                <c:pt idx="13">
                  <c:v>SIEMENES Simatic S5</c:v>
                </c:pt>
                <c:pt idx="14">
                  <c:v>SIEMENES Simatic S7</c:v>
                </c:pt>
              </c:strCache>
            </c:strRef>
          </c:cat>
          <c:val>
            <c:numRef>
              <c:f>Sheet1!$C$2:$C$16</c:f>
              <c:numCache>
                <c:formatCode>General</c:formatCode>
                <c:ptCount val="15"/>
                <c:pt idx="0">
                  <c:v>0.8</c:v>
                </c:pt>
                <c:pt idx="1">
                  <c:v>0.7</c:v>
                </c:pt>
                <c:pt idx="2">
                  <c:v>0.5</c:v>
                </c:pt>
                <c:pt idx="3">
                  <c:v>0.8</c:v>
                </c:pt>
                <c:pt idx="4">
                  <c:v>0.5</c:v>
                </c:pt>
                <c:pt idx="5">
                  <c:v>0.85</c:v>
                </c:pt>
                <c:pt idx="6">
                  <c:v>0.97</c:v>
                </c:pt>
                <c:pt idx="7">
                  <c:v>0.92</c:v>
                </c:pt>
                <c:pt idx="8">
                  <c:v>0.9</c:v>
                </c:pt>
                <c:pt idx="9">
                  <c:v>0.8</c:v>
                </c:pt>
                <c:pt idx="10">
                  <c:v>0.85</c:v>
                </c:pt>
                <c:pt idx="11">
                  <c:v>0.75</c:v>
                </c:pt>
                <c:pt idx="12">
                  <c:v>0.7</c:v>
                </c:pt>
                <c:pt idx="13">
                  <c:v>0.6</c:v>
                </c:pt>
                <c:pt idx="14">
                  <c:v>0.7</c:v>
                </c:pt>
              </c:numCache>
            </c:numRef>
          </c:val>
          <c:extLst>
            <c:ext xmlns:c16="http://schemas.microsoft.com/office/drawing/2014/chart" uri="{C3380CC4-5D6E-409C-BE32-E72D297353CC}">
              <c16:uniqueId val="{00000001-0C1A-4984-B117-D4C095F3FA58}"/>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Sheet1!$A$2:$A$16</c:f>
              <c:strCache>
                <c:ptCount val="15"/>
                <c:pt idx="0">
                  <c:v>SQL Management Studio</c:v>
                </c:pt>
                <c:pt idx="1">
                  <c:v>Visual Studio C#</c:v>
                </c:pt>
                <c:pt idx="2">
                  <c:v>Visual Studio Visual Basic</c:v>
                </c:pt>
                <c:pt idx="3">
                  <c:v>Autodesk AutoCAD</c:v>
                </c:pt>
                <c:pt idx="4">
                  <c:v>Sketchup Pro</c:v>
                </c:pt>
                <c:pt idx="5">
                  <c:v>Adobe Illustrator</c:v>
                </c:pt>
                <c:pt idx="6">
                  <c:v>Adobe PhotoShop</c:v>
                </c:pt>
                <c:pt idx="7">
                  <c:v>CorelDraw</c:v>
                </c:pt>
                <c:pt idx="8">
                  <c:v>Microsoft Visio</c:v>
                </c:pt>
                <c:pt idx="9">
                  <c:v>Microsoft Word</c:v>
                </c:pt>
                <c:pt idx="10">
                  <c:v>Microsoft Excel</c:v>
                </c:pt>
                <c:pt idx="11">
                  <c:v>Microsoft Power Point</c:v>
                </c:pt>
                <c:pt idx="12">
                  <c:v>Microsoft Access</c:v>
                </c:pt>
                <c:pt idx="13">
                  <c:v>Microsoft Publisher</c:v>
                </c:pt>
                <c:pt idx="14">
                  <c:v>SAP Crystal Reports</c:v>
                </c:pt>
              </c:strCache>
            </c:strRef>
          </c:cat>
          <c:val>
            <c:numRef>
              <c:f>Sheet1!$B$2:$B$16</c:f>
              <c:numCache>
                <c:formatCode>General</c:formatCode>
                <c:ptCount val="15"/>
                <c:pt idx="0">
                  <c:v>9.9999999999999978E-2</c:v>
                </c:pt>
                <c:pt idx="1">
                  <c:v>0.19999999999999996</c:v>
                </c:pt>
                <c:pt idx="2">
                  <c:v>0.44999999999999996</c:v>
                </c:pt>
                <c:pt idx="3">
                  <c:v>0.19999999999999996</c:v>
                </c:pt>
                <c:pt idx="4">
                  <c:v>2.0000000000000018E-2</c:v>
                </c:pt>
                <c:pt idx="5">
                  <c:v>0.30000000000000004</c:v>
                </c:pt>
                <c:pt idx="6">
                  <c:v>0.4</c:v>
                </c:pt>
                <c:pt idx="7">
                  <c:v>0.35</c:v>
                </c:pt>
                <c:pt idx="8">
                  <c:v>5.0000000000000044E-2</c:v>
                </c:pt>
                <c:pt idx="9">
                  <c:v>3.0000000000000027E-2</c:v>
                </c:pt>
                <c:pt idx="10">
                  <c:v>9.9999999999999978E-2</c:v>
                </c:pt>
                <c:pt idx="11">
                  <c:v>9.9999999999999978E-2</c:v>
                </c:pt>
                <c:pt idx="12">
                  <c:v>0.15000000000000002</c:v>
                </c:pt>
                <c:pt idx="13">
                  <c:v>0.4</c:v>
                </c:pt>
                <c:pt idx="14">
                  <c:v>9.9999999999999978E-2</c:v>
                </c:pt>
              </c:numCache>
            </c:numRef>
          </c:val>
          <c:extLst>
            <c:ext xmlns:c16="http://schemas.microsoft.com/office/drawing/2014/chart" uri="{C3380CC4-5D6E-409C-BE32-E72D297353CC}">
              <c16:uniqueId val="{00000000-4A28-404C-9801-CA0C0B5EB2ED}"/>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SQL Management Studio</c:v>
                </c:pt>
                <c:pt idx="1">
                  <c:v>Visual Studio C#</c:v>
                </c:pt>
                <c:pt idx="2">
                  <c:v>Visual Studio Visual Basic</c:v>
                </c:pt>
                <c:pt idx="3">
                  <c:v>Autodesk AutoCAD</c:v>
                </c:pt>
                <c:pt idx="4">
                  <c:v>Sketchup Pro</c:v>
                </c:pt>
                <c:pt idx="5">
                  <c:v>Adobe Illustrator</c:v>
                </c:pt>
                <c:pt idx="6">
                  <c:v>Adobe PhotoShop</c:v>
                </c:pt>
                <c:pt idx="7">
                  <c:v>CorelDraw</c:v>
                </c:pt>
                <c:pt idx="8">
                  <c:v>Microsoft Visio</c:v>
                </c:pt>
                <c:pt idx="9">
                  <c:v>Microsoft Word</c:v>
                </c:pt>
                <c:pt idx="10">
                  <c:v>Microsoft Excel</c:v>
                </c:pt>
                <c:pt idx="11">
                  <c:v>Microsoft Power Point</c:v>
                </c:pt>
                <c:pt idx="12">
                  <c:v>Microsoft Access</c:v>
                </c:pt>
                <c:pt idx="13">
                  <c:v>Microsoft Publisher</c:v>
                </c:pt>
                <c:pt idx="14">
                  <c:v>SAP Crystal Reports</c:v>
                </c:pt>
              </c:strCache>
            </c:strRef>
          </c:cat>
          <c:val>
            <c:numRef>
              <c:f>Sheet1!$C$2:$C$16</c:f>
              <c:numCache>
                <c:formatCode>General</c:formatCode>
                <c:ptCount val="15"/>
                <c:pt idx="0">
                  <c:v>0.9</c:v>
                </c:pt>
                <c:pt idx="1">
                  <c:v>0.8</c:v>
                </c:pt>
                <c:pt idx="2">
                  <c:v>0.55000000000000004</c:v>
                </c:pt>
                <c:pt idx="3">
                  <c:v>0.8</c:v>
                </c:pt>
                <c:pt idx="4">
                  <c:v>0.98</c:v>
                </c:pt>
                <c:pt idx="5">
                  <c:v>0.7</c:v>
                </c:pt>
                <c:pt idx="6">
                  <c:v>0.6</c:v>
                </c:pt>
                <c:pt idx="7">
                  <c:v>0.65</c:v>
                </c:pt>
                <c:pt idx="8">
                  <c:v>0.95</c:v>
                </c:pt>
                <c:pt idx="9">
                  <c:v>0.97</c:v>
                </c:pt>
                <c:pt idx="10">
                  <c:v>0.9</c:v>
                </c:pt>
                <c:pt idx="11">
                  <c:v>0.9</c:v>
                </c:pt>
                <c:pt idx="12">
                  <c:v>0.85</c:v>
                </c:pt>
                <c:pt idx="13">
                  <c:v>0.6</c:v>
                </c:pt>
                <c:pt idx="14">
                  <c:v>0.9</c:v>
                </c:pt>
              </c:numCache>
            </c:numRef>
          </c:val>
          <c:extLst>
            <c:ext xmlns:c16="http://schemas.microsoft.com/office/drawing/2014/chart" uri="{C3380CC4-5D6E-409C-BE32-E72D297353CC}">
              <c16:uniqueId val="{00000001-4A28-404C-9801-CA0C0B5EB2ED}"/>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24BE4D48-F329-4B8B-82D0-3897DAC4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804</Words>
  <Characters>4423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2020-11-20T16:52:00Z</dcterms:created>
  <dcterms:modified xsi:type="dcterms:W3CDTF">2020-11-20T17:12:00Z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