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bidi w:val="0"/>
        <w:spacing w:before="60" w:after="120"/>
        <w:rPr/>
      </w:pPr>
      <w:r>
        <w:rPr/>
        <w:t>Institute of Technology Australia</w:t>
      </w:r>
    </w:p>
    <w:p>
      <w:pPr>
        <w:pStyle w:val="Title"/>
        <w:bidi w:val="0"/>
        <w:jc w:val="center"/>
        <w:rPr/>
      </w:pPr>
      <w:r>
        <w:rPr/>
      </w:r>
    </w:p>
    <w:p>
      <w:pPr>
        <w:pStyle w:val="Title"/>
        <w:bidi w:val="0"/>
        <w:jc w:val="center"/>
        <w:rPr/>
      </w:pPr>
      <w:r>
        <w:rPr/>
      </w:r>
    </w:p>
    <w:p>
      <w:pPr>
        <w:pStyle w:val="Title"/>
        <w:bidi w:val="0"/>
        <w:jc w:val="center"/>
        <w:rPr/>
      </w:pPr>
      <w:r>
        <w:rPr/>
      </w:r>
    </w:p>
    <w:p>
      <w:pPr>
        <w:pStyle w:val="Title"/>
        <w:bidi w:val="0"/>
        <w:jc w:val="center"/>
        <w:rPr/>
      </w:pPr>
      <w:r>
        <w:rPr/>
        <w:br/>
      </w:r>
      <w:r>
        <w:rPr>
          <w:rFonts w:eastAsia="Microsoft YaHei" w:cs="Arial"/>
          <w:b/>
          <w:bCs/>
          <w:color w:val="auto"/>
          <w:kern w:val="2"/>
          <w:sz w:val="56"/>
          <w:szCs w:val="56"/>
          <w:lang w:val="en-AU" w:eastAsia="zh-CN" w:bidi="hi-IN"/>
        </w:rPr>
        <w:t>Technical</w:t>
      </w:r>
      <w:r>
        <w:rPr/>
        <w:t xml:space="preserve"> Requirements Document</w:t>
      </w:r>
    </w:p>
    <w:p>
      <w:pPr>
        <w:pStyle w:val="Subtitle"/>
        <w:bidi w:val="0"/>
        <w:spacing w:before="60" w:after="120"/>
        <w:jc w:val="center"/>
        <w:rPr/>
      </w:pPr>
      <w:r>
        <w:rPr/>
        <w:t>e-Commerce Website for</w:t>
      </w:r>
    </w:p>
    <w:p>
      <w:pPr>
        <w:pStyle w:val="Subtitle"/>
        <w:bidi w:val="0"/>
        <w:spacing w:before="60" w:after="120"/>
        <w:jc w:val="center"/>
        <w:rPr/>
      </w:pPr>
      <w:r>
        <w:rPr/>
        <w:t>Bazaar Ceramics.</w:t>
      </w:r>
    </w:p>
    <w:p>
      <w:pPr>
        <w:pStyle w:val="TextBody"/>
        <w:bidi w:val="0"/>
        <w:spacing w:lineRule="auto" w:line="276" w:before="0" w:after="140"/>
        <w:jc w:val="left"/>
        <w:rPr/>
      </w:pPr>
      <w:r>
        <w:rPr/>
      </w:r>
    </w:p>
    <w:p>
      <w:pPr>
        <w:pStyle w:val="Subtitle"/>
        <w:bidi w:val="0"/>
        <w:spacing w:before="60" w:after="120"/>
        <w:jc w:val="center"/>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jc w:val="center"/>
        <w:rPr/>
      </w:pPr>
      <w:r>
        <w:rPr>
          <w:b/>
          <w:bCs/>
        </w:rPr>
        <w:t xml:space="preserve">Prepared by: </w:t>
      </w:r>
      <w:r>
        <w:rPr/>
        <w:t>Gonzalo Soto</w:t>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tbl>
      <w:tblPr>
        <w:tblW w:w="9638" w:type="dxa"/>
        <w:jc w:val="left"/>
        <w:tblInd w:w="0" w:type="dxa"/>
        <w:tblCellMar>
          <w:top w:w="55" w:type="dxa"/>
          <w:left w:w="55" w:type="dxa"/>
          <w:bottom w:w="55" w:type="dxa"/>
          <w:right w:w="55" w:type="dxa"/>
        </w:tblCellMar>
      </w:tblPr>
      <w:tblGrid>
        <w:gridCol w:w="845"/>
        <w:gridCol w:w="965"/>
        <w:gridCol w:w="1420"/>
        <w:gridCol w:w="6407"/>
      </w:tblGrid>
      <w:tr>
        <w:trPr/>
        <w:tc>
          <w:tcPr>
            <w:tcW w:w="9637" w:type="dxa"/>
            <w:gridSpan w:val="4"/>
            <w:tcBorders>
              <w:top w:val="single" w:sz="2" w:space="0" w:color="000000"/>
              <w:left w:val="single" w:sz="2" w:space="0" w:color="000000"/>
              <w:bottom w:val="single" w:sz="2" w:space="0" w:color="000000"/>
              <w:right w:val="single" w:sz="2" w:space="0" w:color="000000"/>
            </w:tcBorders>
          </w:tcPr>
          <w:p>
            <w:pPr>
              <w:pStyle w:val="TableContents"/>
              <w:bidi w:val="0"/>
              <w:jc w:val="center"/>
              <w:rPr>
                <w:b/>
                <w:b/>
                <w:bCs/>
                <w:sz w:val="18"/>
                <w:szCs w:val="18"/>
              </w:rPr>
            </w:pPr>
            <w:r>
              <w:rPr>
                <w:b/>
                <w:bCs/>
                <w:sz w:val="18"/>
                <w:szCs w:val="18"/>
              </w:rPr>
              <w:t>Version History</w:t>
            </w:r>
          </w:p>
        </w:tc>
      </w:tr>
      <w:tr>
        <w:trPr/>
        <w:tc>
          <w:tcPr>
            <w:tcW w:w="845" w:type="dxa"/>
            <w:tcBorders>
              <w:left w:val="single" w:sz="2" w:space="0" w:color="000000"/>
              <w:bottom w:val="single" w:sz="2" w:space="0" w:color="000000"/>
            </w:tcBorders>
          </w:tcPr>
          <w:p>
            <w:pPr>
              <w:pStyle w:val="TableContents"/>
              <w:bidi w:val="0"/>
              <w:jc w:val="center"/>
              <w:rPr>
                <w:b/>
                <w:b/>
                <w:bCs/>
                <w:sz w:val="18"/>
                <w:szCs w:val="18"/>
              </w:rPr>
            </w:pPr>
            <w:r>
              <w:rPr>
                <w:b/>
                <w:bCs/>
                <w:sz w:val="18"/>
                <w:szCs w:val="18"/>
              </w:rPr>
              <w:t>Version</w:t>
            </w:r>
          </w:p>
        </w:tc>
        <w:tc>
          <w:tcPr>
            <w:tcW w:w="965" w:type="dxa"/>
            <w:tcBorders>
              <w:left w:val="single" w:sz="2" w:space="0" w:color="000000"/>
              <w:bottom w:val="single" w:sz="2" w:space="0" w:color="000000"/>
            </w:tcBorders>
          </w:tcPr>
          <w:p>
            <w:pPr>
              <w:pStyle w:val="TableContents"/>
              <w:bidi w:val="0"/>
              <w:jc w:val="center"/>
              <w:rPr>
                <w:b/>
                <w:b/>
                <w:bCs/>
                <w:sz w:val="18"/>
                <w:szCs w:val="18"/>
              </w:rPr>
            </w:pPr>
            <w:r>
              <w:rPr>
                <w:b/>
                <w:bCs/>
                <w:sz w:val="18"/>
                <w:szCs w:val="18"/>
              </w:rPr>
              <w:t>Date</w:t>
            </w:r>
          </w:p>
        </w:tc>
        <w:tc>
          <w:tcPr>
            <w:tcW w:w="1420" w:type="dxa"/>
            <w:tcBorders>
              <w:left w:val="single" w:sz="2" w:space="0" w:color="000000"/>
              <w:bottom w:val="single" w:sz="2" w:space="0" w:color="000000"/>
            </w:tcBorders>
          </w:tcPr>
          <w:p>
            <w:pPr>
              <w:pStyle w:val="TableContents"/>
              <w:bidi w:val="0"/>
              <w:jc w:val="center"/>
              <w:rPr>
                <w:b/>
                <w:b/>
                <w:bCs/>
                <w:sz w:val="18"/>
                <w:szCs w:val="18"/>
              </w:rPr>
            </w:pPr>
            <w:r>
              <w:rPr>
                <w:b/>
                <w:bCs/>
                <w:sz w:val="18"/>
                <w:szCs w:val="18"/>
              </w:rPr>
              <w:t>Revised by</w:t>
            </w:r>
          </w:p>
        </w:tc>
        <w:tc>
          <w:tcPr>
            <w:tcW w:w="6407" w:type="dxa"/>
            <w:tcBorders>
              <w:left w:val="single" w:sz="2" w:space="0" w:color="000000"/>
              <w:bottom w:val="single" w:sz="2" w:space="0" w:color="000000"/>
              <w:right w:val="single" w:sz="2" w:space="0" w:color="000000"/>
            </w:tcBorders>
          </w:tcPr>
          <w:p>
            <w:pPr>
              <w:pStyle w:val="TableContents"/>
              <w:bidi w:val="0"/>
              <w:jc w:val="center"/>
              <w:rPr>
                <w:b/>
                <w:b/>
                <w:bCs/>
                <w:sz w:val="18"/>
                <w:szCs w:val="18"/>
              </w:rPr>
            </w:pPr>
            <w:r>
              <w:rPr>
                <w:b/>
                <w:bCs/>
                <w:sz w:val="18"/>
                <w:szCs w:val="18"/>
              </w:rPr>
              <w:t>Reason for Change</w:t>
            </w:r>
          </w:p>
        </w:tc>
      </w:tr>
      <w:tr>
        <w:trPr/>
        <w:tc>
          <w:tcPr>
            <w:tcW w:w="845" w:type="dxa"/>
            <w:tcBorders>
              <w:left w:val="single" w:sz="2" w:space="0" w:color="000000"/>
              <w:bottom w:val="single" w:sz="2" w:space="0" w:color="000000"/>
            </w:tcBorders>
          </w:tcPr>
          <w:p>
            <w:pPr>
              <w:pStyle w:val="TableContents"/>
              <w:bidi w:val="0"/>
              <w:jc w:val="center"/>
              <w:rPr>
                <w:sz w:val="18"/>
                <w:szCs w:val="18"/>
              </w:rPr>
            </w:pPr>
            <w:r>
              <w:rPr>
                <w:sz w:val="18"/>
                <w:szCs w:val="18"/>
              </w:rPr>
              <w:t>1.0</w:t>
            </w:r>
          </w:p>
        </w:tc>
        <w:tc>
          <w:tcPr>
            <w:tcW w:w="965" w:type="dxa"/>
            <w:tcBorders>
              <w:left w:val="single" w:sz="2" w:space="0" w:color="000000"/>
              <w:bottom w:val="single" w:sz="2" w:space="0" w:color="000000"/>
            </w:tcBorders>
          </w:tcPr>
          <w:p>
            <w:pPr>
              <w:pStyle w:val="TableContents"/>
              <w:bidi w:val="0"/>
              <w:jc w:val="center"/>
              <w:rPr>
                <w:sz w:val="18"/>
                <w:szCs w:val="18"/>
              </w:rPr>
            </w:pPr>
            <w:r>
              <w:rPr>
                <w:sz w:val="18"/>
                <w:szCs w:val="18"/>
              </w:rPr>
              <w:t>01/03/21</w:t>
            </w:r>
          </w:p>
        </w:tc>
        <w:tc>
          <w:tcPr>
            <w:tcW w:w="1420" w:type="dxa"/>
            <w:tcBorders>
              <w:left w:val="single" w:sz="2" w:space="0" w:color="000000"/>
              <w:bottom w:val="single" w:sz="2" w:space="0" w:color="000000"/>
            </w:tcBorders>
          </w:tcPr>
          <w:p>
            <w:pPr>
              <w:pStyle w:val="TableContents"/>
              <w:bidi w:val="0"/>
              <w:jc w:val="center"/>
              <w:rPr>
                <w:sz w:val="18"/>
                <w:szCs w:val="18"/>
              </w:rPr>
            </w:pPr>
            <w:r>
              <w:rPr>
                <w:sz w:val="18"/>
                <w:szCs w:val="18"/>
              </w:rPr>
              <w:t>Gonzalo Soto</w:t>
            </w:r>
          </w:p>
        </w:tc>
        <w:tc>
          <w:tcPr>
            <w:tcW w:w="6407" w:type="dxa"/>
            <w:tcBorders>
              <w:left w:val="single" w:sz="2" w:space="0" w:color="000000"/>
              <w:bottom w:val="single" w:sz="2" w:space="0" w:color="000000"/>
              <w:right w:val="single" w:sz="2" w:space="0" w:color="000000"/>
            </w:tcBorders>
          </w:tcPr>
          <w:p>
            <w:pPr>
              <w:pStyle w:val="TableContents"/>
              <w:bidi w:val="0"/>
              <w:jc w:val="center"/>
              <w:rPr>
                <w:sz w:val="18"/>
                <w:szCs w:val="18"/>
              </w:rPr>
            </w:pPr>
            <w:r>
              <w:rPr>
                <w:sz w:val="18"/>
                <w:szCs w:val="18"/>
              </w:rPr>
              <w:t>N/A</w:t>
            </w:r>
          </w:p>
        </w:tc>
      </w:tr>
      <w:tr>
        <w:trPr/>
        <w:tc>
          <w:tcPr>
            <w:tcW w:w="845"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965"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1420"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6407" w:type="dxa"/>
            <w:tcBorders>
              <w:left w:val="single" w:sz="2" w:space="0" w:color="000000"/>
              <w:bottom w:val="single" w:sz="2" w:space="0" w:color="000000"/>
              <w:right w:val="single" w:sz="2" w:space="0" w:color="000000"/>
            </w:tcBorders>
          </w:tcPr>
          <w:p>
            <w:pPr>
              <w:pStyle w:val="TableContents"/>
              <w:bidi w:val="0"/>
              <w:jc w:val="center"/>
              <w:rPr>
                <w:sz w:val="18"/>
                <w:szCs w:val="18"/>
              </w:rPr>
            </w:pPr>
            <w:r>
              <w:rPr>
                <w:sz w:val="18"/>
                <w:szCs w:val="18"/>
              </w:rPr>
            </w:r>
          </w:p>
        </w:tc>
      </w:tr>
      <w:tr>
        <w:trPr/>
        <w:tc>
          <w:tcPr>
            <w:tcW w:w="845"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965"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1420"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6407" w:type="dxa"/>
            <w:tcBorders>
              <w:left w:val="single" w:sz="2" w:space="0" w:color="000000"/>
              <w:bottom w:val="single" w:sz="2" w:space="0" w:color="000000"/>
              <w:right w:val="single" w:sz="2" w:space="0" w:color="000000"/>
            </w:tcBorders>
          </w:tcPr>
          <w:p>
            <w:pPr>
              <w:pStyle w:val="TableContents"/>
              <w:bidi w:val="0"/>
              <w:jc w:val="center"/>
              <w:rPr>
                <w:sz w:val="18"/>
                <w:szCs w:val="18"/>
              </w:rPr>
            </w:pPr>
            <w:r>
              <w:rPr>
                <w:sz w:val="18"/>
                <w:szCs w:val="18"/>
              </w:rPr>
            </w:r>
          </w:p>
        </w:tc>
      </w:tr>
    </w:tbl>
    <w:p>
      <w:pPr>
        <w:pStyle w:val="TextBody"/>
        <w:bidi w:val="0"/>
        <w:jc w:val="center"/>
        <w:rPr/>
      </w:pPr>
      <w:r>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5050_3975847811">
            <w:r>
              <w:rPr>
                <w:rStyle w:val="IndexLink"/>
              </w:rPr>
              <w:t>1. Introduction</w:t>
              <w:tab/>
              <w:t>3</w:t>
            </w:r>
          </w:hyperlink>
        </w:p>
        <w:p>
          <w:pPr>
            <w:pStyle w:val="Contents2"/>
            <w:tabs>
              <w:tab w:val="right" w:pos="9638" w:leader="dot"/>
            </w:tabs>
            <w:rPr/>
          </w:pPr>
          <w:hyperlink w:anchor="__RefHeading___Toc3461_545546055">
            <w:r>
              <w:rPr>
                <w:rStyle w:val="IndexLink"/>
              </w:rPr>
              <w:t>1.1 Purpose</w:t>
              <w:tab/>
              <w:t>3</w:t>
            </w:r>
          </w:hyperlink>
        </w:p>
        <w:p>
          <w:pPr>
            <w:pStyle w:val="Contents2"/>
            <w:tabs>
              <w:tab w:val="right" w:pos="9638" w:leader="dot"/>
            </w:tabs>
            <w:rPr/>
          </w:pPr>
          <w:hyperlink w:anchor="__RefHeading___Toc3463_545546055">
            <w:r>
              <w:rPr>
                <w:rStyle w:val="IndexLink"/>
              </w:rPr>
              <w:t>1.2 Target Audience</w:t>
              <w:tab/>
              <w:t>3</w:t>
            </w:r>
          </w:hyperlink>
        </w:p>
        <w:p>
          <w:pPr>
            <w:pStyle w:val="Contents2"/>
            <w:tabs>
              <w:tab w:val="right" w:pos="9638" w:leader="dot"/>
            </w:tabs>
            <w:rPr/>
          </w:pPr>
          <w:hyperlink w:anchor="__RefHeading___Toc3465_545546055">
            <w:r>
              <w:rPr>
                <w:rStyle w:val="IndexLink"/>
              </w:rPr>
              <w:t>1.3 Project Scope</w:t>
              <w:tab/>
              <w:t>3</w:t>
            </w:r>
          </w:hyperlink>
        </w:p>
        <w:p>
          <w:pPr>
            <w:pStyle w:val="Contents2"/>
            <w:tabs>
              <w:tab w:val="right" w:pos="9638" w:leader="dot"/>
            </w:tabs>
            <w:rPr/>
          </w:pPr>
          <w:hyperlink w:anchor="__RefHeading___Toc3467_545546055">
            <w:r>
              <w:rPr>
                <w:rStyle w:val="IndexLink"/>
              </w:rPr>
              <w:t>1.4 Document Conventions</w:t>
              <w:tab/>
              <w:t>3</w:t>
            </w:r>
          </w:hyperlink>
        </w:p>
        <w:p>
          <w:pPr>
            <w:pStyle w:val="Contents2"/>
            <w:tabs>
              <w:tab w:val="right" w:pos="9638" w:leader="dot"/>
            </w:tabs>
            <w:rPr/>
          </w:pPr>
          <w:hyperlink w:anchor="__RefHeading___Toc3469_545546055">
            <w:r>
              <w:rPr>
                <w:rStyle w:val="IndexLink"/>
              </w:rPr>
              <w:t>1.5 Reference</w:t>
              <w:tab/>
              <w:t>3</w:t>
            </w:r>
          </w:hyperlink>
        </w:p>
        <w:p>
          <w:pPr>
            <w:pStyle w:val="Contents1"/>
            <w:tabs>
              <w:tab w:val="right" w:pos="9638" w:leader="dot"/>
            </w:tabs>
            <w:rPr/>
          </w:pPr>
          <w:hyperlink w:anchor="__RefHeading___Toc5088_3975847811">
            <w:r>
              <w:rPr>
                <w:rStyle w:val="IndexLink"/>
              </w:rPr>
              <w:t>2. Description</w:t>
              <w:tab/>
              <w:t>4</w:t>
            </w:r>
          </w:hyperlink>
        </w:p>
        <w:p>
          <w:pPr>
            <w:pStyle w:val="Contents2"/>
            <w:tabs>
              <w:tab w:val="right" w:pos="9638" w:leader="dot"/>
            </w:tabs>
            <w:rPr/>
          </w:pPr>
          <w:hyperlink w:anchor="__RefHeading___Toc5090_3975847811">
            <w:r>
              <w:rPr>
                <w:rStyle w:val="IndexLink"/>
              </w:rPr>
              <w:t>2.1 Client</w:t>
              <w:tab/>
              <w:t>4</w:t>
            </w:r>
          </w:hyperlink>
        </w:p>
        <w:p>
          <w:pPr>
            <w:pStyle w:val="Contents3"/>
            <w:tabs>
              <w:tab w:val="right" w:pos="9638" w:leader="dot"/>
            </w:tabs>
            <w:rPr/>
          </w:pPr>
          <w:hyperlink w:anchor="__RefHeading___Toc5092_3975847811">
            <w:r>
              <w:rPr>
                <w:rStyle w:val="IndexLink"/>
              </w:rPr>
              <w:t>2.1.1 Unregistered</w:t>
              <w:tab/>
              <w:t>4</w:t>
            </w:r>
          </w:hyperlink>
        </w:p>
        <w:p>
          <w:pPr>
            <w:pStyle w:val="Contents3"/>
            <w:tabs>
              <w:tab w:val="right" w:pos="9638" w:leader="dot"/>
            </w:tabs>
            <w:rPr/>
          </w:pPr>
          <w:hyperlink w:anchor="__RefHeading___Toc5094_3975847811">
            <w:r>
              <w:rPr>
                <w:rStyle w:val="IndexLink"/>
              </w:rPr>
              <w:t>2.1.2 Registered</w:t>
              <w:tab/>
              <w:t>4</w:t>
            </w:r>
          </w:hyperlink>
        </w:p>
        <w:p>
          <w:pPr>
            <w:pStyle w:val="Contents2"/>
            <w:tabs>
              <w:tab w:val="right" w:pos="9638" w:leader="dot"/>
            </w:tabs>
            <w:rPr/>
          </w:pPr>
          <w:hyperlink w:anchor="__RefHeading___Toc5096_3975847811">
            <w:r>
              <w:rPr>
                <w:rStyle w:val="IndexLink"/>
              </w:rPr>
              <w:t>2.1.3 Administrator</w:t>
              <w:tab/>
              <w:t>4</w:t>
            </w:r>
          </w:hyperlink>
        </w:p>
        <w:p>
          <w:pPr>
            <w:pStyle w:val="Contents2"/>
            <w:tabs>
              <w:tab w:val="right" w:pos="9638" w:leader="dot"/>
            </w:tabs>
            <w:rPr/>
          </w:pPr>
          <w:hyperlink w:anchor="__RefHeading___Toc3471_545546055">
            <w:r>
              <w:rPr>
                <w:rStyle w:val="IndexLink"/>
              </w:rPr>
              <w:t>2.2 User overview</w:t>
              <w:tab/>
              <w:t>5</w:t>
            </w:r>
          </w:hyperlink>
        </w:p>
        <w:p>
          <w:pPr>
            <w:pStyle w:val="Contents2"/>
            <w:tabs>
              <w:tab w:val="right" w:pos="9638" w:leader="dot"/>
            </w:tabs>
            <w:rPr/>
          </w:pPr>
          <w:hyperlink w:anchor="__RefHeading___Toc5090_39758478112">
            <w:r>
              <w:rPr>
                <w:rStyle w:val="IndexLink"/>
              </w:rPr>
              <w:t>2.2.1 Client</w:t>
              <w:tab/>
              <w:t>5</w:t>
            </w:r>
          </w:hyperlink>
        </w:p>
        <w:p>
          <w:pPr>
            <w:pStyle w:val="Contents3"/>
            <w:tabs>
              <w:tab w:val="right" w:pos="9638" w:leader="dot"/>
            </w:tabs>
            <w:rPr/>
          </w:pPr>
          <w:hyperlink w:anchor="__RefHeading___Toc5092_39758478111">
            <w:r>
              <w:rPr>
                <w:rStyle w:val="IndexLink"/>
              </w:rPr>
              <w:t>2.2.1.1 Unregistered</w:t>
              <w:tab/>
              <w:t>5</w:t>
            </w:r>
          </w:hyperlink>
        </w:p>
        <w:p>
          <w:pPr>
            <w:pStyle w:val="Contents3"/>
            <w:tabs>
              <w:tab w:val="right" w:pos="9638" w:leader="dot"/>
            </w:tabs>
            <w:rPr/>
          </w:pPr>
          <w:hyperlink w:anchor="__RefHeading___Toc5094_39758478111">
            <w:r>
              <w:rPr>
                <w:rStyle w:val="IndexLink"/>
              </w:rPr>
              <w:t>2.2.1.2 Registered</w:t>
              <w:tab/>
              <w:t>5</w:t>
            </w:r>
          </w:hyperlink>
        </w:p>
        <w:p>
          <w:pPr>
            <w:pStyle w:val="Contents2"/>
            <w:tabs>
              <w:tab w:val="right" w:pos="9638" w:leader="dot"/>
            </w:tabs>
            <w:rPr/>
          </w:pPr>
          <w:hyperlink w:anchor="__RefHeading___Toc5096_39758478111">
            <w:r>
              <w:rPr>
                <w:rStyle w:val="IndexLink"/>
              </w:rPr>
              <w:t>2.2.2 Administrator</w:t>
              <w:tab/>
              <w:t>5</w:t>
            </w:r>
          </w:hyperlink>
        </w:p>
        <w:p>
          <w:pPr>
            <w:pStyle w:val="Contents2"/>
            <w:tabs>
              <w:tab w:val="right" w:pos="9638" w:leader="dot"/>
            </w:tabs>
            <w:rPr/>
          </w:pPr>
          <w:hyperlink w:anchor="__RefHeading___Toc3488_545546055">
            <w:r>
              <w:rPr>
                <w:rStyle w:val="IndexLink"/>
              </w:rPr>
              <w:t>2.3 Operating Environment</w:t>
              <w:tab/>
              <w:t>5</w:t>
            </w:r>
          </w:hyperlink>
        </w:p>
        <w:p>
          <w:pPr>
            <w:pStyle w:val="Contents2"/>
            <w:tabs>
              <w:tab w:val="right" w:pos="9638" w:leader="dot"/>
            </w:tabs>
            <w:rPr/>
          </w:pPr>
          <w:hyperlink w:anchor="__RefHeading___Toc3861_545546055">
            <w:r>
              <w:rPr>
                <w:rStyle w:val="IndexLink"/>
              </w:rPr>
              <w:t>2.4 Constraints: Implementation / Design</w:t>
              <w:tab/>
              <w:t>5</w:t>
            </w:r>
          </w:hyperlink>
        </w:p>
        <w:p>
          <w:pPr>
            <w:pStyle w:val="Contents2"/>
            <w:tabs>
              <w:tab w:val="right" w:pos="9638" w:leader="dot"/>
            </w:tabs>
            <w:rPr/>
          </w:pPr>
          <w:hyperlink w:anchor="__RefHeading___Toc3863_545546055">
            <w:r>
              <w:rPr>
                <w:rStyle w:val="IndexLink"/>
              </w:rPr>
              <w:t>2.5 Documentation</w:t>
              <w:tab/>
              <w:t>5</w:t>
            </w:r>
          </w:hyperlink>
        </w:p>
        <w:p>
          <w:pPr>
            <w:pStyle w:val="Contents2"/>
            <w:tabs>
              <w:tab w:val="right" w:pos="9638" w:leader="dot"/>
            </w:tabs>
            <w:rPr/>
          </w:pPr>
          <w:hyperlink w:anchor="__RefHeading___Toc3865_545546055">
            <w:r>
              <w:rPr>
                <w:rStyle w:val="IndexLink"/>
              </w:rPr>
              <w:t>2.6 Assumptions / Dependencies</w:t>
              <w:tab/>
              <w:t>6</w:t>
            </w:r>
          </w:hyperlink>
        </w:p>
        <w:p>
          <w:pPr>
            <w:pStyle w:val="Contents3"/>
            <w:tabs>
              <w:tab w:val="right" w:pos="9638" w:leader="dot"/>
            </w:tabs>
            <w:rPr/>
          </w:pPr>
          <w:hyperlink w:anchor="__RefHeading___Toc3867_545546055">
            <w:r>
              <w:rPr>
                <w:rStyle w:val="IndexLink"/>
              </w:rPr>
              <w:t>2.6.1 Data</w:t>
              <w:tab/>
              <w:t>6</w:t>
            </w:r>
          </w:hyperlink>
        </w:p>
        <w:p>
          <w:pPr>
            <w:pStyle w:val="Contents3"/>
            <w:tabs>
              <w:tab w:val="right" w:pos="9638" w:leader="dot"/>
            </w:tabs>
            <w:rPr/>
          </w:pPr>
          <w:hyperlink w:anchor="__RefHeading___Toc3869_545546055">
            <w:r>
              <w:rPr>
                <w:rStyle w:val="IndexLink"/>
              </w:rPr>
              <w:t>2.6.2 Imagery and Copyrights</w:t>
              <w:tab/>
              <w:t>6</w:t>
            </w:r>
          </w:hyperlink>
        </w:p>
        <w:p>
          <w:pPr>
            <w:pStyle w:val="Contents3"/>
            <w:tabs>
              <w:tab w:val="right" w:pos="9638" w:leader="dot"/>
            </w:tabs>
            <w:rPr/>
          </w:pPr>
          <w:hyperlink w:anchor="__RefHeading___Toc3871_545546055">
            <w:r>
              <w:rPr>
                <w:rStyle w:val="IndexLink"/>
              </w:rPr>
              <w:t>2.6.3 Merchant account</w:t>
              <w:tab/>
              <w:t>6</w:t>
            </w:r>
          </w:hyperlink>
        </w:p>
        <w:p>
          <w:pPr>
            <w:pStyle w:val="Contents3"/>
            <w:tabs>
              <w:tab w:val="right" w:pos="9638" w:leader="dot"/>
            </w:tabs>
            <w:rPr/>
          </w:pPr>
          <w:hyperlink w:anchor="__RefHeading___Toc3873_545546055">
            <w:r>
              <w:rPr>
                <w:rStyle w:val="IndexLink"/>
              </w:rPr>
              <w:t>2.6.4 IT Infrastructure</w:t>
              <w:tab/>
              <w:t>6</w:t>
            </w:r>
          </w:hyperlink>
        </w:p>
        <w:p>
          <w:pPr>
            <w:pStyle w:val="Contents1"/>
            <w:tabs>
              <w:tab w:val="right" w:pos="9638" w:leader="dot"/>
            </w:tabs>
            <w:rPr/>
          </w:pPr>
          <w:hyperlink w:anchor="__RefHeading___Toc5098_3975847811">
            <w:r>
              <w:rPr>
                <w:rStyle w:val="IndexLink"/>
              </w:rPr>
              <w:t>3. Functional Requirements</w:t>
              <w:tab/>
              <w:t>6</w:t>
            </w:r>
          </w:hyperlink>
        </w:p>
        <w:p>
          <w:pPr>
            <w:pStyle w:val="Contents2"/>
            <w:tabs>
              <w:tab w:val="right" w:pos="9638" w:leader="dot"/>
            </w:tabs>
            <w:rPr/>
          </w:pPr>
          <w:hyperlink w:anchor="__RefHeading___Toc5101_3975847811">
            <w:r>
              <w:rPr>
                <w:rStyle w:val="IndexLink"/>
              </w:rPr>
              <w:t>3.1 Client</w:t>
              <w:tab/>
              <w:t>6</w:t>
            </w:r>
          </w:hyperlink>
        </w:p>
        <w:p>
          <w:pPr>
            <w:pStyle w:val="Contents3"/>
            <w:tabs>
              <w:tab w:val="right" w:pos="9638" w:leader="dot"/>
            </w:tabs>
            <w:rPr/>
          </w:pPr>
          <w:hyperlink w:anchor="__RefHeading___Toc5103_3975847811">
            <w:r>
              <w:rPr>
                <w:rStyle w:val="IndexLink"/>
              </w:rPr>
              <w:t>3.1.1 Unregistered</w:t>
              <w:tab/>
              <w:t>6</w:t>
            </w:r>
          </w:hyperlink>
        </w:p>
        <w:p>
          <w:pPr>
            <w:pStyle w:val="Contents4"/>
            <w:tabs>
              <w:tab w:val="right" w:pos="9638" w:leader="dot"/>
            </w:tabs>
            <w:rPr/>
          </w:pPr>
          <w:hyperlink w:anchor="__RefHeading___Toc5107_3975847811">
            <w:r>
              <w:rPr>
                <w:rStyle w:val="IndexLink"/>
              </w:rPr>
              <w:t xml:space="preserve">3.1.1.1 </w:t>
            </w:r>
            <w:r>
              <w:rPr>
                <w:rStyle w:val="IndexLink"/>
                <w:i/>
                <w:iCs/>
              </w:rPr>
              <w:t>Sign up</w:t>
            </w:r>
            <w:r>
              <w:rPr>
                <w:rStyle w:val="IndexLink"/>
              </w:rPr>
              <w:tab/>
              <w:t>6</w:t>
            </w:r>
          </w:hyperlink>
        </w:p>
        <w:p>
          <w:pPr>
            <w:pStyle w:val="Contents3"/>
            <w:tabs>
              <w:tab w:val="right" w:pos="9638" w:leader="dot"/>
            </w:tabs>
            <w:rPr/>
          </w:pPr>
          <w:hyperlink w:anchor="__RefHeading___Toc5109_3975847811">
            <w:r>
              <w:rPr>
                <w:rStyle w:val="IndexLink"/>
              </w:rPr>
              <w:t>3.1.2 Registered</w:t>
              <w:tab/>
              <w:t>7</w:t>
            </w:r>
          </w:hyperlink>
        </w:p>
        <w:p>
          <w:pPr>
            <w:pStyle w:val="Contents4"/>
            <w:tabs>
              <w:tab w:val="right" w:pos="9638" w:leader="dot"/>
            </w:tabs>
            <w:rPr/>
          </w:pPr>
          <w:hyperlink w:anchor="__RefHeading___Toc5111_3975847811">
            <w:r>
              <w:rPr>
                <w:rStyle w:val="IndexLink"/>
              </w:rPr>
              <w:t xml:space="preserve">3.1.2.1 </w:t>
            </w:r>
            <w:r>
              <w:rPr>
                <w:rStyle w:val="IndexLink"/>
                <w:i/>
                <w:iCs/>
              </w:rPr>
              <w:t xml:space="preserve">Sign </w:t>
            </w:r>
            <w:r>
              <w:rPr>
                <w:rStyle w:val="IndexLink"/>
              </w:rPr>
              <w:t>in</w:t>
              <w:tab/>
              <w:t>7</w:t>
            </w:r>
          </w:hyperlink>
        </w:p>
        <w:p>
          <w:pPr>
            <w:pStyle w:val="Contents4"/>
            <w:tabs>
              <w:tab w:val="right" w:pos="9638" w:leader="dot"/>
            </w:tabs>
            <w:rPr/>
          </w:pPr>
          <w:hyperlink w:anchor="__RefHeading___Toc5113_3975847811">
            <w:r>
              <w:rPr>
                <w:rStyle w:val="IndexLink"/>
              </w:rPr>
              <w:t>3.1.2.2 Purchase</w:t>
              <w:tab/>
              <w:t>7</w:t>
            </w:r>
          </w:hyperlink>
        </w:p>
        <w:p>
          <w:pPr>
            <w:pStyle w:val="Contents3"/>
            <w:tabs>
              <w:tab w:val="right" w:pos="9638" w:leader="dot"/>
            </w:tabs>
            <w:rPr/>
          </w:pPr>
          <w:hyperlink w:anchor="__RefHeading___Toc5327_3975847811">
            <w:r>
              <w:rPr>
                <w:rStyle w:val="IndexLink"/>
              </w:rPr>
              <w:t>3.1.3 Administrator</w:t>
              <w:tab/>
              <w:t>8</w:t>
            </w:r>
          </w:hyperlink>
        </w:p>
        <w:p>
          <w:pPr>
            <w:pStyle w:val="Contents4"/>
            <w:tabs>
              <w:tab w:val="right" w:pos="9638" w:leader="dot"/>
            </w:tabs>
            <w:rPr/>
          </w:pPr>
          <w:hyperlink w:anchor="__RefHeading___Toc6285_3975847811">
            <w:r>
              <w:rPr>
                <w:rStyle w:val="IndexLink"/>
              </w:rPr>
              <w:t>3.1.3.1 Manage products</w:t>
              <w:tab/>
              <w:t>8</w:t>
            </w:r>
          </w:hyperlink>
        </w:p>
        <w:p>
          <w:pPr>
            <w:pStyle w:val="Contents1"/>
            <w:tabs>
              <w:tab w:val="right" w:pos="9638" w:leader="dot"/>
            </w:tabs>
            <w:rPr/>
          </w:pPr>
          <w:hyperlink w:anchor="__RefHeading___Toc6297_3975847811">
            <w:r>
              <w:rPr>
                <w:rStyle w:val="IndexLink"/>
              </w:rPr>
              <w:t>4. Requirements of the external interface</w:t>
              <w:tab/>
              <w:t>8</w:t>
            </w:r>
          </w:hyperlink>
        </w:p>
        <w:p>
          <w:pPr>
            <w:pStyle w:val="Contents2"/>
            <w:tabs>
              <w:tab w:val="right" w:pos="9638" w:leader="dot"/>
            </w:tabs>
            <w:rPr/>
          </w:pPr>
          <w:hyperlink w:anchor="__RefHeading___Toc6319_3975847811">
            <w:r>
              <w:rPr>
                <w:rStyle w:val="IndexLink"/>
              </w:rPr>
              <w:t>4.1 User Interfaces</w:t>
              <w:tab/>
              <w:t>8</w:t>
            </w:r>
          </w:hyperlink>
        </w:p>
        <w:p>
          <w:pPr>
            <w:pStyle w:val="Contents2"/>
            <w:tabs>
              <w:tab w:val="right" w:pos="9638" w:leader="dot"/>
            </w:tabs>
            <w:rPr/>
          </w:pPr>
          <w:hyperlink w:anchor="__RefHeading___Toc6321_3975847811">
            <w:r>
              <w:rPr>
                <w:rStyle w:val="IndexLink"/>
              </w:rPr>
              <w:t>4.2 Hardware Interface</w:t>
              <w:tab/>
              <w:t>8</w:t>
            </w:r>
          </w:hyperlink>
        </w:p>
        <w:p>
          <w:pPr>
            <w:pStyle w:val="Contents2"/>
            <w:tabs>
              <w:tab w:val="right" w:pos="9638" w:leader="dot"/>
            </w:tabs>
            <w:rPr/>
          </w:pPr>
          <w:hyperlink w:anchor="__RefHeading___Toc3877_545546055">
            <w:r>
              <w:rPr>
                <w:rStyle w:val="IndexLink"/>
              </w:rPr>
              <w:t>4.3 Software Interface</w:t>
              <w:tab/>
              <w:t>9</w:t>
            </w:r>
          </w:hyperlink>
        </w:p>
        <w:p>
          <w:pPr>
            <w:pStyle w:val="Contents2"/>
            <w:tabs>
              <w:tab w:val="right" w:pos="9638" w:leader="dot"/>
            </w:tabs>
            <w:rPr/>
          </w:pPr>
          <w:hyperlink w:anchor="__RefHeading___Toc3896_545546055">
            <w:r>
              <w:rPr>
                <w:rStyle w:val="IndexLink"/>
              </w:rPr>
              <w:t>4.4 Communication Interface</w:t>
              <w:tab/>
              <w:t>9</w:t>
            </w:r>
          </w:hyperlink>
        </w:p>
        <w:p>
          <w:pPr>
            <w:pStyle w:val="Contents1"/>
            <w:tabs>
              <w:tab w:val="right" w:pos="9638" w:leader="dot"/>
            </w:tabs>
            <w:rPr/>
          </w:pPr>
          <w:hyperlink w:anchor="__RefHeading___Toc6303_3975847811">
            <w:r>
              <w:rPr>
                <w:rStyle w:val="IndexLink"/>
              </w:rPr>
              <w:t>5. Non-Functional Requirements</w:t>
              <w:tab/>
              <w:t>9</w:t>
            </w:r>
          </w:hyperlink>
        </w:p>
        <w:p>
          <w:pPr>
            <w:pStyle w:val="Contents2"/>
            <w:tabs>
              <w:tab w:val="right" w:pos="9638" w:leader="dot"/>
            </w:tabs>
            <w:rPr/>
          </w:pPr>
          <w:hyperlink w:anchor="__RefHeading___Toc6311_3975847811">
            <w:r>
              <w:rPr>
                <w:rStyle w:val="IndexLink"/>
              </w:rPr>
              <w:t>5.1 Performance</w:t>
              <w:tab/>
              <w:t>9</w:t>
            </w:r>
          </w:hyperlink>
        </w:p>
        <w:p>
          <w:pPr>
            <w:pStyle w:val="Contents2"/>
            <w:tabs>
              <w:tab w:val="right" w:pos="9638" w:leader="dot"/>
            </w:tabs>
            <w:rPr/>
          </w:pPr>
          <w:hyperlink w:anchor="__RefHeading___Toc6315_3975847811">
            <w:r>
              <w:rPr>
                <w:rStyle w:val="IndexLink"/>
              </w:rPr>
              <w:t>5.2 Security</w:t>
              <w:tab/>
              <w:t>9</w:t>
            </w:r>
          </w:hyperlink>
        </w:p>
        <w:p>
          <w:pPr>
            <w:pStyle w:val="Contents2"/>
            <w:tabs>
              <w:tab w:val="right" w:pos="9638" w:leader="dot"/>
            </w:tabs>
            <w:rPr/>
          </w:pPr>
          <w:hyperlink w:anchor="__RefHeading___Toc6317_3975847811">
            <w:r>
              <w:rPr>
                <w:rStyle w:val="IndexLink"/>
              </w:rPr>
              <w:t>5.3 Quality</w:t>
              <w:tab/>
              <w:t>9</w:t>
            </w:r>
          </w:hyperlink>
          <w:r>
            <w:rPr>
              <w:rStyle w:val="IndexLink"/>
            </w:rPr>
            <w:fldChar w:fldCharType="end"/>
          </w:r>
        </w:p>
      </w:sdtContent>
    </w:sdt>
    <w:p>
      <w:pPr>
        <w:pStyle w:val="Heading1"/>
        <w:numPr>
          <w:ilvl w:val="0"/>
          <w:numId w:val="0"/>
        </w:numPr>
        <w:bidi w:val="0"/>
        <w:ind w:left="0" w:hanging="0"/>
        <w:jc w:val="left"/>
        <w:rPr/>
      </w:pPr>
      <w:r>
        <w:rPr/>
      </w:r>
    </w:p>
    <w:p>
      <w:pPr>
        <w:pStyle w:val="Heading1"/>
        <w:numPr>
          <w:ilvl w:val="0"/>
          <w:numId w:val="2"/>
        </w:numPr>
        <w:bidi w:val="0"/>
        <w:jc w:val="left"/>
        <w:rPr/>
      </w:pPr>
      <w:bookmarkStart w:id="0" w:name="__RefHeading___Toc5050_3975847811"/>
      <w:bookmarkEnd w:id="0"/>
      <w:r>
        <w:rPr/>
        <w:t>Introduction</w:t>
      </w:r>
    </w:p>
    <w:p>
      <w:pPr>
        <w:pStyle w:val="Heading2"/>
        <w:numPr>
          <w:ilvl w:val="1"/>
          <w:numId w:val="2"/>
        </w:numPr>
        <w:bidi w:val="0"/>
        <w:jc w:val="left"/>
        <w:rPr/>
      </w:pPr>
      <w:bookmarkStart w:id="1" w:name="__RefHeading___Toc3461_545546055"/>
      <w:bookmarkEnd w:id="1"/>
      <w:r>
        <w:rPr/>
        <w:t>Purpose</w:t>
      </w:r>
    </w:p>
    <w:p>
      <w:pPr>
        <w:pStyle w:val="TextBody"/>
        <w:bidi w:val="0"/>
        <w:jc w:val="both"/>
        <w:rPr/>
      </w:pPr>
      <w:r>
        <w:rPr/>
        <w:tab/>
      </w:r>
      <w:r>
        <w:rPr>
          <w:rFonts w:eastAsia="NSimSun" w:cs="Arial"/>
          <w:color w:val="auto"/>
          <w:kern w:val="2"/>
          <w:sz w:val="24"/>
          <w:szCs w:val="24"/>
          <w:lang w:val="en-AU" w:eastAsia="zh-CN" w:bidi="hi-IN"/>
        </w:rPr>
        <w:t xml:space="preserve">This </w:t>
      </w:r>
      <w:r>
        <w:rPr/>
        <w:t>document defines the technical aspects related to the development and subsequent implementation of the Bazaar Ceramics Website.</w:t>
      </w:r>
    </w:p>
    <w:p>
      <w:pPr>
        <w:pStyle w:val="TextBody"/>
        <w:bidi w:val="0"/>
        <w:jc w:val="both"/>
        <w:rPr/>
      </w:pPr>
      <w:r>
        <w:rPr/>
        <w:tab/>
        <w:t>The Bazaar Ceramics Website is an e-commerce website with online payment capabilities, customers account implementation and administrative functionalities for management of customer accounts and inventory and for calculation and representation of sales figures.</w:t>
      </w:r>
    </w:p>
    <w:p>
      <w:pPr>
        <w:pStyle w:val="Heading2"/>
        <w:numPr>
          <w:ilvl w:val="1"/>
          <w:numId w:val="2"/>
        </w:numPr>
        <w:bidi w:val="0"/>
        <w:jc w:val="left"/>
        <w:rPr/>
      </w:pPr>
      <w:bookmarkStart w:id="2" w:name="__RefHeading___Toc3463_545546055"/>
      <w:bookmarkEnd w:id="2"/>
      <w:r>
        <w:rPr/>
        <w:t>Target Audience</w:t>
      </w:r>
    </w:p>
    <w:p>
      <w:pPr>
        <w:pStyle w:val="TextBody"/>
        <w:bidi w:val="0"/>
        <w:jc w:val="left"/>
        <w:rPr/>
      </w:pPr>
      <w:r>
        <w:rPr/>
        <w:tab/>
      </w:r>
      <w:r>
        <w:rPr>
          <w:rFonts w:eastAsia="NSimSun" w:cs="Arial"/>
          <w:color w:val="auto"/>
          <w:kern w:val="2"/>
          <w:sz w:val="24"/>
          <w:szCs w:val="24"/>
          <w:lang w:val="en-AU" w:eastAsia="zh-CN" w:bidi="hi-IN"/>
        </w:rPr>
        <w:t>Anyone who</w:t>
      </w:r>
      <w:r>
        <w:rPr/>
        <w:t xml:space="preserve"> is going to work on, or with the system. This includes developers, designers, business owner, testers and management. </w:t>
      </w:r>
    </w:p>
    <w:p>
      <w:pPr>
        <w:pStyle w:val="Heading2"/>
        <w:numPr>
          <w:ilvl w:val="1"/>
          <w:numId w:val="2"/>
        </w:numPr>
        <w:bidi w:val="0"/>
        <w:jc w:val="left"/>
        <w:rPr/>
      </w:pPr>
      <w:bookmarkStart w:id="3" w:name="__RefHeading___Toc3465_545546055"/>
      <w:bookmarkEnd w:id="3"/>
      <w:r>
        <w:rPr/>
        <w:t>Project Scope</w:t>
      </w:r>
    </w:p>
    <w:p>
      <w:pPr>
        <w:pStyle w:val="Normal"/>
        <w:bidi w:val="0"/>
        <w:jc w:val="both"/>
        <w:rPr/>
      </w:pPr>
      <w:r>
        <w:rPr/>
        <w:tab/>
        <w:t>The scope of this project is to develop a complete e-commerce solution, including related documentation and its deliverable items.</w:t>
      </w:r>
    </w:p>
    <w:p>
      <w:pPr>
        <w:pStyle w:val="TextBody"/>
        <w:bidi w:val="0"/>
        <w:jc w:val="both"/>
        <w:rPr/>
      </w:pPr>
      <w:r>
        <w:rPr/>
        <w:tab/>
        <w:t>The solution consists on an e-commerce website that provides browsing and purchasing functionalities to Bazaar Ceramics customers and administrative functionalities to Bazaar Ceramics management.</w:t>
      </w:r>
    </w:p>
    <w:p>
      <w:pPr>
        <w:pStyle w:val="TextBody"/>
        <w:bidi w:val="0"/>
        <w:jc w:val="both"/>
        <w:rPr/>
      </w:pPr>
      <w:r>
        <w:rPr/>
        <w:tab/>
        <w:t>Documentation includes requirements documents and specifications, plans and project maps, design, mock-ups and prototypes, development and testing documentation and user manuals.</w:t>
      </w:r>
    </w:p>
    <w:p>
      <w:pPr>
        <w:pStyle w:val="Heading2"/>
        <w:numPr>
          <w:ilvl w:val="1"/>
          <w:numId w:val="2"/>
        </w:numPr>
        <w:bidi w:val="0"/>
        <w:jc w:val="left"/>
        <w:rPr/>
      </w:pPr>
      <w:bookmarkStart w:id="4" w:name="__RefHeading___Toc3467_545546055"/>
      <w:bookmarkEnd w:id="4"/>
      <w:r>
        <w:rPr/>
        <w:t>Document Conventions</w:t>
      </w:r>
    </w:p>
    <w:p>
      <w:pPr>
        <w:pStyle w:val="TextBody"/>
        <w:bidi w:val="0"/>
        <w:jc w:val="both"/>
        <w:rPr/>
      </w:pPr>
      <w:r>
        <w:rPr/>
        <w:tab/>
        <w:t>The key words "MUST", "MUST NOT", "REQUIRED", "SHALL", "SHALL NOT", "SHOULD", "SHOULD NOT", "RECOMMENDED", "MAY", and "OPTIONAL" in this document are to be interpreted as described in RFC2119. However, for readability, these words do not appear in all upper case letters in this specification.</w:t>
      </w:r>
    </w:p>
    <w:p>
      <w:pPr>
        <w:pStyle w:val="Heading2"/>
        <w:numPr>
          <w:ilvl w:val="1"/>
          <w:numId w:val="2"/>
        </w:numPr>
        <w:bidi w:val="0"/>
        <w:jc w:val="left"/>
        <w:rPr/>
      </w:pPr>
      <w:bookmarkStart w:id="5" w:name="__RefHeading___Toc3469_545546055"/>
      <w:bookmarkEnd w:id="5"/>
      <w:r>
        <w:rPr/>
        <w:t>Reference</w:t>
      </w:r>
    </w:p>
    <w:p>
      <w:pPr>
        <w:pStyle w:val="TextBody"/>
        <w:bidi w:val="0"/>
        <w:jc w:val="both"/>
        <w:rPr/>
      </w:pPr>
      <w:r>
        <w:rPr/>
        <w:tab/>
        <w:t>This technical specification can be used as a stand alone document and contains in itself all the information to be understood. However, in some cases, the information here included are a brief version of other documents which can be referenced for a deeper understanding of the solution.</w: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Heading1"/>
        <w:numPr>
          <w:ilvl w:val="0"/>
          <w:numId w:val="2"/>
        </w:numPr>
        <w:bidi w:val="0"/>
        <w:jc w:val="left"/>
        <w:rPr>
          <w:rFonts w:ascii="Liberation Sans" w:hAnsi="Liberation Sans" w:eastAsia="Microsoft YaHei" w:cs="Arial"/>
          <w:b/>
          <w:b/>
          <w:bCs/>
          <w:color w:val="auto"/>
          <w:kern w:val="2"/>
          <w:sz w:val="36"/>
          <w:szCs w:val="36"/>
          <w:lang w:val="en-AU" w:eastAsia="zh-CN" w:bidi="hi-IN"/>
        </w:rPr>
      </w:pPr>
      <w:bookmarkStart w:id="6" w:name="__RefHeading___Toc5088_3975847811"/>
      <w:bookmarkEnd w:id="6"/>
      <w:r>
        <w:rPr>
          <w:rFonts w:eastAsia="Microsoft YaHei" w:cs="Arial"/>
          <w:b/>
          <w:bCs/>
          <w:color w:val="auto"/>
          <w:kern w:val="2"/>
          <w:sz w:val="36"/>
          <w:szCs w:val="36"/>
          <w:lang w:val="en-AU" w:eastAsia="zh-CN" w:bidi="hi-IN"/>
        </w:rPr>
        <w:t>Description</w:t>
      </w:r>
    </w:p>
    <w:p>
      <w:pPr>
        <w:pStyle w:val="Heading2"/>
        <w:numPr>
          <w:ilvl w:val="1"/>
          <w:numId w:val="2"/>
        </w:numPr>
        <w:bidi w:val="0"/>
        <w:jc w:val="left"/>
        <w:rPr>
          <w:rFonts w:ascii="Liberation Sans" w:hAnsi="Liberation Sans" w:eastAsia="Microsoft YaHei" w:cs="Arial"/>
          <w:b/>
          <w:b/>
          <w:bCs/>
          <w:sz w:val="32"/>
          <w:szCs w:val="32"/>
        </w:rPr>
      </w:pPr>
      <w:bookmarkStart w:id="7" w:name="__RefHeading___Toc5090_3975847811"/>
      <w:bookmarkEnd w:id="7"/>
      <w:r>
        <w:rPr>
          <w:rFonts w:eastAsia="Microsoft YaHei" w:cs="Arial"/>
          <w:b/>
          <w:bCs/>
          <w:color w:val="auto"/>
          <w:kern w:val="2"/>
          <w:sz w:val="32"/>
          <w:szCs w:val="32"/>
          <w:lang w:val="en-AU" w:eastAsia="zh-CN" w:bidi="hi-IN"/>
        </w:rPr>
        <w:t>Client</w:t>
      </w:r>
    </w:p>
    <w:p>
      <w:pPr>
        <w:pStyle w:val="Heading3"/>
        <w:numPr>
          <w:ilvl w:val="2"/>
          <w:numId w:val="2"/>
        </w:numPr>
        <w:bidi w:val="0"/>
        <w:jc w:val="left"/>
        <w:rPr/>
      </w:pPr>
      <w:bookmarkStart w:id="8" w:name="__RefHeading___Toc5092_3975847811"/>
      <w:bookmarkEnd w:id="8"/>
      <w:r>
        <w:rPr/>
        <w:t>Unregistered</w:t>
      </w:r>
    </w:p>
    <w:p>
      <w:pPr>
        <w:pStyle w:val="TextBody"/>
        <w:bidi w:val="0"/>
        <w:jc w:val="both"/>
        <w:rPr/>
      </w:pPr>
      <w:r>
        <w:rPr/>
        <w:tab/>
        <w:t>Unregistered clients can access the website without having an account. They can access to every single functionality, but the checkout.</w:t>
      </w:r>
    </w:p>
    <w:p>
      <w:pPr>
        <w:pStyle w:val="TextBody"/>
        <w:bidi w:val="0"/>
        <w:jc w:val="both"/>
        <w:rPr/>
      </w:pPr>
      <w:r>
        <w:rPr/>
        <w:tab/>
        <w:t>While on the website they are allow to:</w:t>
      </w:r>
    </w:p>
    <w:p>
      <w:pPr>
        <w:pStyle w:val="TextBody"/>
        <w:numPr>
          <w:ilvl w:val="0"/>
          <w:numId w:val="3"/>
        </w:numPr>
        <w:bidi w:val="0"/>
        <w:jc w:val="both"/>
        <w:rPr/>
      </w:pPr>
      <w:r>
        <w:rPr>
          <w:b/>
          <w:bCs/>
        </w:rPr>
        <w:t>Register</w:t>
      </w:r>
      <w:r>
        <w:rPr/>
        <w:t>: Create an account and become registered customers.</w:t>
      </w:r>
    </w:p>
    <w:p>
      <w:pPr>
        <w:pStyle w:val="TextBody"/>
        <w:numPr>
          <w:ilvl w:val="0"/>
          <w:numId w:val="3"/>
        </w:numPr>
        <w:bidi w:val="0"/>
        <w:jc w:val="both"/>
        <w:rPr/>
      </w:pPr>
      <w:r>
        <w:rPr>
          <w:b/>
          <w:bCs/>
        </w:rPr>
        <w:t>Navigate</w:t>
      </w:r>
      <w:r>
        <w:rPr/>
        <w:t>: Browse the website pages.</w:t>
      </w:r>
    </w:p>
    <w:p>
      <w:pPr>
        <w:pStyle w:val="TextBody"/>
        <w:numPr>
          <w:ilvl w:val="0"/>
          <w:numId w:val="3"/>
        </w:numPr>
        <w:bidi w:val="0"/>
        <w:jc w:val="both"/>
        <w:rPr/>
      </w:pPr>
      <w:r>
        <w:rPr>
          <w:b/>
          <w:bCs/>
        </w:rPr>
        <w:t>Contact</w:t>
      </w:r>
      <w:r>
        <w:rPr/>
        <w:t xml:space="preserve"> </w:t>
      </w:r>
      <w:r>
        <w:rPr>
          <w:b/>
          <w:bCs/>
        </w:rPr>
        <w:t>company</w:t>
      </w:r>
      <w:r>
        <w:rPr/>
        <w:t>: Send a message to Bazaar Ceramics through a form.</w:t>
      </w:r>
    </w:p>
    <w:p>
      <w:pPr>
        <w:pStyle w:val="TextBody"/>
        <w:numPr>
          <w:ilvl w:val="0"/>
          <w:numId w:val="3"/>
        </w:numPr>
        <w:bidi w:val="0"/>
        <w:jc w:val="both"/>
        <w:rPr/>
      </w:pPr>
      <w:r>
        <w:rPr>
          <w:b/>
          <w:bCs/>
        </w:rPr>
        <w:t>Select</w:t>
      </w:r>
      <w:r>
        <w:rPr/>
        <w:t xml:space="preserve"> </w:t>
      </w:r>
      <w:r>
        <w:rPr>
          <w:b/>
          <w:bCs/>
        </w:rPr>
        <w:t>category</w:t>
      </w:r>
      <w:r>
        <w:rPr/>
        <w:t>: Select what category of products to see from a drop down list.</w:t>
      </w:r>
    </w:p>
    <w:p>
      <w:pPr>
        <w:pStyle w:val="TextBody"/>
        <w:numPr>
          <w:ilvl w:val="0"/>
          <w:numId w:val="3"/>
        </w:numPr>
        <w:bidi w:val="0"/>
        <w:jc w:val="both"/>
        <w:rPr/>
      </w:pPr>
      <w:r>
        <w:rPr>
          <w:b/>
          <w:bCs/>
        </w:rPr>
        <w:t>Browse</w:t>
      </w:r>
      <w:r>
        <w:rPr/>
        <w:t xml:space="preserve"> </w:t>
      </w:r>
      <w:r>
        <w:rPr>
          <w:b/>
          <w:bCs/>
        </w:rPr>
        <w:t>catalogue</w:t>
      </w:r>
      <w:r>
        <w:rPr/>
        <w:t>: Browse to the catalogue of products sorted by category.</w:t>
      </w:r>
    </w:p>
    <w:p>
      <w:pPr>
        <w:pStyle w:val="TextBody"/>
        <w:numPr>
          <w:ilvl w:val="0"/>
          <w:numId w:val="3"/>
        </w:numPr>
        <w:bidi w:val="0"/>
        <w:jc w:val="both"/>
        <w:rPr/>
      </w:pPr>
      <w:r>
        <w:rPr>
          <w:b/>
          <w:bCs/>
        </w:rPr>
        <w:t>Search</w:t>
      </w:r>
      <w:r>
        <w:rPr/>
        <w:t xml:space="preserve"> </w:t>
      </w:r>
      <w:r>
        <w:rPr>
          <w:b/>
          <w:bCs/>
        </w:rPr>
        <w:t>product</w:t>
      </w:r>
      <w:r>
        <w:rPr/>
        <w:t>: Use the search bar.</w:t>
      </w:r>
    </w:p>
    <w:p>
      <w:pPr>
        <w:pStyle w:val="TextBody"/>
        <w:numPr>
          <w:ilvl w:val="0"/>
          <w:numId w:val="3"/>
        </w:numPr>
        <w:bidi w:val="0"/>
        <w:jc w:val="both"/>
        <w:rPr/>
      </w:pPr>
      <w:r>
        <w:rPr>
          <w:b/>
          <w:bCs/>
        </w:rPr>
        <w:t>View</w:t>
      </w:r>
      <w:r>
        <w:rPr/>
        <w:t xml:space="preserve"> </w:t>
      </w:r>
      <w:r>
        <w:rPr>
          <w:b/>
          <w:bCs/>
        </w:rPr>
        <w:t>product</w:t>
      </w:r>
      <w:r>
        <w:rPr/>
        <w:t xml:space="preserve"> </w:t>
      </w:r>
      <w:r>
        <w:rPr>
          <w:b/>
          <w:bCs/>
        </w:rPr>
        <w:t>detail</w:t>
      </w:r>
      <w:r>
        <w:rPr/>
        <w:t>: Select a product to view its details.</w:t>
      </w:r>
    </w:p>
    <w:p>
      <w:pPr>
        <w:pStyle w:val="TextBody"/>
        <w:bidi w:val="0"/>
        <w:jc w:val="left"/>
        <w:rPr/>
      </w:pPr>
      <w:r>
        <w:rPr/>
      </w:r>
    </w:p>
    <w:p>
      <w:pPr>
        <w:pStyle w:val="Heading3"/>
        <w:numPr>
          <w:ilvl w:val="2"/>
          <w:numId w:val="2"/>
        </w:numPr>
        <w:bidi w:val="0"/>
        <w:jc w:val="left"/>
        <w:rPr/>
      </w:pPr>
      <w:bookmarkStart w:id="9" w:name="__RefHeading___Toc5094_3975847811"/>
      <w:bookmarkEnd w:id="9"/>
      <w:r>
        <w:rPr/>
        <w:t>Registered</w:t>
      </w:r>
    </w:p>
    <w:p>
      <w:pPr>
        <w:pStyle w:val="TextBody"/>
        <w:bidi w:val="0"/>
        <w:jc w:val="both"/>
        <w:rPr/>
      </w:pPr>
      <w:r>
        <w:rPr/>
        <w:tab/>
        <w:t>A registered client is a user that has registered an account on the website. A registered client has access to all the customer facing part of the website and its functionalities. All the operation performed by the unregistered client, can also be performed by the registered client.</w:t>
      </w:r>
    </w:p>
    <w:p>
      <w:pPr>
        <w:pStyle w:val="TextBody"/>
        <w:numPr>
          <w:ilvl w:val="0"/>
          <w:numId w:val="4"/>
        </w:numPr>
        <w:bidi w:val="0"/>
        <w:jc w:val="both"/>
        <w:rPr/>
      </w:pPr>
      <w:r>
        <w:rPr>
          <w:b/>
          <w:bCs/>
        </w:rPr>
        <w:t>Log</w:t>
      </w:r>
      <w:r>
        <w:rPr/>
        <w:t xml:space="preserve"> </w:t>
      </w:r>
      <w:r>
        <w:rPr>
          <w:b/>
          <w:bCs/>
        </w:rPr>
        <w:t>in</w:t>
      </w:r>
      <w:r>
        <w:rPr/>
        <w:t>: Login into their account.</w:t>
      </w:r>
    </w:p>
    <w:p>
      <w:pPr>
        <w:pStyle w:val="TextBody"/>
        <w:numPr>
          <w:ilvl w:val="0"/>
          <w:numId w:val="4"/>
        </w:numPr>
        <w:bidi w:val="0"/>
        <w:jc w:val="both"/>
        <w:rPr/>
      </w:pPr>
      <w:r>
        <w:rPr>
          <w:b/>
          <w:bCs/>
        </w:rPr>
        <w:t>Change</w:t>
      </w:r>
      <w:r>
        <w:rPr/>
        <w:t xml:space="preserve"> </w:t>
      </w:r>
      <w:r>
        <w:rPr>
          <w:b/>
          <w:bCs/>
        </w:rPr>
        <w:t>password</w:t>
      </w:r>
      <w:r>
        <w:rPr/>
        <w:t>: Change the password of their account.</w:t>
      </w:r>
    </w:p>
    <w:p>
      <w:pPr>
        <w:pStyle w:val="TextBody"/>
        <w:numPr>
          <w:ilvl w:val="0"/>
          <w:numId w:val="4"/>
        </w:numPr>
        <w:bidi w:val="0"/>
        <w:jc w:val="both"/>
        <w:rPr/>
      </w:pPr>
      <w:r>
        <w:rPr>
          <w:b/>
          <w:bCs/>
        </w:rPr>
        <w:t>Add</w:t>
      </w:r>
      <w:r>
        <w:rPr/>
        <w:t xml:space="preserve"> </w:t>
      </w:r>
      <w:r>
        <w:rPr>
          <w:b/>
          <w:bCs/>
        </w:rPr>
        <w:t>product</w:t>
      </w:r>
      <w:r>
        <w:rPr/>
        <w:t xml:space="preserve"> </w:t>
      </w:r>
      <w:r>
        <w:rPr>
          <w:b/>
          <w:bCs/>
        </w:rPr>
        <w:t>to</w:t>
      </w:r>
      <w:r>
        <w:rPr/>
        <w:t xml:space="preserve"> </w:t>
      </w:r>
      <w:r>
        <w:rPr>
          <w:b/>
          <w:bCs/>
        </w:rPr>
        <w:t>cart</w:t>
      </w:r>
      <w:r>
        <w:rPr/>
        <w:t>: Select a product to add to their shopping cart.</w:t>
      </w:r>
    </w:p>
    <w:p>
      <w:pPr>
        <w:pStyle w:val="TextBody"/>
        <w:numPr>
          <w:ilvl w:val="0"/>
          <w:numId w:val="4"/>
        </w:numPr>
        <w:bidi w:val="0"/>
        <w:jc w:val="both"/>
        <w:rPr/>
      </w:pPr>
      <w:r>
        <w:rPr>
          <w:b/>
          <w:bCs/>
        </w:rPr>
        <w:t>Manage</w:t>
      </w:r>
      <w:r>
        <w:rPr/>
        <w:t xml:space="preserve"> </w:t>
      </w:r>
      <w:r>
        <w:rPr>
          <w:b/>
          <w:bCs/>
        </w:rPr>
        <w:t>shopping</w:t>
      </w:r>
      <w:r>
        <w:rPr/>
        <w:t xml:space="preserve"> </w:t>
      </w:r>
      <w:r>
        <w:rPr>
          <w:b/>
          <w:bCs/>
        </w:rPr>
        <w:t>cart</w:t>
      </w:r>
      <w:r>
        <w:rPr/>
        <w:t>: Add, update, or remove items from their shopping cart.</w:t>
      </w:r>
    </w:p>
    <w:p>
      <w:pPr>
        <w:pStyle w:val="TextBody"/>
        <w:numPr>
          <w:ilvl w:val="0"/>
          <w:numId w:val="4"/>
        </w:numPr>
        <w:bidi w:val="0"/>
        <w:jc w:val="both"/>
        <w:rPr/>
      </w:pPr>
      <w:r>
        <w:rPr>
          <w:b/>
          <w:bCs/>
        </w:rPr>
        <w:t>Checkout</w:t>
      </w:r>
      <w:r>
        <w:rPr/>
        <w:t>: Provide shipping details, and make online payments.</w:t>
      </w:r>
    </w:p>
    <w:p>
      <w:pPr>
        <w:pStyle w:val="Heading2"/>
        <w:numPr>
          <w:ilvl w:val="2"/>
          <w:numId w:val="2"/>
        </w:numPr>
        <w:bidi w:val="0"/>
        <w:jc w:val="left"/>
        <w:rPr/>
      </w:pPr>
      <w:bookmarkStart w:id="10" w:name="__RefHeading___Toc5096_3975847811"/>
      <w:bookmarkEnd w:id="10"/>
      <w:r>
        <w:rPr/>
        <w:t>Administrator</w:t>
      </w:r>
    </w:p>
    <w:p>
      <w:pPr>
        <w:pStyle w:val="TextBody"/>
        <w:bidi w:val="0"/>
        <w:jc w:val="both"/>
        <w:rPr/>
      </w:pPr>
      <w:r>
        <w:rPr/>
        <w:tab/>
        <w:t>An administrator user is authorised to manage the products inventory and the registered customers accounts. They are allowed to access back-end of the system.</w:t>
      </w:r>
    </w:p>
    <w:p>
      <w:pPr>
        <w:pStyle w:val="TextBody"/>
        <w:numPr>
          <w:ilvl w:val="0"/>
          <w:numId w:val="5"/>
        </w:numPr>
        <w:bidi w:val="0"/>
        <w:jc w:val="both"/>
        <w:rPr/>
      </w:pPr>
      <w:r>
        <w:rPr>
          <w:b/>
          <w:bCs/>
        </w:rPr>
        <w:t>Manage inventory</w:t>
      </w:r>
      <w:r>
        <w:rPr/>
        <w:t>: Maintain products from the inventory</w:t>
      </w:r>
    </w:p>
    <w:p>
      <w:pPr>
        <w:pStyle w:val="TextBody"/>
        <w:numPr>
          <w:ilvl w:val="0"/>
          <w:numId w:val="5"/>
        </w:numPr>
        <w:bidi w:val="0"/>
        <w:jc w:val="both"/>
        <w:rPr/>
      </w:pPr>
      <w:r>
        <w:rPr>
          <w:b/>
          <w:bCs/>
        </w:rPr>
        <w:t>Manage accounts</w:t>
      </w:r>
      <w:r>
        <w:rPr/>
        <w:t>: Maintain registered customers accounts</w:t>
      </w:r>
    </w:p>
    <w:p>
      <w:pPr>
        <w:pStyle w:val="TextBody"/>
        <w:numPr>
          <w:ilvl w:val="0"/>
          <w:numId w:val="5"/>
        </w:numPr>
        <w:bidi w:val="0"/>
        <w:jc w:val="both"/>
        <w:rPr/>
      </w:pPr>
      <w:r>
        <w:rPr>
          <w:b/>
          <w:bCs/>
        </w:rPr>
        <w:t>Sales report</w:t>
      </w:r>
      <w:r>
        <w:rPr/>
        <w:t>: View sales report produced by the system.</w:t>
      </w:r>
    </w:p>
    <w:p>
      <w:pPr>
        <w:pStyle w:val="TextBody"/>
        <w:bidi w:val="0"/>
        <w:jc w:val="left"/>
        <w:rPr/>
      </w:pPr>
      <w:r>
        <w:rPr/>
      </w:r>
    </w:p>
    <w:p>
      <w:pPr>
        <w:pStyle w:val="TextBody"/>
        <w:bidi w:val="0"/>
        <w:jc w:val="left"/>
        <w:rPr/>
      </w:pPr>
      <w:r>
        <w:rPr/>
      </w:r>
    </w:p>
    <w:p>
      <w:pPr>
        <w:pStyle w:val="Heading2"/>
        <w:numPr>
          <w:ilvl w:val="1"/>
          <w:numId w:val="2"/>
        </w:numPr>
        <w:bidi w:val="0"/>
        <w:jc w:val="left"/>
        <w:rPr>
          <w:rFonts w:ascii="Liberation Sans" w:hAnsi="Liberation Sans" w:eastAsia="Microsoft YaHei" w:cs="Arial"/>
          <w:b/>
          <w:b/>
          <w:bCs/>
          <w:sz w:val="32"/>
          <w:szCs w:val="32"/>
        </w:rPr>
      </w:pPr>
      <w:bookmarkStart w:id="11" w:name="__RefHeading___Toc3471_545546055"/>
      <w:bookmarkEnd w:id="11"/>
      <w:r>
        <w:rPr>
          <w:rFonts w:eastAsia="Microsoft YaHei" w:cs="Arial"/>
          <w:b/>
          <w:bCs/>
          <w:color w:val="auto"/>
          <w:kern w:val="2"/>
          <w:sz w:val="32"/>
          <w:szCs w:val="32"/>
          <w:lang w:val="en-AU" w:eastAsia="zh-CN" w:bidi="hi-IN"/>
        </w:rPr>
        <w:t>User overview</w:t>
      </w:r>
    </w:p>
    <w:p>
      <w:pPr>
        <w:pStyle w:val="Heading2"/>
        <w:numPr>
          <w:ilvl w:val="2"/>
          <w:numId w:val="2"/>
        </w:numPr>
        <w:bidi w:val="0"/>
        <w:jc w:val="left"/>
        <w:rPr>
          <w:rFonts w:ascii="Liberation Sans" w:hAnsi="Liberation Sans" w:eastAsia="Microsoft YaHei" w:cs="Arial"/>
          <w:b/>
          <w:b/>
          <w:bCs/>
          <w:sz w:val="32"/>
          <w:szCs w:val="32"/>
        </w:rPr>
      </w:pPr>
      <w:bookmarkStart w:id="12" w:name="__RefHeading___Toc5090_39758478112"/>
      <w:bookmarkEnd w:id="12"/>
      <w:r>
        <w:rPr>
          <w:rFonts w:eastAsia="Microsoft YaHei" w:cs="Arial"/>
          <w:b/>
          <w:bCs/>
          <w:color w:val="auto"/>
          <w:kern w:val="2"/>
          <w:sz w:val="32"/>
          <w:szCs w:val="32"/>
          <w:lang w:val="en-AU" w:eastAsia="zh-CN" w:bidi="hi-IN"/>
        </w:rPr>
        <w:t>Client</w:t>
      </w:r>
    </w:p>
    <w:p>
      <w:pPr>
        <w:pStyle w:val="Heading3"/>
        <w:numPr>
          <w:ilvl w:val="3"/>
          <w:numId w:val="2"/>
        </w:numPr>
        <w:bidi w:val="0"/>
        <w:jc w:val="left"/>
        <w:rPr/>
      </w:pPr>
      <w:bookmarkStart w:id="13" w:name="__RefHeading___Toc5092_39758478111"/>
      <w:bookmarkEnd w:id="13"/>
      <w:r>
        <w:rPr/>
        <w:t>Unregistered</w:t>
      </w:r>
    </w:p>
    <w:p>
      <w:pPr>
        <w:pStyle w:val="TextBody"/>
        <w:bidi w:val="0"/>
        <w:jc w:val="both"/>
        <w:rPr/>
      </w:pPr>
      <w:r>
        <w:rPr/>
        <w:tab/>
        <w:t>Unregistered clients can access the website without having an account. They can access to every single functionality, but the checkout.</w:t>
      </w:r>
    </w:p>
    <w:p>
      <w:pPr>
        <w:pStyle w:val="Heading3"/>
        <w:numPr>
          <w:ilvl w:val="3"/>
          <w:numId w:val="2"/>
        </w:numPr>
        <w:bidi w:val="0"/>
        <w:jc w:val="left"/>
        <w:rPr/>
      </w:pPr>
      <w:bookmarkStart w:id="14" w:name="__RefHeading___Toc5094_39758478111"/>
      <w:bookmarkEnd w:id="14"/>
      <w:r>
        <w:rPr/>
        <w:t>Registered</w:t>
      </w:r>
    </w:p>
    <w:p>
      <w:pPr>
        <w:pStyle w:val="TextBody"/>
        <w:bidi w:val="0"/>
        <w:jc w:val="both"/>
        <w:rPr/>
      </w:pPr>
      <w:r>
        <w:rPr/>
        <w:tab/>
        <w:t>A registered client is a user that has registered an account on the website. A registered client has access to all the customer facing part of the website and its functionalities. All the operation performed by the unregistered client, can also be performed by the registered client.</w:t>
      </w:r>
    </w:p>
    <w:p>
      <w:pPr>
        <w:pStyle w:val="Heading2"/>
        <w:numPr>
          <w:ilvl w:val="2"/>
          <w:numId w:val="2"/>
        </w:numPr>
        <w:bidi w:val="0"/>
        <w:jc w:val="left"/>
        <w:rPr/>
      </w:pPr>
      <w:bookmarkStart w:id="15" w:name="__RefHeading___Toc5096_39758478111"/>
      <w:bookmarkEnd w:id="15"/>
      <w:r>
        <w:rPr/>
        <w:t>Administrator</w:t>
      </w:r>
    </w:p>
    <w:p>
      <w:pPr>
        <w:pStyle w:val="TextBody"/>
        <w:bidi w:val="0"/>
        <w:jc w:val="both"/>
        <w:rPr/>
      </w:pPr>
      <w:r>
        <w:rPr/>
        <w:tab/>
        <w:t>An administrator user is authorised to manage the products inventory and the registered customers accounts. They are allowed to access back-end of the system.</w:t>
      </w:r>
    </w:p>
    <w:p>
      <w:pPr>
        <w:pStyle w:val="Heading2"/>
        <w:numPr>
          <w:ilvl w:val="1"/>
          <w:numId w:val="2"/>
        </w:numPr>
        <w:bidi w:val="0"/>
        <w:jc w:val="left"/>
        <w:rPr>
          <w:rFonts w:ascii="Liberation Sans" w:hAnsi="Liberation Sans" w:eastAsia="Microsoft YaHei" w:cs="Arial"/>
          <w:b/>
          <w:b/>
          <w:bCs/>
          <w:sz w:val="32"/>
          <w:szCs w:val="32"/>
        </w:rPr>
      </w:pPr>
      <w:bookmarkStart w:id="16" w:name="__RefHeading___Toc3488_545546055"/>
      <w:bookmarkEnd w:id="16"/>
      <w:r>
        <w:rPr>
          <w:rFonts w:eastAsia="Microsoft YaHei" w:cs="Arial"/>
          <w:b/>
          <w:bCs/>
          <w:color w:val="auto"/>
          <w:kern w:val="2"/>
          <w:sz w:val="32"/>
          <w:szCs w:val="32"/>
          <w:lang w:val="en-AU" w:eastAsia="zh-CN" w:bidi="hi-IN"/>
        </w:rPr>
        <w:t>Operating Environment</w:t>
      </w:r>
    </w:p>
    <w:p>
      <w:pPr>
        <w:pStyle w:val="TextBody"/>
        <w:numPr>
          <w:ilvl w:val="0"/>
          <w:numId w:val="9"/>
        </w:numPr>
        <w:bidi w:val="0"/>
        <w:jc w:val="left"/>
        <w:rPr>
          <w:rFonts w:ascii="Liberation Sans" w:hAnsi="Liberation Sans" w:eastAsia="Microsoft YaHei" w:cs="Arial"/>
          <w:b/>
          <w:b/>
          <w:bCs/>
          <w:sz w:val="32"/>
          <w:szCs w:val="32"/>
        </w:rPr>
      </w:pPr>
      <w:r>
        <w:rPr>
          <w:rFonts w:eastAsia="NSimSun" w:cs="Arial"/>
          <w:b w:val="false"/>
          <w:bCs w:val="false"/>
          <w:color w:val="auto"/>
          <w:kern w:val="2"/>
          <w:sz w:val="24"/>
          <w:szCs w:val="24"/>
          <w:lang w:val="en-AU" w:eastAsia="zh-CN" w:bidi="hi-IN"/>
        </w:rPr>
        <w:t>Server OS: Windows Server 2019</w:t>
      </w:r>
    </w:p>
    <w:p>
      <w:pPr>
        <w:pStyle w:val="TextBody"/>
        <w:numPr>
          <w:ilvl w:val="0"/>
          <w:numId w:val="9"/>
        </w:numPr>
        <w:bidi w:val="0"/>
        <w:jc w:val="left"/>
        <w:rPr>
          <w:rFonts w:ascii="Liberation Sans" w:hAnsi="Liberation Sans" w:eastAsia="Microsoft YaHei" w:cs="Arial"/>
          <w:b/>
          <w:b/>
          <w:bCs/>
          <w:sz w:val="32"/>
          <w:szCs w:val="32"/>
        </w:rPr>
      </w:pPr>
      <w:r>
        <w:rPr>
          <w:rFonts w:eastAsia="NSimSun" w:cs="Arial"/>
          <w:b w:val="false"/>
          <w:bCs w:val="false"/>
          <w:color w:val="auto"/>
          <w:kern w:val="2"/>
          <w:sz w:val="24"/>
          <w:szCs w:val="24"/>
          <w:lang w:val="en-AU" w:eastAsia="zh-CN" w:bidi="hi-IN"/>
        </w:rPr>
        <w:t>HTTP Server: IIS HTTP Server 10.0</w:t>
      </w:r>
    </w:p>
    <w:p>
      <w:pPr>
        <w:pStyle w:val="TextBody"/>
        <w:numPr>
          <w:ilvl w:val="0"/>
          <w:numId w:val="9"/>
        </w:numPr>
        <w:bidi w:val="0"/>
        <w:jc w:val="left"/>
        <w:rPr>
          <w:rFonts w:ascii="Liberation Sans" w:hAnsi="Liberation Sans" w:eastAsia="Microsoft YaHei" w:cs="Arial"/>
          <w:b/>
          <w:b/>
          <w:bCs/>
          <w:sz w:val="32"/>
          <w:szCs w:val="32"/>
        </w:rPr>
      </w:pPr>
      <w:r>
        <w:rPr>
          <w:rFonts w:eastAsia="NSimSun" w:cs="Arial"/>
          <w:b w:val="false"/>
          <w:bCs w:val="false"/>
          <w:color w:val="auto"/>
          <w:kern w:val="2"/>
          <w:sz w:val="24"/>
          <w:szCs w:val="24"/>
          <w:lang w:val="en-AU" w:eastAsia="zh-CN" w:bidi="hi-IN"/>
        </w:rPr>
        <w:t>Payment gateway: Paypal, Stripe</w:t>
      </w:r>
    </w:p>
    <w:p>
      <w:pPr>
        <w:pStyle w:val="TextBody"/>
        <w:numPr>
          <w:ilvl w:val="0"/>
          <w:numId w:val="9"/>
        </w:numPr>
        <w:bidi w:val="0"/>
        <w:jc w:val="left"/>
        <w:rPr>
          <w:rFonts w:ascii="Liberation Sans" w:hAnsi="Liberation Sans" w:eastAsia="Microsoft YaHei" w:cs="Arial"/>
          <w:b/>
          <w:b/>
          <w:bCs/>
          <w:sz w:val="32"/>
          <w:szCs w:val="32"/>
        </w:rPr>
      </w:pPr>
      <w:r>
        <w:rPr>
          <w:rFonts w:eastAsia="NSimSun" w:cs="Arial"/>
          <w:b w:val="false"/>
          <w:bCs w:val="false"/>
          <w:color w:val="auto"/>
          <w:kern w:val="2"/>
          <w:sz w:val="24"/>
          <w:szCs w:val="24"/>
          <w:lang w:val="en-AU" w:eastAsia="zh-CN" w:bidi="hi-IN"/>
        </w:rPr>
        <w:t>Database: MySQL 8.0</w:t>
      </w:r>
    </w:p>
    <w:p>
      <w:pPr>
        <w:pStyle w:val="Heading2"/>
        <w:numPr>
          <w:ilvl w:val="1"/>
          <w:numId w:val="2"/>
        </w:numPr>
        <w:bidi w:val="0"/>
        <w:jc w:val="left"/>
        <w:rPr>
          <w:rFonts w:ascii="Liberation Sans" w:hAnsi="Liberation Sans" w:eastAsia="Microsoft YaHei" w:cs="Arial"/>
          <w:b/>
          <w:b/>
          <w:bCs/>
          <w:sz w:val="32"/>
          <w:szCs w:val="32"/>
        </w:rPr>
      </w:pPr>
      <w:bookmarkStart w:id="17" w:name="__RefHeading___Toc3861_545546055"/>
      <w:bookmarkEnd w:id="17"/>
      <w:r>
        <w:rPr>
          <w:rFonts w:eastAsia="Microsoft YaHei" w:cs="Arial"/>
          <w:b/>
          <w:bCs/>
          <w:color w:val="auto"/>
          <w:kern w:val="2"/>
          <w:sz w:val="32"/>
          <w:szCs w:val="32"/>
          <w:lang w:val="en-AU" w:eastAsia="zh-CN" w:bidi="hi-IN"/>
        </w:rPr>
        <w:t>Constraints: Implementation / Design</w:t>
      </w:r>
    </w:p>
    <w:p>
      <w:pPr>
        <w:pStyle w:val="TextBody"/>
        <w:jc w:val="both"/>
        <w:rPr>
          <w:rFonts w:ascii="Liberation Sans" w:hAnsi="Liberation Sans" w:eastAsia="Microsoft YaHei" w:cs="Arial"/>
          <w:b/>
          <w:b/>
          <w:bCs/>
          <w:sz w:val="32"/>
          <w:szCs w:val="32"/>
        </w:rPr>
      </w:pPr>
      <w:r>
        <w:rPr/>
        <w:tab/>
        <w:t>A proper environment for the solution to be deployed is required. The design will follow industry standards to get cross-browser compatibility.</w:t>
      </w:r>
    </w:p>
    <w:p>
      <w:pPr>
        <w:pStyle w:val="Heading2"/>
        <w:numPr>
          <w:ilvl w:val="1"/>
          <w:numId w:val="2"/>
        </w:numPr>
        <w:bidi w:val="0"/>
        <w:jc w:val="left"/>
        <w:rPr>
          <w:rFonts w:ascii="Liberation Sans" w:hAnsi="Liberation Sans" w:eastAsia="Microsoft YaHei" w:cs="Arial"/>
          <w:b/>
          <w:b/>
          <w:bCs/>
          <w:sz w:val="32"/>
          <w:szCs w:val="32"/>
        </w:rPr>
      </w:pPr>
      <w:bookmarkStart w:id="18" w:name="__RefHeading___Toc3863_545546055"/>
      <w:bookmarkEnd w:id="18"/>
      <w:r>
        <w:rPr>
          <w:rFonts w:eastAsia="Microsoft YaHei" w:cs="Arial"/>
          <w:b/>
          <w:bCs/>
          <w:color w:val="auto"/>
          <w:kern w:val="2"/>
          <w:sz w:val="32"/>
          <w:szCs w:val="32"/>
          <w:lang w:val="en-AU" w:eastAsia="zh-CN" w:bidi="hi-IN"/>
        </w:rPr>
        <w:t>Documentation</w:t>
      </w:r>
    </w:p>
    <w:p>
      <w:pPr>
        <w:pStyle w:val="TextBody"/>
        <w:jc w:val="both"/>
        <w:rPr>
          <w:rFonts w:ascii="Liberation Sans" w:hAnsi="Liberation Sans" w:eastAsia="Microsoft YaHei" w:cs="Arial"/>
          <w:b/>
          <w:b/>
          <w:bCs/>
          <w:sz w:val="32"/>
          <w:szCs w:val="32"/>
        </w:rPr>
      </w:pPr>
      <w:r>
        <w:rPr/>
        <w:tab/>
        <w:t xml:space="preserve">The following documentation will be provided by the end of the project.    </w:t>
      </w:r>
    </w:p>
    <w:tbl>
      <w:tblPr>
        <w:tblW w:w="9638" w:type="dxa"/>
        <w:jc w:val="left"/>
        <w:tblInd w:w="0" w:type="dxa"/>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TextBody"/>
              <w:rPr>
                <w:rFonts w:ascii="Liberation Sans" w:hAnsi="Liberation Sans" w:eastAsia="Microsoft YaHei" w:cs="Arial"/>
                <w:b/>
                <w:b/>
                <w:bCs/>
                <w:sz w:val="32"/>
                <w:szCs w:val="32"/>
              </w:rPr>
            </w:pPr>
            <w:r>
              <w:rPr/>
              <w:t xml:space="preserve">    • </w:t>
            </w:r>
            <w:r>
              <w:rPr/>
              <w:t>Business Requirements</w:t>
            </w:r>
          </w:p>
          <w:p>
            <w:pPr>
              <w:pStyle w:val="TextBody"/>
              <w:rPr>
                <w:rFonts w:ascii="Liberation Sans" w:hAnsi="Liberation Sans" w:eastAsia="Microsoft YaHei" w:cs="Arial"/>
                <w:b/>
                <w:b/>
                <w:bCs/>
                <w:sz w:val="32"/>
                <w:szCs w:val="32"/>
              </w:rPr>
            </w:pPr>
            <w:r>
              <w:rPr/>
              <w:t xml:space="preserve">    • </w:t>
            </w:r>
            <w:r>
              <w:rPr/>
              <w:t>Technical Requirements</w:t>
            </w:r>
          </w:p>
          <w:p>
            <w:pPr>
              <w:pStyle w:val="TextBody"/>
              <w:rPr>
                <w:rFonts w:ascii="Liberation Sans" w:hAnsi="Liberation Sans" w:eastAsia="Microsoft YaHei" w:cs="Arial"/>
                <w:b/>
                <w:b/>
                <w:bCs/>
                <w:sz w:val="32"/>
                <w:szCs w:val="32"/>
              </w:rPr>
            </w:pPr>
            <w:r>
              <w:rPr/>
              <w:t xml:space="preserve">    • </w:t>
            </w:r>
            <w:r>
              <w:rPr/>
              <w:t>Problem Statement</w:t>
            </w:r>
          </w:p>
          <w:p>
            <w:pPr>
              <w:pStyle w:val="TextBody"/>
              <w:rPr>
                <w:rFonts w:ascii="Liberation Sans" w:hAnsi="Liberation Sans" w:eastAsia="Microsoft YaHei" w:cs="Arial"/>
                <w:b/>
                <w:b/>
                <w:bCs/>
                <w:sz w:val="32"/>
                <w:szCs w:val="32"/>
              </w:rPr>
            </w:pPr>
            <w:r>
              <w:rPr/>
              <w:t xml:space="preserve">    • </w:t>
            </w:r>
            <w:r>
              <w:rPr/>
              <w:t>Scope</w:t>
            </w:r>
          </w:p>
          <w:p>
            <w:pPr>
              <w:pStyle w:val="TextBody"/>
              <w:rPr>
                <w:rFonts w:ascii="Liberation Sans" w:hAnsi="Liberation Sans" w:eastAsia="Microsoft YaHei" w:cs="Arial"/>
                <w:b/>
                <w:b/>
                <w:bCs/>
                <w:sz w:val="32"/>
                <w:szCs w:val="32"/>
              </w:rPr>
            </w:pPr>
            <w:r>
              <w:rPr/>
              <w:t xml:space="preserve">    • </w:t>
            </w:r>
            <w:r>
              <w:rPr/>
              <w:t>Work Breakdown Structure</w:t>
            </w:r>
          </w:p>
          <w:p>
            <w:pPr>
              <w:pStyle w:val="TextBody"/>
              <w:spacing w:before="0" w:after="140"/>
              <w:rPr>
                <w:rFonts w:ascii="Liberation Sans" w:hAnsi="Liberation Sans" w:eastAsia="Microsoft YaHei" w:cs="Arial"/>
                <w:b/>
                <w:b/>
                <w:bCs/>
                <w:sz w:val="32"/>
                <w:szCs w:val="32"/>
              </w:rPr>
            </w:pPr>
            <w:r>
              <w:rPr/>
              <w:t xml:space="preserve">    • </w:t>
            </w:r>
            <w:r>
              <w:rPr/>
              <w:t>Project Plan</w:t>
            </w:r>
          </w:p>
        </w:tc>
        <w:tc>
          <w:tcPr>
            <w:tcW w:w="4818" w:type="dxa"/>
            <w:tcBorders>
              <w:top w:val="single" w:sz="2" w:space="0" w:color="000000"/>
              <w:left w:val="single" w:sz="2" w:space="0" w:color="000000"/>
              <w:bottom w:val="single" w:sz="2" w:space="0" w:color="000000"/>
              <w:right w:val="single" w:sz="2" w:space="0" w:color="000000"/>
            </w:tcBorders>
          </w:tcPr>
          <w:p>
            <w:pPr>
              <w:pStyle w:val="TextBody"/>
              <w:rPr>
                <w:rFonts w:ascii="Liberation Sans" w:hAnsi="Liberation Sans" w:eastAsia="Microsoft YaHei" w:cs="Arial"/>
                <w:b/>
                <w:b/>
                <w:bCs/>
                <w:sz w:val="32"/>
                <w:szCs w:val="32"/>
              </w:rPr>
            </w:pPr>
            <w:r>
              <w:rPr/>
              <w:t xml:space="preserve">    • </w:t>
            </w:r>
            <w:r>
              <w:rPr/>
              <w:t>Database Design and Architecture</w:t>
            </w:r>
          </w:p>
          <w:p>
            <w:pPr>
              <w:pStyle w:val="TextBody"/>
              <w:rPr>
                <w:rFonts w:ascii="Liberation Sans" w:hAnsi="Liberation Sans" w:eastAsia="Microsoft YaHei" w:cs="Arial"/>
                <w:b/>
                <w:b/>
                <w:bCs/>
                <w:sz w:val="32"/>
                <w:szCs w:val="32"/>
              </w:rPr>
            </w:pPr>
            <w:r>
              <w:rPr/>
              <w:t xml:space="preserve">    • </w:t>
            </w:r>
            <w:r>
              <w:rPr/>
              <w:t>Site Map</w:t>
            </w:r>
          </w:p>
          <w:p>
            <w:pPr>
              <w:pStyle w:val="TextBody"/>
              <w:rPr>
                <w:rFonts w:ascii="Liberation Sans" w:hAnsi="Liberation Sans" w:eastAsia="Microsoft YaHei" w:cs="Arial"/>
                <w:b/>
                <w:b/>
                <w:bCs/>
                <w:sz w:val="32"/>
                <w:szCs w:val="32"/>
              </w:rPr>
            </w:pPr>
            <w:r>
              <w:rPr/>
              <w:t xml:space="preserve">    • </w:t>
            </w:r>
            <w:r>
              <w:rPr/>
              <w:t>Test Plan</w:t>
            </w:r>
          </w:p>
          <w:p>
            <w:pPr>
              <w:pStyle w:val="TextBody"/>
              <w:rPr>
                <w:rFonts w:ascii="Liberation Sans" w:hAnsi="Liberation Sans" w:eastAsia="Microsoft YaHei" w:cs="Arial"/>
                <w:b/>
                <w:b/>
                <w:bCs/>
                <w:sz w:val="32"/>
                <w:szCs w:val="32"/>
              </w:rPr>
            </w:pPr>
            <w:r>
              <w:rPr/>
              <w:t xml:space="preserve">    • </w:t>
            </w:r>
            <w:r>
              <w:rPr/>
              <w:t>Test Summary Report</w:t>
            </w:r>
          </w:p>
          <w:p>
            <w:pPr>
              <w:pStyle w:val="TextBody"/>
              <w:rPr>
                <w:rFonts w:ascii="Liberation Sans" w:hAnsi="Liberation Sans" w:eastAsia="Microsoft YaHei" w:cs="Arial"/>
                <w:b/>
                <w:b/>
                <w:bCs/>
                <w:sz w:val="32"/>
                <w:szCs w:val="32"/>
              </w:rPr>
            </w:pPr>
            <w:r>
              <w:rPr/>
              <w:t xml:space="preserve">    • </w:t>
            </w:r>
            <w:r>
              <w:rPr/>
              <w:t>Test Acceptance Report</w:t>
            </w:r>
          </w:p>
          <w:p>
            <w:pPr>
              <w:pStyle w:val="TextBody"/>
              <w:spacing w:before="0" w:after="140"/>
              <w:rPr>
                <w:rFonts w:ascii="Liberation Sans" w:hAnsi="Liberation Sans" w:eastAsia="Microsoft YaHei" w:cs="Arial"/>
                <w:b/>
                <w:b/>
                <w:bCs/>
                <w:sz w:val="32"/>
                <w:szCs w:val="32"/>
              </w:rPr>
            </w:pPr>
            <w:r>
              <w:rPr/>
              <w:t xml:space="preserve">    • </w:t>
            </w:r>
            <w:r>
              <w:rPr/>
              <w:t>Project Closure Document</w:t>
            </w:r>
          </w:p>
        </w:tc>
      </w:tr>
    </w:tbl>
    <w:p>
      <w:pPr>
        <w:pStyle w:val="TextBody"/>
        <w:rPr>
          <w:rFonts w:ascii="Liberation Sans" w:hAnsi="Liberation Sans" w:eastAsia="Microsoft YaHei" w:cs="Arial"/>
          <w:b/>
          <w:b/>
          <w:bCs/>
          <w:sz w:val="32"/>
          <w:szCs w:val="32"/>
        </w:rPr>
      </w:pPr>
      <w:r>
        <w:rPr>
          <w:rFonts w:eastAsia="Microsoft YaHei" w:cs="Arial" w:ascii="Liberation Sans" w:hAnsi="Liberation Sans"/>
          <w:b/>
          <w:bCs/>
          <w:sz w:val="32"/>
          <w:szCs w:val="32"/>
        </w:rPr>
      </w:r>
    </w:p>
    <w:p>
      <w:pPr>
        <w:pStyle w:val="Heading2"/>
        <w:numPr>
          <w:ilvl w:val="1"/>
          <w:numId w:val="2"/>
        </w:numPr>
        <w:bidi w:val="0"/>
        <w:jc w:val="left"/>
        <w:rPr>
          <w:rFonts w:ascii="Liberation Sans" w:hAnsi="Liberation Sans" w:eastAsia="Microsoft YaHei" w:cs="Arial"/>
          <w:b/>
          <w:b/>
          <w:bCs/>
          <w:sz w:val="32"/>
          <w:szCs w:val="32"/>
        </w:rPr>
      </w:pPr>
      <w:bookmarkStart w:id="19" w:name="__RefHeading___Toc3865_545546055"/>
      <w:bookmarkEnd w:id="19"/>
      <w:r>
        <w:rPr>
          <w:rFonts w:eastAsia="Microsoft YaHei" w:cs="Arial"/>
          <w:b/>
          <w:bCs/>
          <w:color w:val="auto"/>
          <w:kern w:val="2"/>
          <w:sz w:val="32"/>
          <w:szCs w:val="32"/>
          <w:lang w:val="en-AU" w:eastAsia="zh-CN" w:bidi="hi-IN"/>
        </w:rPr>
        <w:t>Assumptions / Dependencies</w:t>
      </w:r>
    </w:p>
    <w:p>
      <w:pPr>
        <w:pStyle w:val="Heading3"/>
        <w:numPr>
          <w:ilvl w:val="2"/>
          <w:numId w:val="2"/>
        </w:numPr>
        <w:rPr>
          <w:rFonts w:ascii="Liberation Sans" w:hAnsi="Liberation Sans" w:eastAsia="Microsoft YaHei" w:cs="Arial"/>
          <w:b/>
          <w:b/>
          <w:bCs/>
          <w:sz w:val="32"/>
          <w:szCs w:val="32"/>
        </w:rPr>
      </w:pPr>
      <w:bookmarkStart w:id="20" w:name="__RefHeading___Toc3867_545546055"/>
      <w:bookmarkEnd w:id="20"/>
      <w:r>
        <w:rPr/>
        <w:t>Data</w:t>
      </w:r>
    </w:p>
    <w:p>
      <w:pPr>
        <w:pStyle w:val="TextBody"/>
        <w:rPr>
          <w:rFonts w:ascii="Liberation Sans" w:hAnsi="Liberation Sans" w:eastAsia="Microsoft YaHei" w:cs="Arial"/>
          <w:b/>
          <w:b/>
          <w:bCs/>
          <w:sz w:val="32"/>
          <w:szCs w:val="32"/>
        </w:rPr>
      </w:pPr>
      <w:r>
        <w:rPr/>
        <w:tab/>
        <w:t>It is assumed that the organisational documentation and any other source provided by the client to extract the data needed, is accurate and reflects the real needs of the company.</w:t>
      </w:r>
    </w:p>
    <w:p>
      <w:pPr>
        <w:pStyle w:val="Heading3"/>
        <w:numPr>
          <w:ilvl w:val="2"/>
          <w:numId w:val="2"/>
        </w:numPr>
        <w:rPr>
          <w:rFonts w:ascii="Liberation Sans" w:hAnsi="Liberation Sans" w:eastAsia="Microsoft YaHei" w:cs="Arial"/>
          <w:b/>
          <w:b/>
          <w:bCs/>
          <w:sz w:val="32"/>
          <w:szCs w:val="32"/>
        </w:rPr>
      </w:pPr>
      <w:bookmarkStart w:id="21" w:name="__RefHeading___Toc3869_545546055"/>
      <w:bookmarkEnd w:id="21"/>
      <w:r>
        <w:rPr>
          <w:rFonts w:eastAsia="Microsoft YaHei" w:cs="Arial"/>
          <w:b/>
          <w:bCs/>
          <w:color w:val="auto"/>
          <w:kern w:val="2"/>
          <w:sz w:val="28"/>
          <w:szCs w:val="28"/>
          <w:lang w:val="en-AU" w:eastAsia="zh-CN" w:bidi="hi-IN"/>
        </w:rPr>
        <w:t>Imagery and Copyrights</w:t>
      </w:r>
    </w:p>
    <w:p>
      <w:pPr>
        <w:pStyle w:val="TextBody"/>
        <w:rPr>
          <w:rFonts w:ascii="Liberation Sans" w:hAnsi="Liberation Sans" w:eastAsia="Microsoft YaHei" w:cs="Arial"/>
          <w:b/>
          <w:b/>
          <w:bCs/>
          <w:sz w:val="32"/>
          <w:szCs w:val="32"/>
        </w:rPr>
      </w:pPr>
      <w:r>
        <w:rPr/>
        <w:tab/>
      </w:r>
      <w:r>
        <w:rPr>
          <w:rFonts w:eastAsia="NSimSun" w:cs="Arial"/>
          <w:color w:val="auto"/>
          <w:kern w:val="2"/>
          <w:sz w:val="24"/>
          <w:szCs w:val="24"/>
          <w:lang w:val="en-AU" w:eastAsia="zh-CN" w:bidi="hi-IN"/>
        </w:rPr>
        <w:t>Depends on the client to provide the images and content files that they wish to implement. It is assumed that the client will provide timely the files required and with their copyrights.</w:t>
      </w:r>
    </w:p>
    <w:p>
      <w:pPr>
        <w:pStyle w:val="Heading3"/>
        <w:numPr>
          <w:ilvl w:val="2"/>
          <w:numId w:val="2"/>
        </w:numPr>
        <w:rPr>
          <w:rFonts w:ascii="Liberation Sans" w:hAnsi="Liberation Sans" w:eastAsia="Microsoft YaHei" w:cs="Arial"/>
          <w:b/>
          <w:b/>
          <w:bCs/>
          <w:sz w:val="32"/>
          <w:szCs w:val="32"/>
        </w:rPr>
      </w:pPr>
      <w:bookmarkStart w:id="22" w:name="__RefHeading___Toc3871_545546055"/>
      <w:bookmarkEnd w:id="22"/>
      <w:r>
        <w:rPr>
          <w:rFonts w:eastAsia="Microsoft YaHei" w:cs="Arial"/>
          <w:b/>
          <w:bCs/>
          <w:color w:val="auto"/>
          <w:kern w:val="2"/>
          <w:sz w:val="28"/>
          <w:szCs w:val="28"/>
          <w:lang w:val="en-AU" w:eastAsia="zh-CN" w:bidi="hi-IN"/>
        </w:rPr>
        <w:t>Merchant account</w:t>
      </w:r>
    </w:p>
    <w:p>
      <w:pPr>
        <w:pStyle w:val="TextBody"/>
        <w:rPr>
          <w:rFonts w:ascii="Liberation Sans" w:hAnsi="Liberation Sans" w:eastAsia="Microsoft YaHei" w:cs="Arial"/>
          <w:b/>
          <w:b/>
          <w:bCs/>
          <w:sz w:val="32"/>
          <w:szCs w:val="32"/>
        </w:rPr>
      </w:pPr>
      <w:r>
        <w:rPr/>
        <w:tab/>
        <w:t>The client needs to provide a merchant account in order to interface with the Stripe and Paypal payment gateways.</w:t>
      </w:r>
    </w:p>
    <w:p>
      <w:pPr>
        <w:pStyle w:val="Heading3"/>
        <w:numPr>
          <w:ilvl w:val="2"/>
          <w:numId w:val="2"/>
        </w:numPr>
        <w:rPr>
          <w:rFonts w:ascii="Liberation Sans" w:hAnsi="Liberation Sans" w:eastAsia="Microsoft YaHei" w:cs="Arial"/>
          <w:b/>
          <w:b/>
          <w:bCs/>
          <w:sz w:val="32"/>
          <w:szCs w:val="32"/>
        </w:rPr>
      </w:pPr>
      <w:bookmarkStart w:id="23" w:name="__RefHeading___Toc3873_545546055"/>
      <w:bookmarkEnd w:id="23"/>
      <w:r>
        <w:rPr>
          <w:rFonts w:eastAsia="Microsoft YaHei" w:cs="Arial"/>
          <w:b/>
          <w:bCs/>
          <w:color w:val="auto"/>
          <w:kern w:val="2"/>
          <w:sz w:val="28"/>
          <w:szCs w:val="28"/>
          <w:lang w:val="en-AU" w:eastAsia="zh-CN" w:bidi="hi-IN"/>
        </w:rPr>
        <w:t>IT Infrastructure</w:t>
      </w:r>
    </w:p>
    <w:p>
      <w:pPr>
        <w:pStyle w:val="TextBody"/>
        <w:rPr>
          <w:rFonts w:ascii="Liberation Sans" w:hAnsi="Liberation Sans" w:eastAsia="Microsoft YaHei" w:cs="Arial"/>
          <w:b/>
          <w:b/>
          <w:bCs/>
          <w:sz w:val="32"/>
          <w:szCs w:val="32"/>
        </w:rPr>
      </w:pPr>
      <w:r>
        <w:rPr/>
        <w:tab/>
        <w:t>The system will be developed according to the IT Infrastructure specifications provided by the client. Bazaar Ceramics has a Microsoft Server 2019 running Microsoft IIS 10.0. For the successful implementation of the system the IT Infrastructure must be as described by the client and in working conditions for deployment and testing.</w:t>
      </w:r>
    </w:p>
    <w:p>
      <w:pPr>
        <w:pStyle w:val="Heading1"/>
        <w:numPr>
          <w:ilvl w:val="0"/>
          <w:numId w:val="2"/>
        </w:numPr>
        <w:bidi w:val="0"/>
        <w:jc w:val="left"/>
        <w:rPr>
          <w:rFonts w:ascii="Liberation Sans" w:hAnsi="Liberation Sans" w:eastAsia="Microsoft YaHei" w:cs="Arial"/>
          <w:b/>
          <w:b/>
          <w:bCs/>
          <w:color w:val="auto"/>
          <w:kern w:val="2"/>
          <w:sz w:val="36"/>
          <w:szCs w:val="36"/>
          <w:lang w:val="en-AU" w:eastAsia="zh-CN" w:bidi="hi-IN"/>
        </w:rPr>
      </w:pPr>
      <w:bookmarkStart w:id="24" w:name="__RefHeading___Toc5098_3975847811"/>
      <w:bookmarkEnd w:id="24"/>
      <w:r>
        <w:rPr>
          <w:rFonts w:eastAsia="Microsoft YaHei" w:cs="Arial"/>
          <w:b/>
          <w:bCs/>
          <w:color w:val="auto"/>
          <w:kern w:val="2"/>
          <w:sz w:val="36"/>
          <w:szCs w:val="36"/>
          <w:lang w:val="en-AU" w:eastAsia="zh-CN" w:bidi="hi-IN"/>
        </w:rPr>
        <w:t>Functional Requirements</w:t>
      </w:r>
    </w:p>
    <w:p>
      <w:pPr>
        <w:pStyle w:val="Heading2"/>
        <w:numPr>
          <w:ilvl w:val="1"/>
          <w:numId w:val="2"/>
        </w:numPr>
        <w:bidi w:val="0"/>
        <w:jc w:val="left"/>
        <w:rPr>
          <w:rFonts w:ascii="Liberation Sans" w:hAnsi="Liberation Sans" w:eastAsia="Microsoft YaHei" w:cs="Arial"/>
          <w:b/>
          <w:b/>
          <w:bCs/>
          <w:sz w:val="32"/>
          <w:szCs w:val="32"/>
        </w:rPr>
      </w:pPr>
      <w:bookmarkStart w:id="25" w:name="__RefHeading___Toc5101_3975847811"/>
      <w:bookmarkEnd w:id="25"/>
      <w:r>
        <w:rPr>
          <w:rFonts w:eastAsia="Microsoft YaHei" w:cs="Arial"/>
          <w:b/>
          <w:bCs/>
          <w:sz w:val="32"/>
          <w:szCs w:val="32"/>
        </w:rPr>
        <w:t>Client</w:t>
      </w:r>
    </w:p>
    <w:p>
      <w:pPr>
        <w:pStyle w:val="Heading3"/>
        <w:numPr>
          <w:ilvl w:val="2"/>
          <w:numId w:val="2"/>
        </w:numPr>
        <w:bidi w:val="0"/>
        <w:jc w:val="left"/>
        <w:rPr/>
      </w:pPr>
      <w:bookmarkStart w:id="26" w:name="__RefHeading___Toc5103_3975847811"/>
      <w:bookmarkEnd w:id="26"/>
      <w:r>
        <w:rPr>
          <w:rFonts w:eastAsia="Microsoft YaHei" w:cs="Arial"/>
          <w:b/>
          <w:bCs/>
          <w:sz w:val="32"/>
          <w:szCs w:val="32"/>
        </w:rPr>
        <w:t>Unregistered</w:t>
      </w:r>
    </w:p>
    <w:p>
      <w:pPr>
        <w:pStyle w:val="Heading4"/>
        <w:numPr>
          <w:ilvl w:val="3"/>
          <w:numId w:val="2"/>
        </w:numPr>
        <w:bidi w:val="0"/>
        <w:jc w:val="left"/>
        <w:rPr>
          <w:rFonts w:ascii="Liberation Sans" w:hAnsi="Liberation Sans" w:eastAsia="Microsoft YaHei" w:cs="Arial"/>
          <w:b/>
          <w:b/>
          <w:bCs/>
          <w:i/>
          <w:i/>
          <w:iCs/>
          <w:sz w:val="27"/>
          <w:szCs w:val="27"/>
        </w:rPr>
      </w:pPr>
      <w:bookmarkStart w:id="27" w:name="__RefHeading___Toc5107_3975847811"/>
      <w:bookmarkEnd w:id="27"/>
      <w:r>
        <w:rPr>
          <w:rFonts w:eastAsia="Microsoft YaHei" w:cs="Arial"/>
          <w:b/>
          <w:bCs/>
          <w:i/>
          <w:iCs/>
          <w:sz w:val="27"/>
          <w:szCs w:val="27"/>
        </w:rPr>
        <w:t>Sign up</w:t>
      </w:r>
    </w:p>
    <w:tbl>
      <w:tblPr>
        <w:tblW w:w="9638" w:type="dxa"/>
        <w:jc w:val="left"/>
        <w:tblInd w:w="0" w:type="dxa"/>
        <w:tblCellMar>
          <w:top w:w="55" w:type="dxa"/>
          <w:left w:w="55"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TableContents"/>
              <w:suppressLineNumbers/>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50280" cy="312229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0" t="0" r="0" b="16050"/>
                          <a:stretch>
                            <a:fillRect/>
                          </a:stretch>
                        </pic:blipFill>
                        <pic:spPr bwMode="auto">
                          <a:xfrm>
                            <a:off x="0" y="0"/>
                            <a:ext cx="6050280" cy="3122295"/>
                          </a:xfrm>
                          <a:prstGeom prst="rect">
                            <a:avLst/>
                          </a:prstGeom>
                        </pic:spPr>
                      </pic:pic>
                    </a:graphicData>
                  </a:graphic>
                </wp:anchor>
              </w:drawing>
            </w:r>
          </w:p>
        </w:tc>
      </w:tr>
      <w:tr>
        <w:trPr/>
        <w:tc>
          <w:tcPr>
            <w:tcW w:w="9638" w:type="dxa"/>
            <w:tcBorders>
              <w:left w:val="single" w:sz="2" w:space="0" w:color="000000"/>
              <w:bottom w:val="single" w:sz="2" w:space="0" w:color="000000"/>
              <w:right w:val="single" w:sz="2" w:space="0" w:color="000000"/>
            </w:tcBorders>
          </w:tcPr>
          <w:p>
            <w:pPr>
              <w:pStyle w:val="TableContents"/>
              <w:bidi w:val="0"/>
              <w:jc w:val="center"/>
              <w:rPr/>
            </w:pPr>
            <w:r>
              <w:rPr/>
              <w:t>Figure 2 – Sign up process</w:t>
            </w:r>
          </w:p>
        </w:tc>
      </w:tr>
    </w:tbl>
    <w:p>
      <w:pPr>
        <w:pStyle w:val="TextBody"/>
        <w:bidi w:val="0"/>
        <w:jc w:val="left"/>
        <w:rPr/>
      </w:pPr>
      <w:r>
        <w:rPr/>
      </w:r>
    </w:p>
    <w:p>
      <w:pPr>
        <w:pStyle w:val="Heading3"/>
        <w:numPr>
          <w:ilvl w:val="2"/>
          <w:numId w:val="2"/>
        </w:numPr>
        <w:bidi w:val="0"/>
        <w:jc w:val="left"/>
        <w:rPr/>
      </w:pPr>
      <w:bookmarkStart w:id="28" w:name="__RefHeading___Toc5109_3975847811"/>
      <w:bookmarkEnd w:id="28"/>
      <w:r>
        <w:rPr/>
        <w:t>Registered</w:t>
      </w:r>
    </w:p>
    <w:p>
      <w:pPr>
        <w:pStyle w:val="Heading4"/>
        <w:numPr>
          <w:ilvl w:val="3"/>
          <w:numId w:val="2"/>
        </w:numPr>
        <w:bidi w:val="0"/>
        <w:jc w:val="left"/>
        <w:rPr/>
      </w:pPr>
      <w:bookmarkStart w:id="29" w:name="__RefHeading___Toc5111_3975847811"/>
      <w:bookmarkEnd w:id="29"/>
      <w:r>
        <w:rPr>
          <w:rFonts w:eastAsia="Microsoft YaHei" w:cs="Arial"/>
          <w:b/>
          <w:bCs/>
          <w:i/>
          <w:iCs/>
          <w:sz w:val="27"/>
          <w:szCs w:val="27"/>
        </w:rPr>
        <w:t xml:space="preserve">Sign </w:t>
      </w:r>
      <w:r>
        <w:rPr/>
        <w:t>in</w:t>
      </w:r>
    </w:p>
    <w:tbl>
      <w:tblPr>
        <w:tblW w:w="9638" w:type="dxa"/>
        <w:jc w:val="left"/>
        <w:tblInd w:w="0" w:type="dxa"/>
        <w:tblCellMar>
          <w:top w:w="55" w:type="dxa"/>
          <w:left w:w="55"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TableContents"/>
              <w:suppressLineNumbers/>
              <w:bidi w:val="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50280" cy="309245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0" t="0" r="0" b="16845"/>
                          <a:stretch>
                            <a:fillRect/>
                          </a:stretch>
                        </pic:blipFill>
                        <pic:spPr bwMode="auto">
                          <a:xfrm>
                            <a:off x="0" y="0"/>
                            <a:ext cx="6050280" cy="3092450"/>
                          </a:xfrm>
                          <a:prstGeom prst="rect">
                            <a:avLst/>
                          </a:prstGeom>
                        </pic:spPr>
                      </pic:pic>
                    </a:graphicData>
                  </a:graphic>
                </wp:anchor>
              </w:drawing>
            </w:r>
          </w:p>
        </w:tc>
      </w:tr>
      <w:tr>
        <w:trPr/>
        <w:tc>
          <w:tcPr>
            <w:tcW w:w="9638" w:type="dxa"/>
            <w:tcBorders>
              <w:left w:val="single" w:sz="2" w:space="0" w:color="000000"/>
              <w:bottom w:val="single" w:sz="2" w:space="0" w:color="000000"/>
              <w:right w:val="single" w:sz="2" w:space="0" w:color="000000"/>
            </w:tcBorders>
          </w:tcPr>
          <w:p>
            <w:pPr>
              <w:pStyle w:val="TableContents"/>
              <w:bidi w:val="0"/>
              <w:jc w:val="center"/>
              <w:rPr/>
            </w:pPr>
            <w:r>
              <w:rPr/>
              <w:t>Figure 2 – Sign in process</w:t>
            </w:r>
          </w:p>
        </w:tc>
      </w:tr>
    </w:tbl>
    <w:p>
      <w:pPr>
        <w:pStyle w:val="TextBody"/>
        <w:bidi w:val="0"/>
        <w:jc w:val="left"/>
        <w:rPr/>
      </w:pPr>
      <w:r>
        <w:rPr/>
      </w:r>
    </w:p>
    <w:p>
      <w:pPr>
        <w:pStyle w:val="Heading4"/>
        <w:numPr>
          <w:ilvl w:val="3"/>
          <w:numId w:val="2"/>
        </w:numPr>
        <w:bidi w:val="0"/>
        <w:jc w:val="left"/>
        <w:rPr/>
      </w:pPr>
      <w:bookmarkStart w:id="30" w:name="__RefHeading___Toc5113_3975847811"/>
      <w:bookmarkEnd w:id="30"/>
      <w:r>
        <w:rPr/>
        <w:t>Purchase</w:t>
      </w:r>
    </w:p>
    <w:tbl>
      <w:tblPr>
        <w:tblW w:w="9638" w:type="dxa"/>
        <w:jc w:val="left"/>
        <w:tblInd w:w="0" w:type="dxa"/>
        <w:tblCellMar>
          <w:top w:w="55" w:type="dxa"/>
          <w:left w:w="55"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TableContents"/>
              <w:suppressLineNumbers/>
              <w:bidi w:val="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050280" cy="231965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0" t="0" r="0" b="13105"/>
                          <a:stretch>
                            <a:fillRect/>
                          </a:stretch>
                        </pic:blipFill>
                        <pic:spPr bwMode="auto">
                          <a:xfrm>
                            <a:off x="0" y="0"/>
                            <a:ext cx="6050280" cy="2319655"/>
                          </a:xfrm>
                          <a:prstGeom prst="rect">
                            <a:avLst/>
                          </a:prstGeom>
                        </pic:spPr>
                      </pic:pic>
                    </a:graphicData>
                  </a:graphic>
                </wp:anchor>
              </w:drawing>
            </w:r>
          </w:p>
        </w:tc>
      </w:tr>
      <w:tr>
        <w:trPr/>
        <w:tc>
          <w:tcPr>
            <w:tcW w:w="9638" w:type="dxa"/>
            <w:tcBorders>
              <w:left w:val="single" w:sz="2" w:space="0" w:color="000000"/>
              <w:bottom w:val="single" w:sz="2" w:space="0" w:color="000000"/>
              <w:right w:val="single" w:sz="2" w:space="0" w:color="000000"/>
            </w:tcBorders>
          </w:tcPr>
          <w:p>
            <w:pPr>
              <w:pStyle w:val="TableContents"/>
              <w:bidi w:val="0"/>
              <w:jc w:val="center"/>
              <w:rPr/>
            </w:pPr>
            <w:r>
              <w:rPr/>
              <w:t>Figure 3 – Purchase process</w:t>
            </w:r>
          </w:p>
        </w:tc>
      </w:tr>
    </w:tbl>
    <w:p>
      <w:pPr>
        <w:pStyle w:val="TextBody"/>
        <w:bidi w:val="0"/>
        <w:jc w:val="left"/>
        <w:rPr/>
      </w:pPr>
      <w:r>
        <w:rPr/>
      </w:r>
    </w:p>
    <w:p>
      <w:pPr>
        <w:pStyle w:val="Heading3"/>
        <w:numPr>
          <w:ilvl w:val="2"/>
          <w:numId w:val="2"/>
        </w:numPr>
        <w:bidi w:val="0"/>
        <w:jc w:val="left"/>
        <w:rPr/>
      </w:pPr>
      <w:bookmarkStart w:id="31" w:name="__RefHeading___Toc5327_3975847811"/>
      <w:bookmarkEnd w:id="31"/>
      <w:r>
        <w:rPr/>
        <w:t>Administrator</w:t>
      </w:r>
    </w:p>
    <w:p>
      <w:pPr>
        <w:pStyle w:val="Heading4"/>
        <w:numPr>
          <w:ilvl w:val="3"/>
          <w:numId w:val="2"/>
        </w:numPr>
        <w:bidi w:val="0"/>
        <w:jc w:val="left"/>
        <w:rPr/>
      </w:pPr>
      <w:bookmarkStart w:id="32" w:name="__RefHeading___Toc6285_3975847811"/>
      <w:bookmarkEnd w:id="32"/>
      <w:r>
        <w:rPr/>
        <w:t>Manage products</w:t>
      </w:r>
    </w:p>
    <w:tbl>
      <w:tblPr>
        <w:tblW w:w="9638" w:type="dxa"/>
        <w:jc w:val="left"/>
        <w:tblInd w:w="0" w:type="dxa"/>
        <w:tblCellMar>
          <w:top w:w="55" w:type="dxa"/>
          <w:left w:w="55"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TableContents"/>
              <w:suppressLineNumbers/>
              <w:bidi w:val="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050280" cy="273621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rcRect l="0" t="0" r="0" b="16306"/>
                          <a:stretch>
                            <a:fillRect/>
                          </a:stretch>
                        </pic:blipFill>
                        <pic:spPr bwMode="auto">
                          <a:xfrm>
                            <a:off x="0" y="0"/>
                            <a:ext cx="6050280" cy="2736215"/>
                          </a:xfrm>
                          <a:prstGeom prst="rect">
                            <a:avLst/>
                          </a:prstGeom>
                        </pic:spPr>
                      </pic:pic>
                    </a:graphicData>
                  </a:graphic>
                </wp:anchor>
              </w:drawing>
            </w:r>
          </w:p>
        </w:tc>
      </w:tr>
      <w:tr>
        <w:trPr/>
        <w:tc>
          <w:tcPr>
            <w:tcW w:w="9638" w:type="dxa"/>
            <w:tcBorders>
              <w:left w:val="single" w:sz="2" w:space="0" w:color="000000"/>
              <w:bottom w:val="single" w:sz="2" w:space="0" w:color="000000"/>
              <w:right w:val="single" w:sz="2" w:space="0" w:color="000000"/>
            </w:tcBorders>
          </w:tcPr>
          <w:p>
            <w:pPr>
              <w:pStyle w:val="TableContents"/>
              <w:bidi w:val="0"/>
              <w:jc w:val="center"/>
              <w:rPr/>
            </w:pPr>
            <w:r>
              <w:rPr/>
              <w:t>Figure 4 – Maintain Products from Back-End</w:t>
            </w:r>
          </w:p>
        </w:tc>
      </w:tr>
    </w:tbl>
    <w:p>
      <w:pPr>
        <w:pStyle w:val="TextBody"/>
        <w:bidi w:val="0"/>
        <w:jc w:val="left"/>
        <w:rPr/>
      </w:pPr>
      <w:r>
        <w:rPr/>
      </w:r>
    </w:p>
    <w:p>
      <w:pPr>
        <w:pStyle w:val="Heading1"/>
        <w:numPr>
          <w:ilvl w:val="0"/>
          <w:numId w:val="2"/>
        </w:numPr>
        <w:bidi w:val="0"/>
        <w:jc w:val="left"/>
        <w:rPr>
          <w:rFonts w:ascii="Liberation Sans" w:hAnsi="Liberation Sans" w:eastAsia="Microsoft YaHei" w:cs="Arial"/>
          <w:b/>
          <w:b/>
          <w:bCs/>
          <w:color w:val="auto"/>
          <w:kern w:val="2"/>
          <w:sz w:val="36"/>
          <w:szCs w:val="36"/>
          <w:lang w:val="en-AU" w:eastAsia="zh-CN" w:bidi="hi-IN"/>
        </w:rPr>
      </w:pPr>
      <w:bookmarkStart w:id="33" w:name="__RefHeading___Toc6297_3975847811"/>
      <w:bookmarkEnd w:id="33"/>
      <w:r>
        <w:rPr>
          <w:rFonts w:eastAsia="Microsoft YaHei" w:cs="Arial"/>
          <w:b/>
          <w:bCs/>
          <w:color w:val="auto"/>
          <w:kern w:val="2"/>
          <w:sz w:val="36"/>
          <w:szCs w:val="36"/>
          <w:lang w:val="en-AU" w:eastAsia="zh-CN" w:bidi="hi-IN"/>
        </w:rPr>
        <w:t>Requirements of the external interface</w:t>
      </w:r>
    </w:p>
    <w:p>
      <w:pPr>
        <w:pStyle w:val="Heading2"/>
        <w:numPr>
          <w:ilvl w:val="1"/>
          <w:numId w:val="2"/>
        </w:numPr>
        <w:bidi w:val="0"/>
        <w:jc w:val="left"/>
        <w:rPr/>
      </w:pPr>
      <w:bookmarkStart w:id="34" w:name="__RefHeading___Toc6319_3975847811"/>
      <w:bookmarkEnd w:id="34"/>
      <w:r>
        <w:rPr>
          <w:rFonts w:eastAsia="Microsoft YaHei" w:cs="Arial"/>
          <w:b/>
          <w:bCs/>
          <w:color w:val="auto"/>
          <w:kern w:val="2"/>
          <w:sz w:val="32"/>
          <w:szCs w:val="32"/>
          <w:lang w:val="en-AU" w:eastAsia="zh-CN" w:bidi="hi-IN"/>
        </w:rPr>
        <w:t>User Interfaces</w:t>
      </w:r>
    </w:p>
    <w:p>
      <w:pPr>
        <w:pStyle w:val="TextBody"/>
        <w:jc w:val="both"/>
        <w:rPr/>
      </w:pPr>
      <w:r>
        <w:rPr/>
        <w:tab/>
        <w:t xml:space="preserve">The solution will rely on Bootstrap 5.0 as a CSS framework to ensure </w:t>
      </w:r>
      <w:r>
        <w:rPr>
          <w:rFonts w:eastAsia="NSimSun" w:cs="Arial"/>
          <w:color w:val="auto"/>
          <w:kern w:val="2"/>
          <w:sz w:val="24"/>
          <w:szCs w:val="24"/>
          <w:lang w:val="en-AU" w:eastAsia="zh-CN" w:bidi="hi-IN"/>
        </w:rPr>
        <w:t>responsiveness</w:t>
      </w:r>
      <w:r>
        <w:rPr/>
        <w:t xml:space="preserve"> and a coherent design throughout all the pages.</w:t>
      </w:r>
    </w:p>
    <w:p>
      <w:pPr>
        <w:pStyle w:val="TextBody"/>
        <w:jc w:val="both"/>
        <w:rPr/>
      </w:pPr>
      <w:r>
        <w:rPr/>
        <w:tab/>
        <w:t>Every screen will have a navigation bar at the top, to give access to the user to any page on the main level of navigation from anywhere in the website.</w:t>
      </w:r>
    </w:p>
    <w:p>
      <w:pPr>
        <w:pStyle w:val="TextBody"/>
        <w:jc w:val="both"/>
        <w:rPr/>
      </w:pPr>
      <w:r>
        <w:rPr/>
        <w:tab/>
        <w:t>The approach adopted is to keep the pages simple and minimal, with only the few and most important elements on screen at any time.</w:t>
      </w:r>
    </w:p>
    <w:p>
      <w:pPr>
        <w:pStyle w:val="TextBody"/>
        <w:jc w:val="both"/>
        <w:rPr/>
      </w:pPr>
      <w:r>
        <w:rPr/>
        <w:tab/>
        <w:t>This choice is also reflected by the colour palette, with no backgrounds behind the main content and light pale colours to highlight the boundaries between each section.</w:t>
      </w:r>
    </w:p>
    <w:p>
      <w:pPr>
        <w:pStyle w:val="TextBody"/>
        <w:rPr/>
      </w:pPr>
      <w:r>
        <w:rPr/>
        <w:tab/>
      </w:r>
    </w:p>
    <w:p>
      <w:pPr>
        <w:pStyle w:val="Heading2"/>
        <w:numPr>
          <w:ilvl w:val="1"/>
          <w:numId w:val="2"/>
        </w:numPr>
        <w:bidi w:val="0"/>
        <w:jc w:val="left"/>
        <w:rPr/>
      </w:pPr>
      <w:bookmarkStart w:id="35" w:name="__RefHeading___Toc6321_3975847811"/>
      <w:bookmarkEnd w:id="35"/>
      <w:r>
        <w:rPr>
          <w:rFonts w:eastAsia="Microsoft YaHei" w:cs="Arial"/>
          <w:b/>
          <w:bCs/>
          <w:color w:val="auto"/>
          <w:kern w:val="2"/>
          <w:sz w:val="32"/>
          <w:szCs w:val="32"/>
          <w:lang w:val="en-AU" w:eastAsia="zh-CN" w:bidi="hi-IN"/>
        </w:rPr>
        <w:t>Hardware Interface</w:t>
      </w:r>
    </w:p>
    <w:p>
      <w:pPr>
        <w:pStyle w:val="TextBody"/>
        <w:jc w:val="both"/>
        <w:rPr/>
      </w:pPr>
      <w:r>
        <w:rPr/>
        <w:tab/>
        <w:t>The server is a Microsoft Windows 2019 running Microsoft IIS 10.0 HTTP web server, MySQL 8.0 as a database engine and PHP as a server side programming language.</w:t>
      </w:r>
    </w:p>
    <w:p>
      <w:pPr>
        <w:pStyle w:val="TextBody"/>
        <w:jc w:val="both"/>
        <w:rPr/>
      </w:pPr>
      <w:r>
        <w:rPr/>
        <w:tab/>
        <w:t>The system is stored in a datacenter that provides storage, networking and 24/7 security with a SLA of less than 99.99% but equal or greater than 99.0% (Amazon EC2).</w:t>
      </w:r>
    </w:p>
    <w:p>
      <w:pPr>
        <w:pStyle w:val="TextBody"/>
        <w:jc w:val="both"/>
        <w:rPr/>
      </w:pPr>
      <w:r>
        <w:rPr/>
      </w:r>
    </w:p>
    <w:p>
      <w:pPr>
        <w:pStyle w:val="TextBody"/>
        <w:jc w:val="both"/>
        <w:rPr/>
      </w:pPr>
      <w:r>
        <w:rPr/>
      </w:r>
    </w:p>
    <w:p>
      <w:pPr>
        <w:pStyle w:val="Heading2"/>
        <w:numPr>
          <w:ilvl w:val="1"/>
          <w:numId w:val="2"/>
        </w:numPr>
        <w:bidi w:val="0"/>
        <w:jc w:val="left"/>
        <w:rPr/>
      </w:pPr>
      <w:bookmarkStart w:id="36" w:name="__RefHeading___Toc3877_545546055"/>
      <w:bookmarkEnd w:id="36"/>
      <w:r>
        <w:rPr>
          <w:rFonts w:eastAsia="Microsoft YaHei" w:cs="Arial"/>
          <w:b/>
          <w:bCs/>
          <w:color w:val="auto"/>
          <w:kern w:val="2"/>
          <w:sz w:val="32"/>
          <w:szCs w:val="32"/>
          <w:lang w:val="en-AU" w:eastAsia="zh-CN" w:bidi="hi-IN"/>
        </w:rPr>
        <w:t>Software Interface</w:t>
      </w:r>
    </w:p>
    <w:p>
      <w:pPr>
        <w:pStyle w:val="TextBody"/>
        <w:jc w:val="both"/>
        <w:rPr/>
      </w:pPr>
      <w:r>
        <w:rPr/>
        <w:tab/>
        <w:t>The system is built using PHP 7.4 as a server side language and runs on a Windows 2019 server with IIS as a HTTP server and MySQL 8.0 as database engine. For the client side the system uses HTML 5.0 and Bootstrap 5 as a CSS framwork. Jquery is used as a Javascript library. The system integrate consumes Google Mpas API for location purposes and Paypal and Stripe APIs to process online payment.</w:t>
      </w:r>
    </w:p>
    <w:p>
      <w:pPr>
        <w:pStyle w:val="TextBody"/>
        <w:rPr/>
      </w:pPr>
      <w:r>
        <w:rPr/>
      </w:r>
    </w:p>
    <w:p>
      <w:pPr>
        <w:pStyle w:val="Heading2"/>
        <w:numPr>
          <w:ilvl w:val="1"/>
          <w:numId w:val="2"/>
        </w:numPr>
        <w:bidi w:val="0"/>
        <w:jc w:val="left"/>
        <w:rPr/>
      </w:pPr>
      <w:bookmarkStart w:id="37" w:name="__RefHeading___Toc3896_545546055"/>
      <w:bookmarkEnd w:id="37"/>
      <w:r>
        <w:rPr>
          <w:rFonts w:eastAsia="Microsoft YaHei" w:cs="Arial"/>
          <w:b/>
          <w:bCs/>
          <w:color w:val="auto"/>
          <w:kern w:val="2"/>
          <w:sz w:val="32"/>
          <w:szCs w:val="32"/>
          <w:lang w:val="en-AU" w:eastAsia="zh-CN" w:bidi="hi-IN"/>
        </w:rPr>
        <w:t>Communication Interface</w:t>
      </w:r>
    </w:p>
    <w:p>
      <w:pPr>
        <w:pStyle w:val="TextBody"/>
        <w:jc w:val="both"/>
        <w:rPr/>
      </w:pPr>
      <w:r>
        <w:rPr/>
        <w:tab/>
      </w:r>
      <w:r>
        <w:rPr>
          <w:rFonts w:eastAsia="NSimSun" w:cs="Arial"/>
          <w:color w:val="auto"/>
          <w:kern w:val="2"/>
          <w:sz w:val="24"/>
          <w:szCs w:val="24"/>
          <w:lang w:val="en-AU" w:eastAsia="zh-CN" w:bidi="hi-IN"/>
        </w:rPr>
        <w:t xml:space="preserve">Email notifications </w:t>
      </w:r>
      <w:r>
        <w:rPr/>
        <w:t xml:space="preserve">will be handled by PHPMailer. The communication between client and server is be handled by the HTTP/2 protocol. Database daily backup is handled by the IIS scheduler and Code management is handled by GIT, </w:t>
      </w:r>
      <w:r>
        <w:rPr>
          <w:rFonts w:eastAsia="NSimSun" w:cs="Arial"/>
          <w:color w:val="auto"/>
          <w:kern w:val="2"/>
          <w:sz w:val="24"/>
          <w:szCs w:val="24"/>
          <w:lang w:val="en-AU" w:eastAsia="zh-CN" w:bidi="hi-IN"/>
        </w:rPr>
        <w:t>using</w:t>
      </w:r>
      <w:r>
        <w:rPr/>
        <w:t xml:space="preserve"> the GIT-FTP extension.</w:t>
      </w:r>
    </w:p>
    <w:p>
      <w:pPr>
        <w:pStyle w:val="TextBody"/>
        <w:bidi w:val="0"/>
        <w:jc w:val="left"/>
        <w:rPr>
          <w:rFonts w:ascii="Liberation Sans" w:hAnsi="Liberation Sans" w:eastAsia="Microsoft YaHei" w:cs="Arial"/>
          <w:b/>
          <w:b/>
          <w:bCs/>
          <w:color w:val="auto"/>
          <w:kern w:val="2"/>
          <w:sz w:val="32"/>
          <w:szCs w:val="32"/>
          <w:lang w:val="en-AU" w:eastAsia="zh-CN" w:bidi="hi-IN"/>
        </w:rPr>
      </w:pPr>
      <w:r>
        <w:rPr>
          <w:rFonts w:eastAsia="Microsoft YaHei" w:cs="Arial" w:ascii="Liberation Sans" w:hAnsi="Liberation Sans"/>
          <w:b/>
          <w:bCs/>
          <w:color w:val="auto"/>
          <w:kern w:val="2"/>
          <w:sz w:val="32"/>
          <w:szCs w:val="32"/>
          <w:lang w:val="en-AU" w:eastAsia="zh-CN" w:bidi="hi-IN"/>
        </w:rPr>
      </w:r>
    </w:p>
    <w:p>
      <w:pPr>
        <w:pStyle w:val="Heading1"/>
        <w:numPr>
          <w:ilvl w:val="0"/>
          <w:numId w:val="2"/>
        </w:numPr>
        <w:bidi w:val="0"/>
        <w:jc w:val="left"/>
        <w:rPr/>
      </w:pPr>
      <w:bookmarkStart w:id="38" w:name="__RefHeading___Toc6303_3975847811"/>
      <w:bookmarkEnd w:id="38"/>
      <w:r>
        <w:rPr/>
        <w:t>Non-Functional Requirements</w:t>
      </w:r>
    </w:p>
    <w:p>
      <w:pPr>
        <w:pStyle w:val="Heading2"/>
        <w:numPr>
          <w:ilvl w:val="1"/>
          <w:numId w:val="2"/>
        </w:numPr>
        <w:bidi w:val="0"/>
        <w:jc w:val="left"/>
        <w:rPr/>
      </w:pPr>
      <w:bookmarkStart w:id="39" w:name="__RefHeading___Toc6311_3975847811"/>
      <w:bookmarkEnd w:id="39"/>
      <w:r>
        <w:rPr/>
        <w:t>Performance</w:t>
      </w:r>
    </w:p>
    <w:p>
      <w:pPr>
        <w:pStyle w:val="TextBody"/>
        <w:numPr>
          <w:ilvl w:val="0"/>
          <w:numId w:val="6"/>
        </w:numPr>
        <w:bidi w:val="0"/>
        <w:jc w:val="both"/>
        <w:rPr/>
      </w:pPr>
      <w:r>
        <w:rPr/>
        <w:t>Page load must not exceed 5 seconds on regular conditions.</w:t>
      </w:r>
    </w:p>
    <w:p>
      <w:pPr>
        <w:pStyle w:val="TextBody"/>
        <w:numPr>
          <w:ilvl w:val="0"/>
          <w:numId w:val="6"/>
        </w:numPr>
        <w:bidi w:val="0"/>
        <w:jc w:val="both"/>
        <w:rPr/>
      </w:pPr>
      <w:r>
        <w:rPr/>
        <w:t>Use of minified JS and CSS from CDN.</w:t>
      </w:r>
    </w:p>
    <w:p>
      <w:pPr>
        <w:pStyle w:val="TextBody"/>
        <w:numPr>
          <w:ilvl w:val="0"/>
          <w:numId w:val="6"/>
        </w:numPr>
        <w:bidi w:val="0"/>
        <w:jc w:val="both"/>
        <w:rPr/>
      </w:pPr>
      <w:r>
        <w:rPr/>
        <w:t>SEO optimized</w:t>
      </w:r>
    </w:p>
    <w:p>
      <w:pPr>
        <w:pStyle w:val="TextBody"/>
        <w:numPr>
          <w:ilvl w:val="0"/>
          <w:numId w:val="6"/>
        </w:numPr>
        <w:bidi w:val="0"/>
        <w:jc w:val="both"/>
        <w:rPr/>
      </w:pPr>
      <w:r>
        <w:rPr/>
        <w:t>Responsive</w:t>
      </w:r>
    </w:p>
    <w:p>
      <w:pPr>
        <w:pStyle w:val="Heading2"/>
        <w:numPr>
          <w:ilvl w:val="1"/>
          <w:numId w:val="2"/>
        </w:numPr>
        <w:bidi w:val="0"/>
        <w:jc w:val="left"/>
        <w:rPr/>
      </w:pPr>
      <w:bookmarkStart w:id="40" w:name="__RefHeading___Toc6315_3975847811"/>
      <w:bookmarkEnd w:id="40"/>
      <w:r>
        <w:rPr/>
        <w:t>Security</w:t>
      </w:r>
    </w:p>
    <w:p>
      <w:pPr>
        <w:pStyle w:val="TextBody"/>
        <w:numPr>
          <w:ilvl w:val="0"/>
          <w:numId w:val="7"/>
        </w:numPr>
        <w:bidi w:val="0"/>
        <w:jc w:val="left"/>
        <w:rPr/>
      </w:pPr>
      <w:r>
        <w:rPr/>
        <w:t>The website will adopt the HTTPS protocol to encrypt the data transferred</w:t>
      </w:r>
    </w:p>
    <w:p>
      <w:pPr>
        <w:pStyle w:val="TextBody"/>
        <w:numPr>
          <w:ilvl w:val="0"/>
          <w:numId w:val="7"/>
        </w:numPr>
        <w:bidi w:val="0"/>
        <w:jc w:val="left"/>
        <w:rPr/>
      </w:pPr>
      <w:r>
        <w:rPr/>
        <w:t>The website will obtain an SSL certificate</w:t>
      </w:r>
    </w:p>
    <w:p>
      <w:pPr>
        <w:pStyle w:val="TextBody"/>
        <w:numPr>
          <w:ilvl w:val="0"/>
          <w:numId w:val="7"/>
        </w:numPr>
        <w:bidi w:val="0"/>
        <w:jc w:val="left"/>
        <w:rPr/>
      </w:pPr>
      <w:r>
        <w:rPr/>
        <w:t>Server logs will be monitored regularly for suspicious activities</w:t>
      </w:r>
    </w:p>
    <w:p>
      <w:pPr>
        <w:pStyle w:val="TextBody"/>
        <w:numPr>
          <w:ilvl w:val="0"/>
          <w:numId w:val="7"/>
        </w:numPr>
        <w:bidi w:val="0"/>
        <w:jc w:val="left"/>
        <w:rPr/>
      </w:pPr>
      <w:r>
        <w:rPr/>
        <w:t>Data validation will be implemented both on the client side and on the server side</w:t>
      </w:r>
    </w:p>
    <w:p>
      <w:pPr>
        <w:pStyle w:val="TextBody"/>
        <w:numPr>
          <w:ilvl w:val="0"/>
          <w:numId w:val="7"/>
        </w:numPr>
        <w:bidi w:val="0"/>
        <w:jc w:val="left"/>
        <w:rPr/>
      </w:pPr>
      <w:r>
        <w:rPr/>
        <w:t>Encryption on server side will implement reliable and secure algorithms</w:t>
      </w:r>
    </w:p>
    <w:p>
      <w:pPr>
        <w:pStyle w:val="TextBody"/>
        <w:numPr>
          <w:ilvl w:val="0"/>
          <w:numId w:val="7"/>
        </w:numPr>
        <w:bidi w:val="0"/>
        <w:jc w:val="left"/>
        <w:rPr/>
      </w:pPr>
      <w:r>
        <w:rPr/>
        <w:t>Session management must include inactivity timeouts, duration, actions and traceability</w:t>
      </w:r>
    </w:p>
    <w:p>
      <w:pPr>
        <w:pStyle w:val="Heading2"/>
        <w:numPr>
          <w:ilvl w:val="1"/>
          <w:numId w:val="2"/>
        </w:numPr>
        <w:bidi w:val="0"/>
        <w:jc w:val="left"/>
        <w:rPr>
          <w:rFonts w:ascii="Liberation Sans" w:hAnsi="Liberation Sans" w:eastAsia="Microsoft YaHei" w:cs="Arial"/>
          <w:b/>
          <w:b/>
          <w:bCs/>
          <w:color w:val="auto"/>
          <w:kern w:val="2"/>
          <w:sz w:val="32"/>
          <w:szCs w:val="32"/>
          <w:lang w:val="en-AU" w:eastAsia="zh-CN" w:bidi="hi-IN"/>
        </w:rPr>
      </w:pPr>
      <w:bookmarkStart w:id="41" w:name="__RefHeading___Toc6317_3975847811"/>
      <w:bookmarkEnd w:id="41"/>
      <w:r>
        <w:rPr>
          <w:rFonts w:eastAsia="Microsoft YaHei" w:cs="Arial"/>
          <w:b/>
          <w:bCs/>
          <w:color w:val="auto"/>
          <w:kern w:val="2"/>
          <w:sz w:val="32"/>
          <w:szCs w:val="32"/>
          <w:lang w:val="en-AU" w:eastAsia="zh-CN" w:bidi="hi-IN"/>
        </w:rPr>
        <w:t>Quality</w:t>
      </w:r>
    </w:p>
    <w:p>
      <w:pPr>
        <w:pStyle w:val="TextBody"/>
        <w:numPr>
          <w:ilvl w:val="0"/>
          <w:numId w:val="8"/>
        </w:numPr>
        <w:bidi w:val="0"/>
        <w:jc w:val="left"/>
        <w:rPr/>
      </w:pPr>
      <w:r>
        <w:rPr/>
        <w:t>Accessibility</w:t>
      </w:r>
    </w:p>
    <w:p>
      <w:pPr>
        <w:pStyle w:val="TextBody"/>
        <w:numPr>
          <w:ilvl w:val="0"/>
          <w:numId w:val="8"/>
        </w:numPr>
        <w:bidi w:val="0"/>
        <w:jc w:val="left"/>
        <w:rPr/>
      </w:pPr>
      <w:r>
        <w:rPr/>
        <w:t>Confidentiality</w:t>
      </w:r>
    </w:p>
    <w:p>
      <w:pPr>
        <w:pStyle w:val="TextBody"/>
        <w:numPr>
          <w:ilvl w:val="0"/>
          <w:numId w:val="8"/>
        </w:numPr>
        <w:bidi w:val="0"/>
        <w:jc w:val="left"/>
        <w:rPr/>
      </w:pPr>
      <w:r>
        <w:rPr/>
        <w:t>Integrity</w:t>
      </w:r>
    </w:p>
    <w:p>
      <w:pPr>
        <w:pStyle w:val="TextBody"/>
        <w:numPr>
          <w:ilvl w:val="0"/>
          <w:numId w:val="8"/>
        </w:numPr>
        <w:bidi w:val="0"/>
        <w:spacing w:before="0" w:after="140"/>
        <w:jc w:val="left"/>
        <w:rPr/>
      </w:pPr>
      <w:r>
        <w:rPr/>
        <w:t>Usability</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968"/>
        </w:tabs>
        <w:ind w:left="968" w:hanging="360"/>
      </w:pPr>
      <w:rPr>
        <w:rFonts w:ascii="Symbol" w:hAnsi="Symbol" w:cs="Symbol" w:hint="default"/>
        <w:rFonts w:cs="OpenSymbol"/>
      </w:rPr>
    </w:lvl>
    <w:lvl w:ilvl="1">
      <w:start w:val="1"/>
      <w:numFmt w:val="bullet"/>
      <w:lvlText w:val="◦"/>
      <w:lvlJc w:val="left"/>
      <w:pPr>
        <w:tabs>
          <w:tab w:val="num" w:pos="1328"/>
        </w:tabs>
        <w:ind w:left="1328" w:hanging="360"/>
      </w:pPr>
      <w:rPr>
        <w:rFonts w:ascii="OpenSymbol" w:hAnsi="OpenSymbol" w:cs="OpenSymbol" w:hint="default"/>
        <w:rFonts w:cs="OpenSymbol"/>
      </w:rPr>
    </w:lvl>
    <w:lvl w:ilvl="2">
      <w:start w:val="1"/>
      <w:numFmt w:val="bullet"/>
      <w:lvlText w:val="▪"/>
      <w:lvlJc w:val="left"/>
      <w:pPr>
        <w:tabs>
          <w:tab w:val="num" w:pos="1688"/>
        </w:tabs>
        <w:ind w:left="1688" w:hanging="360"/>
      </w:pPr>
      <w:rPr>
        <w:rFonts w:ascii="OpenSymbol" w:hAnsi="OpenSymbol" w:cs="OpenSymbol" w:hint="default"/>
        <w:rFonts w:cs="OpenSymbol"/>
      </w:rPr>
    </w:lvl>
    <w:lvl w:ilvl="3">
      <w:start w:val="1"/>
      <w:numFmt w:val="bullet"/>
      <w:lvlText w:val=""/>
      <w:lvlJc w:val="left"/>
      <w:pPr>
        <w:tabs>
          <w:tab w:val="num" w:pos="2048"/>
        </w:tabs>
        <w:ind w:left="2048" w:hanging="360"/>
      </w:pPr>
      <w:rPr>
        <w:rFonts w:ascii="Symbol" w:hAnsi="Symbol" w:cs="Symbol" w:hint="default"/>
        <w:rFonts w:cs="OpenSymbol"/>
      </w:rPr>
    </w:lvl>
    <w:lvl w:ilvl="4">
      <w:start w:val="1"/>
      <w:numFmt w:val="bullet"/>
      <w:lvlText w:val="◦"/>
      <w:lvlJc w:val="left"/>
      <w:pPr>
        <w:tabs>
          <w:tab w:val="num" w:pos="2408"/>
        </w:tabs>
        <w:ind w:left="2408" w:hanging="360"/>
      </w:pPr>
      <w:rPr>
        <w:rFonts w:ascii="OpenSymbol" w:hAnsi="OpenSymbol" w:cs="OpenSymbol" w:hint="default"/>
        <w:rFonts w:cs="OpenSymbol"/>
      </w:rPr>
    </w:lvl>
    <w:lvl w:ilvl="5">
      <w:start w:val="1"/>
      <w:numFmt w:val="bullet"/>
      <w:lvlText w:val="▪"/>
      <w:lvlJc w:val="left"/>
      <w:pPr>
        <w:tabs>
          <w:tab w:val="num" w:pos="2768"/>
        </w:tabs>
        <w:ind w:left="2768" w:hanging="360"/>
      </w:pPr>
      <w:rPr>
        <w:rFonts w:ascii="OpenSymbol" w:hAnsi="OpenSymbol" w:cs="OpenSymbol" w:hint="default"/>
        <w:rFonts w:cs="OpenSymbol"/>
      </w:rPr>
    </w:lvl>
    <w:lvl w:ilvl="6">
      <w:start w:val="1"/>
      <w:numFmt w:val="bullet"/>
      <w:lvlText w:val=""/>
      <w:lvlJc w:val="left"/>
      <w:pPr>
        <w:tabs>
          <w:tab w:val="num" w:pos="3128"/>
        </w:tabs>
        <w:ind w:left="3128" w:hanging="360"/>
      </w:pPr>
      <w:rPr>
        <w:rFonts w:ascii="Symbol" w:hAnsi="Symbol" w:cs="Symbol" w:hint="default"/>
        <w:rFonts w:cs="OpenSymbol"/>
      </w:rPr>
    </w:lvl>
    <w:lvl w:ilvl="7">
      <w:start w:val="1"/>
      <w:numFmt w:val="bullet"/>
      <w:lvlText w:val="◦"/>
      <w:lvlJc w:val="left"/>
      <w:pPr>
        <w:tabs>
          <w:tab w:val="num" w:pos="3488"/>
        </w:tabs>
        <w:ind w:left="3488" w:hanging="360"/>
      </w:pPr>
      <w:rPr>
        <w:rFonts w:ascii="OpenSymbol" w:hAnsi="OpenSymbol" w:cs="OpenSymbol" w:hint="default"/>
        <w:rFonts w:cs="OpenSymbol"/>
      </w:rPr>
    </w:lvl>
    <w:lvl w:ilvl="8">
      <w:start w:val="1"/>
      <w:numFmt w:val="bullet"/>
      <w:lvlText w:val="▪"/>
      <w:lvlJc w:val="left"/>
      <w:pPr>
        <w:tabs>
          <w:tab w:val="num" w:pos="3848"/>
        </w:tabs>
        <w:ind w:left="3848" w:hanging="360"/>
      </w:pPr>
      <w:rPr>
        <w:rFonts w:ascii="OpenSymbol" w:hAnsi="OpenSymbol" w:cs="OpenSymbol" w:hint="default"/>
        <w:rFonts w:cs="OpenSymbol"/>
      </w:rPr>
    </w:lvl>
  </w:abstractNum>
  <w:abstractNum w:abstractNumId="4">
    <w:lvl w:ilvl="0">
      <w:start w:val="1"/>
      <w:numFmt w:val="bullet"/>
      <w:lvlText w:val=""/>
      <w:lvlJc w:val="left"/>
      <w:pPr>
        <w:tabs>
          <w:tab w:val="num" w:pos="968"/>
        </w:tabs>
        <w:ind w:left="968" w:hanging="360"/>
      </w:pPr>
      <w:rPr>
        <w:rFonts w:ascii="Symbol" w:hAnsi="Symbol" w:cs="Symbol" w:hint="default"/>
        <w:rFonts w:cs="OpenSymbol"/>
      </w:rPr>
    </w:lvl>
    <w:lvl w:ilvl="1">
      <w:start w:val="1"/>
      <w:numFmt w:val="bullet"/>
      <w:lvlText w:val="◦"/>
      <w:lvlJc w:val="left"/>
      <w:pPr>
        <w:tabs>
          <w:tab w:val="num" w:pos="1328"/>
        </w:tabs>
        <w:ind w:left="1328" w:hanging="360"/>
      </w:pPr>
      <w:rPr>
        <w:rFonts w:ascii="OpenSymbol" w:hAnsi="OpenSymbol" w:cs="OpenSymbol" w:hint="default"/>
        <w:rFonts w:cs="OpenSymbol"/>
      </w:rPr>
    </w:lvl>
    <w:lvl w:ilvl="2">
      <w:start w:val="1"/>
      <w:numFmt w:val="bullet"/>
      <w:lvlText w:val="▪"/>
      <w:lvlJc w:val="left"/>
      <w:pPr>
        <w:tabs>
          <w:tab w:val="num" w:pos="1688"/>
        </w:tabs>
        <w:ind w:left="1688" w:hanging="360"/>
      </w:pPr>
      <w:rPr>
        <w:rFonts w:ascii="OpenSymbol" w:hAnsi="OpenSymbol" w:cs="OpenSymbol" w:hint="default"/>
        <w:rFonts w:cs="OpenSymbol"/>
      </w:rPr>
    </w:lvl>
    <w:lvl w:ilvl="3">
      <w:start w:val="1"/>
      <w:numFmt w:val="bullet"/>
      <w:lvlText w:val=""/>
      <w:lvlJc w:val="left"/>
      <w:pPr>
        <w:tabs>
          <w:tab w:val="num" w:pos="2048"/>
        </w:tabs>
        <w:ind w:left="2048" w:hanging="360"/>
      </w:pPr>
      <w:rPr>
        <w:rFonts w:ascii="Symbol" w:hAnsi="Symbol" w:cs="Symbol" w:hint="default"/>
        <w:rFonts w:cs="OpenSymbol"/>
      </w:rPr>
    </w:lvl>
    <w:lvl w:ilvl="4">
      <w:start w:val="1"/>
      <w:numFmt w:val="bullet"/>
      <w:lvlText w:val="◦"/>
      <w:lvlJc w:val="left"/>
      <w:pPr>
        <w:tabs>
          <w:tab w:val="num" w:pos="2408"/>
        </w:tabs>
        <w:ind w:left="2408" w:hanging="360"/>
      </w:pPr>
      <w:rPr>
        <w:rFonts w:ascii="OpenSymbol" w:hAnsi="OpenSymbol" w:cs="OpenSymbol" w:hint="default"/>
        <w:rFonts w:cs="OpenSymbol"/>
      </w:rPr>
    </w:lvl>
    <w:lvl w:ilvl="5">
      <w:start w:val="1"/>
      <w:numFmt w:val="bullet"/>
      <w:lvlText w:val="▪"/>
      <w:lvlJc w:val="left"/>
      <w:pPr>
        <w:tabs>
          <w:tab w:val="num" w:pos="2768"/>
        </w:tabs>
        <w:ind w:left="2768" w:hanging="360"/>
      </w:pPr>
      <w:rPr>
        <w:rFonts w:ascii="OpenSymbol" w:hAnsi="OpenSymbol" w:cs="OpenSymbol" w:hint="default"/>
        <w:rFonts w:cs="OpenSymbol"/>
      </w:rPr>
    </w:lvl>
    <w:lvl w:ilvl="6">
      <w:start w:val="1"/>
      <w:numFmt w:val="bullet"/>
      <w:lvlText w:val=""/>
      <w:lvlJc w:val="left"/>
      <w:pPr>
        <w:tabs>
          <w:tab w:val="num" w:pos="3128"/>
        </w:tabs>
        <w:ind w:left="3128" w:hanging="360"/>
      </w:pPr>
      <w:rPr>
        <w:rFonts w:ascii="Symbol" w:hAnsi="Symbol" w:cs="Symbol" w:hint="default"/>
        <w:rFonts w:cs="OpenSymbol"/>
      </w:rPr>
    </w:lvl>
    <w:lvl w:ilvl="7">
      <w:start w:val="1"/>
      <w:numFmt w:val="bullet"/>
      <w:lvlText w:val="◦"/>
      <w:lvlJc w:val="left"/>
      <w:pPr>
        <w:tabs>
          <w:tab w:val="num" w:pos="3488"/>
        </w:tabs>
        <w:ind w:left="3488" w:hanging="360"/>
      </w:pPr>
      <w:rPr>
        <w:rFonts w:ascii="OpenSymbol" w:hAnsi="OpenSymbol" w:cs="OpenSymbol" w:hint="default"/>
        <w:rFonts w:cs="OpenSymbol"/>
      </w:rPr>
    </w:lvl>
    <w:lvl w:ilvl="8">
      <w:start w:val="1"/>
      <w:numFmt w:val="bullet"/>
      <w:lvlText w:val="▪"/>
      <w:lvlJc w:val="left"/>
      <w:pPr>
        <w:tabs>
          <w:tab w:val="num" w:pos="3848"/>
        </w:tabs>
        <w:ind w:left="3848" w:hanging="360"/>
      </w:pPr>
      <w:rPr>
        <w:rFonts w:ascii="OpenSymbol" w:hAnsi="OpenSymbol" w:cs="OpenSymbol" w:hint="default"/>
        <w:rFonts w:cs="OpenSymbol"/>
      </w:rPr>
    </w:lvl>
  </w:abstractNum>
  <w:abstractNum w:abstractNumId="5">
    <w:lvl w:ilvl="0">
      <w:start w:val="1"/>
      <w:numFmt w:val="bullet"/>
      <w:lvlText w:val=""/>
      <w:lvlJc w:val="left"/>
      <w:pPr>
        <w:tabs>
          <w:tab w:val="num" w:pos="968"/>
        </w:tabs>
        <w:ind w:left="968" w:hanging="360"/>
      </w:pPr>
      <w:rPr>
        <w:rFonts w:ascii="Symbol" w:hAnsi="Symbol" w:cs="Symbol" w:hint="default"/>
        <w:rFonts w:cs="OpenSymbol"/>
      </w:rPr>
    </w:lvl>
    <w:lvl w:ilvl="1">
      <w:start w:val="1"/>
      <w:numFmt w:val="bullet"/>
      <w:lvlText w:val="◦"/>
      <w:lvlJc w:val="left"/>
      <w:pPr>
        <w:tabs>
          <w:tab w:val="num" w:pos="1328"/>
        </w:tabs>
        <w:ind w:left="1328" w:hanging="360"/>
      </w:pPr>
      <w:rPr>
        <w:rFonts w:ascii="OpenSymbol" w:hAnsi="OpenSymbol" w:cs="OpenSymbol" w:hint="default"/>
        <w:rFonts w:cs="OpenSymbol"/>
      </w:rPr>
    </w:lvl>
    <w:lvl w:ilvl="2">
      <w:start w:val="1"/>
      <w:numFmt w:val="bullet"/>
      <w:lvlText w:val="▪"/>
      <w:lvlJc w:val="left"/>
      <w:pPr>
        <w:tabs>
          <w:tab w:val="num" w:pos="1688"/>
        </w:tabs>
        <w:ind w:left="1688" w:hanging="360"/>
      </w:pPr>
      <w:rPr>
        <w:rFonts w:ascii="OpenSymbol" w:hAnsi="OpenSymbol" w:cs="OpenSymbol" w:hint="default"/>
        <w:rFonts w:cs="OpenSymbol"/>
      </w:rPr>
    </w:lvl>
    <w:lvl w:ilvl="3">
      <w:start w:val="1"/>
      <w:numFmt w:val="bullet"/>
      <w:lvlText w:val=""/>
      <w:lvlJc w:val="left"/>
      <w:pPr>
        <w:tabs>
          <w:tab w:val="num" w:pos="2048"/>
        </w:tabs>
        <w:ind w:left="2048" w:hanging="360"/>
      </w:pPr>
      <w:rPr>
        <w:rFonts w:ascii="Symbol" w:hAnsi="Symbol" w:cs="Symbol" w:hint="default"/>
        <w:rFonts w:cs="OpenSymbol"/>
      </w:rPr>
    </w:lvl>
    <w:lvl w:ilvl="4">
      <w:start w:val="1"/>
      <w:numFmt w:val="bullet"/>
      <w:lvlText w:val="◦"/>
      <w:lvlJc w:val="left"/>
      <w:pPr>
        <w:tabs>
          <w:tab w:val="num" w:pos="2408"/>
        </w:tabs>
        <w:ind w:left="2408" w:hanging="360"/>
      </w:pPr>
      <w:rPr>
        <w:rFonts w:ascii="OpenSymbol" w:hAnsi="OpenSymbol" w:cs="OpenSymbol" w:hint="default"/>
        <w:rFonts w:cs="OpenSymbol"/>
      </w:rPr>
    </w:lvl>
    <w:lvl w:ilvl="5">
      <w:start w:val="1"/>
      <w:numFmt w:val="bullet"/>
      <w:lvlText w:val="▪"/>
      <w:lvlJc w:val="left"/>
      <w:pPr>
        <w:tabs>
          <w:tab w:val="num" w:pos="2768"/>
        </w:tabs>
        <w:ind w:left="2768" w:hanging="360"/>
      </w:pPr>
      <w:rPr>
        <w:rFonts w:ascii="OpenSymbol" w:hAnsi="OpenSymbol" w:cs="OpenSymbol" w:hint="default"/>
        <w:rFonts w:cs="OpenSymbol"/>
      </w:rPr>
    </w:lvl>
    <w:lvl w:ilvl="6">
      <w:start w:val="1"/>
      <w:numFmt w:val="bullet"/>
      <w:lvlText w:val=""/>
      <w:lvlJc w:val="left"/>
      <w:pPr>
        <w:tabs>
          <w:tab w:val="num" w:pos="3128"/>
        </w:tabs>
        <w:ind w:left="3128" w:hanging="360"/>
      </w:pPr>
      <w:rPr>
        <w:rFonts w:ascii="Symbol" w:hAnsi="Symbol" w:cs="Symbol" w:hint="default"/>
        <w:rFonts w:cs="OpenSymbol"/>
      </w:rPr>
    </w:lvl>
    <w:lvl w:ilvl="7">
      <w:start w:val="1"/>
      <w:numFmt w:val="bullet"/>
      <w:lvlText w:val="◦"/>
      <w:lvlJc w:val="left"/>
      <w:pPr>
        <w:tabs>
          <w:tab w:val="num" w:pos="3488"/>
        </w:tabs>
        <w:ind w:left="3488" w:hanging="360"/>
      </w:pPr>
      <w:rPr>
        <w:rFonts w:ascii="OpenSymbol" w:hAnsi="OpenSymbol" w:cs="OpenSymbol" w:hint="default"/>
        <w:rFonts w:cs="OpenSymbol"/>
      </w:rPr>
    </w:lvl>
    <w:lvl w:ilvl="8">
      <w:start w:val="1"/>
      <w:numFmt w:val="bullet"/>
      <w:lvlText w:val="▪"/>
      <w:lvlJc w:val="left"/>
      <w:pPr>
        <w:tabs>
          <w:tab w:val="num" w:pos="3848"/>
        </w:tabs>
        <w:ind w:left="3848" w:hanging="360"/>
      </w:pPr>
      <w:rPr>
        <w:rFonts w:ascii="OpenSymbol" w:hAnsi="OpenSymbol" w:cs="OpenSymbol" w:hint="default"/>
        <w:rFonts w:cs="OpenSymbol"/>
      </w:rPr>
    </w:lvl>
  </w:abstractNum>
  <w:abstractNum w:abstractNumId="6">
    <w:lvl w:ilvl="0">
      <w:start w:val="1"/>
      <w:numFmt w:val="bullet"/>
      <w:lvlText w:val=""/>
      <w:lvlJc w:val="left"/>
      <w:pPr>
        <w:tabs>
          <w:tab w:val="num" w:pos="968"/>
        </w:tabs>
        <w:ind w:left="968" w:hanging="360"/>
      </w:pPr>
      <w:rPr>
        <w:rFonts w:ascii="Symbol" w:hAnsi="Symbol" w:cs="Symbol" w:hint="default"/>
        <w:rFonts w:cs="OpenSymbol"/>
      </w:rPr>
    </w:lvl>
    <w:lvl w:ilvl="1">
      <w:start w:val="1"/>
      <w:numFmt w:val="bullet"/>
      <w:lvlText w:val="◦"/>
      <w:lvlJc w:val="left"/>
      <w:pPr>
        <w:tabs>
          <w:tab w:val="num" w:pos="1328"/>
        </w:tabs>
        <w:ind w:left="1328" w:hanging="360"/>
      </w:pPr>
      <w:rPr>
        <w:rFonts w:ascii="OpenSymbol" w:hAnsi="OpenSymbol" w:cs="OpenSymbol" w:hint="default"/>
        <w:rFonts w:cs="OpenSymbol"/>
      </w:rPr>
    </w:lvl>
    <w:lvl w:ilvl="2">
      <w:start w:val="1"/>
      <w:numFmt w:val="bullet"/>
      <w:lvlText w:val="▪"/>
      <w:lvlJc w:val="left"/>
      <w:pPr>
        <w:tabs>
          <w:tab w:val="num" w:pos="1688"/>
        </w:tabs>
        <w:ind w:left="1688" w:hanging="360"/>
      </w:pPr>
      <w:rPr>
        <w:rFonts w:ascii="OpenSymbol" w:hAnsi="OpenSymbol" w:cs="OpenSymbol" w:hint="default"/>
        <w:rFonts w:cs="OpenSymbol"/>
      </w:rPr>
    </w:lvl>
    <w:lvl w:ilvl="3">
      <w:start w:val="1"/>
      <w:numFmt w:val="bullet"/>
      <w:lvlText w:val=""/>
      <w:lvlJc w:val="left"/>
      <w:pPr>
        <w:tabs>
          <w:tab w:val="num" w:pos="2048"/>
        </w:tabs>
        <w:ind w:left="2048" w:hanging="360"/>
      </w:pPr>
      <w:rPr>
        <w:rFonts w:ascii="Symbol" w:hAnsi="Symbol" w:cs="Symbol" w:hint="default"/>
        <w:rFonts w:cs="OpenSymbol"/>
      </w:rPr>
    </w:lvl>
    <w:lvl w:ilvl="4">
      <w:start w:val="1"/>
      <w:numFmt w:val="bullet"/>
      <w:lvlText w:val="◦"/>
      <w:lvlJc w:val="left"/>
      <w:pPr>
        <w:tabs>
          <w:tab w:val="num" w:pos="2408"/>
        </w:tabs>
        <w:ind w:left="2408" w:hanging="360"/>
      </w:pPr>
      <w:rPr>
        <w:rFonts w:ascii="OpenSymbol" w:hAnsi="OpenSymbol" w:cs="OpenSymbol" w:hint="default"/>
        <w:rFonts w:cs="OpenSymbol"/>
      </w:rPr>
    </w:lvl>
    <w:lvl w:ilvl="5">
      <w:start w:val="1"/>
      <w:numFmt w:val="bullet"/>
      <w:lvlText w:val="▪"/>
      <w:lvlJc w:val="left"/>
      <w:pPr>
        <w:tabs>
          <w:tab w:val="num" w:pos="2768"/>
        </w:tabs>
        <w:ind w:left="2768" w:hanging="360"/>
      </w:pPr>
      <w:rPr>
        <w:rFonts w:ascii="OpenSymbol" w:hAnsi="OpenSymbol" w:cs="OpenSymbol" w:hint="default"/>
        <w:rFonts w:cs="OpenSymbol"/>
      </w:rPr>
    </w:lvl>
    <w:lvl w:ilvl="6">
      <w:start w:val="1"/>
      <w:numFmt w:val="bullet"/>
      <w:lvlText w:val=""/>
      <w:lvlJc w:val="left"/>
      <w:pPr>
        <w:tabs>
          <w:tab w:val="num" w:pos="3128"/>
        </w:tabs>
        <w:ind w:left="3128" w:hanging="360"/>
      </w:pPr>
      <w:rPr>
        <w:rFonts w:ascii="Symbol" w:hAnsi="Symbol" w:cs="Symbol" w:hint="default"/>
        <w:rFonts w:cs="OpenSymbol"/>
      </w:rPr>
    </w:lvl>
    <w:lvl w:ilvl="7">
      <w:start w:val="1"/>
      <w:numFmt w:val="bullet"/>
      <w:lvlText w:val="◦"/>
      <w:lvlJc w:val="left"/>
      <w:pPr>
        <w:tabs>
          <w:tab w:val="num" w:pos="3488"/>
        </w:tabs>
        <w:ind w:left="3488" w:hanging="360"/>
      </w:pPr>
      <w:rPr>
        <w:rFonts w:ascii="OpenSymbol" w:hAnsi="OpenSymbol" w:cs="OpenSymbol" w:hint="default"/>
        <w:rFonts w:cs="OpenSymbol"/>
      </w:rPr>
    </w:lvl>
    <w:lvl w:ilvl="8">
      <w:start w:val="1"/>
      <w:numFmt w:val="bullet"/>
      <w:lvlText w:val="▪"/>
      <w:lvlJc w:val="left"/>
      <w:pPr>
        <w:tabs>
          <w:tab w:val="num" w:pos="3848"/>
        </w:tabs>
        <w:ind w:left="3848" w:hanging="360"/>
      </w:pPr>
      <w:rPr>
        <w:rFonts w:ascii="OpenSymbol" w:hAnsi="OpenSymbol" w:cs="OpenSymbol" w:hint="default"/>
        <w:rFonts w:cs="OpenSymbol"/>
      </w:rPr>
    </w:lvl>
  </w:abstractNum>
  <w:abstractNum w:abstractNumId="7">
    <w:lvl w:ilvl="0">
      <w:start w:val="1"/>
      <w:numFmt w:val="bullet"/>
      <w:lvlText w:val=""/>
      <w:lvlJc w:val="left"/>
      <w:pPr>
        <w:tabs>
          <w:tab w:val="num" w:pos="968"/>
        </w:tabs>
        <w:ind w:left="968" w:hanging="360"/>
      </w:pPr>
      <w:rPr>
        <w:rFonts w:ascii="Symbol" w:hAnsi="Symbol" w:cs="Symbol" w:hint="default"/>
        <w:rFonts w:cs="OpenSymbol"/>
      </w:rPr>
    </w:lvl>
    <w:lvl w:ilvl="1">
      <w:start w:val="1"/>
      <w:numFmt w:val="bullet"/>
      <w:lvlText w:val="◦"/>
      <w:lvlJc w:val="left"/>
      <w:pPr>
        <w:tabs>
          <w:tab w:val="num" w:pos="1328"/>
        </w:tabs>
        <w:ind w:left="1328" w:hanging="360"/>
      </w:pPr>
      <w:rPr>
        <w:rFonts w:ascii="OpenSymbol" w:hAnsi="OpenSymbol" w:cs="OpenSymbol" w:hint="default"/>
        <w:rFonts w:cs="OpenSymbol"/>
      </w:rPr>
    </w:lvl>
    <w:lvl w:ilvl="2">
      <w:start w:val="1"/>
      <w:numFmt w:val="bullet"/>
      <w:lvlText w:val="▪"/>
      <w:lvlJc w:val="left"/>
      <w:pPr>
        <w:tabs>
          <w:tab w:val="num" w:pos="1688"/>
        </w:tabs>
        <w:ind w:left="1688" w:hanging="360"/>
      </w:pPr>
      <w:rPr>
        <w:rFonts w:ascii="OpenSymbol" w:hAnsi="OpenSymbol" w:cs="OpenSymbol" w:hint="default"/>
        <w:rFonts w:cs="OpenSymbol"/>
      </w:rPr>
    </w:lvl>
    <w:lvl w:ilvl="3">
      <w:start w:val="1"/>
      <w:numFmt w:val="bullet"/>
      <w:lvlText w:val=""/>
      <w:lvlJc w:val="left"/>
      <w:pPr>
        <w:tabs>
          <w:tab w:val="num" w:pos="2048"/>
        </w:tabs>
        <w:ind w:left="2048" w:hanging="360"/>
      </w:pPr>
      <w:rPr>
        <w:rFonts w:ascii="Symbol" w:hAnsi="Symbol" w:cs="Symbol" w:hint="default"/>
        <w:rFonts w:cs="OpenSymbol"/>
      </w:rPr>
    </w:lvl>
    <w:lvl w:ilvl="4">
      <w:start w:val="1"/>
      <w:numFmt w:val="bullet"/>
      <w:lvlText w:val="◦"/>
      <w:lvlJc w:val="left"/>
      <w:pPr>
        <w:tabs>
          <w:tab w:val="num" w:pos="2408"/>
        </w:tabs>
        <w:ind w:left="2408" w:hanging="360"/>
      </w:pPr>
      <w:rPr>
        <w:rFonts w:ascii="OpenSymbol" w:hAnsi="OpenSymbol" w:cs="OpenSymbol" w:hint="default"/>
        <w:rFonts w:cs="OpenSymbol"/>
      </w:rPr>
    </w:lvl>
    <w:lvl w:ilvl="5">
      <w:start w:val="1"/>
      <w:numFmt w:val="bullet"/>
      <w:lvlText w:val="▪"/>
      <w:lvlJc w:val="left"/>
      <w:pPr>
        <w:tabs>
          <w:tab w:val="num" w:pos="2768"/>
        </w:tabs>
        <w:ind w:left="2768" w:hanging="360"/>
      </w:pPr>
      <w:rPr>
        <w:rFonts w:ascii="OpenSymbol" w:hAnsi="OpenSymbol" w:cs="OpenSymbol" w:hint="default"/>
        <w:rFonts w:cs="OpenSymbol"/>
      </w:rPr>
    </w:lvl>
    <w:lvl w:ilvl="6">
      <w:start w:val="1"/>
      <w:numFmt w:val="bullet"/>
      <w:lvlText w:val=""/>
      <w:lvlJc w:val="left"/>
      <w:pPr>
        <w:tabs>
          <w:tab w:val="num" w:pos="3128"/>
        </w:tabs>
        <w:ind w:left="3128" w:hanging="360"/>
      </w:pPr>
      <w:rPr>
        <w:rFonts w:ascii="Symbol" w:hAnsi="Symbol" w:cs="Symbol" w:hint="default"/>
        <w:rFonts w:cs="OpenSymbol"/>
      </w:rPr>
    </w:lvl>
    <w:lvl w:ilvl="7">
      <w:start w:val="1"/>
      <w:numFmt w:val="bullet"/>
      <w:lvlText w:val="◦"/>
      <w:lvlJc w:val="left"/>
      <w:pPr>
        <w:tabs>
          <w:tab w:val="num" w:pos="3488"/>
        </w:tabs>
        <w:ind w:left="3488" w:hanging="360"/>
      </w:pPr>
      <w:rPr>
        <w:rFonts w:ascii="OpenSymbol" w:hAnsi="OpenSymbol" w:cs="OpenSymbol" w:hint="default"/>
        <w:rFonts w:cs="OpenSymbol"/>
      </w:rPr>
    </w:lvl>
    <w:lvl w:ilvl="8">
      <w:start w:val="1"/>
      <w:numFmt w:val="bullet"/>
      <w:lvlText w:val="▪"/>
      <w:lvlJc w:val="left"/>
      <w:pPr>
        <w:tabs>
          <w:tab w:val="num" w:pos="3848"/>
        </w:tabs>
        <w:ind w:left="3848" w:hanging="360"/>
      </w:pPr>
      <w:rPr>
        <w:rFonts w:ascii="OpenSymbol" w:hAnsi="OpenSymbol" w:cs="OpenSymbol" w:hint="default"/>
        <w:rFonts w:cs="OpenSymbol"/>
      </w:rPr>
    </w:lvl>
  </w:abstractNum>
  <w:abstractNum w:abstractNumId="8">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9">
    <w:lvl w:ilvl="0">
      <w:start w:val="1"/>
      <w:numFmt w:val="bullet"/>
      <w:lvlText w:val=""/>
      <w:lvlJc w:val="left"/>
      <w:pPr>
        <w:tabs>
          <w:tab w:val="num" w:pos="968"/>
        </w:tabs>
        <w:ind w:left="968" w:hanging="360"/>
      </w:pPr>
      <w:rPr>
        <w:rFonts w:ascii="Symbol" w:hAnsi="Symbol" w:cs="Symbol" w:hint="default"/>
        <w:rFonts w:cs="OpenSymbol"/>
      </w:rPr>
    </w:lvl>
    <w:lvl w:ilvl="1">
      <w:start w:val="1"/>
      <w:numFmt w:val="bullet"/>
      <w:lvlText w:val="◦"/>
      <w:lvlJc w:val="left"/>
      <w:pPr>
        <w:tabs>
          <w:tab w:val="num" w:pos="1328"/>
        </w:tabs>
        <w:ind w:left="1328" w:hanging="360"/>
      </w:pPr>
      <w:rPr>
        <w:rFonts w:ascii="OpenSymbol" w:hAnsi="OpenSymbol" w:cs="OpenSymbol" w:hint="default"/>
        <w:rFonts w:cs="OpenSymbol"/>
      </w:rPr>
    </w:lvl>
    <w:lvl w:ilvl="2">
      <w:start w:val="1"/>
      <w:numFmt w:val="bullet"/>
      <w:lvlText w:val="▪"/>
      <w:lvlJc w:val="left"/>
      <w:pPr>
        <w:tabs>
          <w:tab w:val="num" w:pos="1688"/>
        </w:tabs>
        <w:ind w:left="1688" w:hanging="360"/>
      </w:pPr>
      <w:rPr>
        <w:rFonts w:ascii="OpenSymbol" w:hAnsi="OpenSymbol" w:cs="OpenSymbol" w:hint="default"/>
        <w:rFonts w:cs="OpenSymbol"/>
      </w:rPr>
    </w:lvl>
    <w:lvl w:ilvl="3">
      <w:start w:val="1"/>
      <w:numFmt w:val="bullet"/>
      <w:lvlText w:val=""/>
      <w:lvlJc w:val="left"/>
      <w:pPr>
        <w:tabs>
          <w:tab w:val="num" w:pos="2048"/>
        </w:tabs>
        <w:ind w:left="2048" w:hanging="360"/>
      </w:pPr>
      <w:rPr>
        <w:rFonts w:ascii="Symbol" w:hAnsi="Symbol" w:cs="Symbol" w:hint="default"/>
        <w:rFonts w:cs="OpenSymbol"/>
      </w:rPr>
    </w:lvl>
    <w:lvl w:ilvl="4">
      <w:start w:val="1"/>
      <w:numFmt w:val="bullet"/>
      <w:lvlText w:val="◦"/>
      <w:lvlJc w:val="left"/>
      <w:pPr>
        <w:tabs>
          <w:tab w:val="num" w:pos="2408"/>
        </w:tabs>
        <w:ind w:left="2408" w:hanging="360"/>
      </w:pPr>
      <w:rPr>
        <w:rFonts w:ascii="OpenSymbol" w:hAnsi="OpenSymbol" w:cs="OpenSymbol" w:hint="default"/>
        <w:rFonts w:cs="OpenSymbol"/>
      </w:rPr>
    </w:lvl>
    <w:lvl w:ilvl="5">
      <w:start w:val="1"/>
      <w:numFmt w:val="bullet"/>
      <w:lvlText w:val="▪"/>
      <w:lvlJc w:val="left"/>
      <w:pPr>
        <w:tabs>
          <w:tab w:val="num" w:pos="2768"/>
        </w:tabs>
        <w:ind w:left="2768" w:hanging="360"/>
      </w:pPr>
      <w:rPr>
        <w:rFonts w:ascii="OpenSymbol" w:hAnsi="OpenSymbol" w:cs="OpenSymbol" w:hint="default"/>
        <w:rFonts w:cs="OpenSymbol"/>
      </w:rPr>
    </w:lvl>
    <w:lvl w:ilvl="6">
      <w:start w:val="1"/>
      <w:numFmt w:val="bullet"/>
      <w:lvlText w:val=""/>
      <w:lvlJc w:val="left"/>
      <w:pPr>
        <w:tabs>
          <w:tab w:val="num" w:pos="3128"/>
        </w:tabs>
        <w:ind w:left="3128" w:hanging="360"/>
      </w:pPr>
      <w:rPr>
        <w:rFonts w:ascii="Symbol" w:hAnsi="Symbol" w:cs="Symbol" w:hint="default"/>
        <w:rFonts w:cs="OpenSymbol"/>
      </w:rPr>
    </w:lvl>
    <w:lvl w:ilvl="7">
      <w:start w:val="1"/>
      <w:numFmt w:val="bullet"/>
      <w:lvlText w:val="◦"/>
      <w:lvlJc w:val="left"/>
      <w:pPr>
        <w:tabs>
          <w:tab w:val="num" w:pos="3488"/>
        </w:tabs>
        <w:ind w:left="3488" w:hanging="360"/>
      </w:pPr>
      <w:rPr>
        <w:rFonts w:ascii="OpenSymbol" w:hAnsi="OpenSymbol" w:cs="OpenSymbol" w:hint="default"/>
        <w:rFonts w:cs="OpenSymbol"/>
      </w:rPr>
    </w:lvl>
    <w:lvl w:ilvl="8">
      <w:start w:val="1"/>
      <w:numFmt w:val="bullet"/>
      <w:lvlText w:val="▪"/>
      <w:lvlJc w:val="left"/>
      <w:pPr>
        <w:tabs>
          <w:tab w:val="num" w:pos="3848"/>
        </w:tabs>
        <w:ind w:left="3848"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AU"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SimSun" w:cs="Arial"/>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 w:type="paragraph" w:styleId="Contents2">
    <w:name w:val="TOC 2"/>
    <w:basedOn w:val="Index"/>
    <w:pPr>
      <w:tabs>
        <w:tab w:val="clear" w:pos="709"/>
        <w:tab w:val="right" w:pos="9638" w:leader="dot"/>
      </w:tabs>
      <w:ind w:left="283" w:hanging="0"/>
    </w:pPr>
    <w:rPr/>
  </w:style>
  <w:style w:type="paragraph" w:styleId="Contents3">
    <w:name w:val="TOC 3"/>
    <w:basedOn w:val="Index"/>
    <w:pPr>
      <w:tabs>
        <w:tab w:val="clear" w:pos="709"/>
        <w:tab w:val="right" w:pos="9638" w:leader="dot"/>
      </w:tabs>
      <w:ind w:left="566" w:hanging="0"/>
    </w:pPr>
    <w:rPr/>
  </w:style>
  <w:style w:type="paragraph" w:styleId="Contents4">
    <w:name w:val="TOC 4"/>
    <w:basedOn w:val="Index"/>
    <w:pPr>
      <w:tabs>
        <w:tab w:val="clear" w:pos="709"/>
        <w:tab w:val="right" w:pos="9638" w:leader="dot"/>
      </w:tabs>
      <w:ind w:left="849" w:hanging="0"/>
    </w:pPr>
    <w:rPr/>
  </w:style>
  <w:style w:type="paragraph" w:styleId="TableHeading">
    <w:name w:val="Table Heading"/>
    <w:basedOn w:val="TableContents"/>
    <w:qFormat/>
    <w:pPr>
      <w:suppressLineNumbers/>
      <w:jc w:val="center"/>
    </w:pPr>
    <w:rPr>
      <w:b/>
      <w:bCs/>
    </w:rPr>
  </w:style>
  <w:style w:type="paragraph" w:styleId="Heading10">
    <w:name w:val="Heading 10"/>
    <w:basedOn w:val="Heading"/>
    <w:next w:val="TextBody"/>
    <w:qFormat/>
    <w:pPr>
      <w:spacing w:before="60" w:after="60"/>
      <w:outlineLvl w:val="8"/>
    </w:pPr>
    <w:rPr>
      <w:b/>
      <w:bCs/>
      <w:sz w:val="21"/>
      <w:szCs w:val="21"/>
    </w:rPr>
  </w:style>
  <w:style w:type="paragraph" w:styleId="Contents5">
    <w:name w:val="TOC 5"/>
    <w:basedOn w:val="Index"/>
    <w:pPr>
      <w:tabs>
        <w:tab w:val="clear" w:pos="709"/>
        <w:tab w:val="right" w:pos="9638" w:leader="dot"/>
      </w:tabs>
      <w:ind w:left="1132" w:hanging="0"/>
    </w:pPr>
    <w:rPr/>
  </w:style>
  <w:style w:type="paragraph" w:styleId="ContentsHeading">
    <w:name w:val="TOA Heading"/>
    <w:basedOn w:val="IndexHeading"/>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257</TotalTime>
  <Application>LibreOffice/6.4.0.3$Windows_X86_64 LibreOffice_project/b0a288ab3d2d4774cb44b62f04d5d28733ac6df8</Application>
  <Pages>9</Pages>
  <Words>1485</Words>
  <Characters>7983</Characters>
  <CharactersWithSpaces>9304</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2021-03-26T17:51:20Z</dcterms:created>
  <dc:creator/>
  <dc:description/>
  <dc:language>en-AU</dc:language>
  <cp:lastModifiedBy/>
  <dcterms:modified xsi:type="dcterms:W3CDTF">2021-03-29T19:44:24Z</dcterms:modified>
  <cp:revision>38</cp:revision>
  <dc:subject/>
  <dc:title/>
</cp:coreProperties>
</file>