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384" w:rsidRDefault="003E6125" w:rsidP="00FF1384">
      <w:pPr>
        <w:rPr>
          <w:b/>
        </w:rPr>
      </w:pPr>
      <w:r w:rsidRPr="006B3BBC">
        <w:rPr>
          <w:b/>
          <w:sz w:val="28"/>
          <w:szCs w:val="28"/>
        </w:rPr>
        <w:t xml:space="preserve">To connect the </w:t>
      </w:r>
      <w:r w:rsidR="00050F9A">
        <w:rPr>
          <w:b/>
          <w:sz w:val="28"/>
          <w:szCs w:val="28"/>
        </w:rPr>
        <w:t xml:space="preserve">SQL Server </w:t>
      </w:r>
      <w:r w:rsidRPr="006B3BBC">
        <w:rPr>
          <w:b/>
          <w:sz w:val="28"/>
          <w:szCs w:val="28"/>
        </w:rPr>
        <w:t>database</w:t>
      </w:r>
      <w:r w:rsidR="006B3BBC">
        <w:rPr>
          <w:b/>
        </w:rPr>
        <w:t xml:space="preserve"> you</w:t>
      </w:r>
      <w:r>
        <w:rPr>
          <w:b/>
        </w:rPr>
        <w:t xml:space="preserve"> need the SQL Server to recognise your database files.</w:t>
      </w:r>
    </w:p>
    <w:p w:rsidR="00826EA5" w:rsidRPr="00246236" w:rsidRDefault="00826EA5" w:rsidP="00826EA5">
      <w:pPr>
        <w:pStyle w:val="ListParagraph"/>
        <w:numPr>
          <w:ilvl w:val="0"/>
          <w:numId w:val="4"/>
        </w:numPr>
        <w:spacing w:before="120" w:after="120" w:line="288" w:lineRule="auto"/>
        <w:ind w:left="714" w:hanging="357"/>
        <w:rPr>
          <w:b/>
          <w:sz w:val="24"/>
          <w:szCs w:val="24"/>
        </w:rPr>
      </w:pPr>
      <w:r w:rsidRPr="007C580E">
        <w:rPr>
          <w:sz w:val="24"/>
          <w:szCs w:val="24"/>
        </w:rPr>
        <w:t xml:space="preserve">Install the SQL Server Express 2012 with SP1 </w:t>
      </w:r>
      <w:r w:rsidR="00221139" w:rsidRPr="00863A3B">
        <w:rPr>
          <w:b/>
          <w:sz w:val="28"/>
          <w:szCs w:val="28"/>
        </w:rPr>
        <w:t xml:space="preserve">only </w:t>
      </w:r>
      <w:r w:rsidRPr="00863A3B">
        <w:rPr>
          <w:b/>
          <w:sz w:val="28"/>
          <w:szCs w:val="28"/>
        </w:rPr>
        <w:t>if</w:t>
      </w:r>
      <w:r w:rsidRPr="007C580E">
        <w:rPr>
          <w:sz w:val="24"/>
          <w:szCs w:val="24"/>
        </w:rPr>
        <w:t xml:space="preserve"> it is not installed in your computer. </w:t>
      </w:r>
      <w:r w:rsidRPr="00246236">
        <w:rPr>
          <w:b/>
          <w:sz w:val="24"/>
          <w:szCs w:val="24"/>
        </w:rPr>
        <w:t>Your campus computer should have installed the SQL Server already.</w:t>
      </w:r>
    </w:p>
    <w:p w:rsidR="00826EA5" w:rsidRDefault="00826EA5" w:rsidP="00826EA5">
      <w:pPr>
        <w:pStyle w:val="ListParagraph"/>
        <w:spacing w:before="120" w:after="120" w:line="288" w:lineRule="auto"/>
        <w:ind w:left="714"/>
        <w:rPr>
          <w:sz w:val="24"/>
          <w:szCs w:val="24"/>
        </w:rPr>
      </w:pPr>
    </w:p>
    <w:p w:rsidR="00826EA5" w:rsidRDefault="00961996" w:rsidP="00826EA5">
      <w:pPr>
        <w:pStyle w:val="ListParagraph"/>
        <w:spacing w:before="120" w:after="120" w:line="288" w:lineRule="auto"/>
        <w:ind w:left="714"/>
      </w:pPr>
      <w:hyperlink r:id="rId7" w:history="1">
        <w:r w:rsidR="00C25878" w:rsidRPr="00DE0DC4">
          <w:rPr>
            <w:rStyle w:val="Hyperlink"/>
          </w:rPr>
          <w:t>https://www.microsoft.com/en-au/download/details.aspx?id=29062</w:t>
        </w:r>
      </w:hyperlink>
    </w:p>
    <w:p w:rsidR="00C25878" w:rsidRDefault="00C25878" w:rsidP="00826EA5">
      <w:pPr>
        <w:pStyle w:val="ListParagraph"/>
        <w:spacing w:before="120" w:after="120" w:line="288" w:lineRule="auto"/>
        <w:ind w:left="714"/>
        <w:rPr>
          <w:sz w:val="24"/>
          <w:szCs w:val="24"/>
        </w:rPr>
      </w:pPr>
    </w:p>
    <w:p w:rsidR="00826EA5" w:rsidRDefault="00826EA5" w:rsidP="00826EA5">
      <w:pPr>
        <w:pStyle w:val="ListParagraph"/>
        <w:spacing w:before="120" w:after="120" w:line="288" w:lineRule="auto"/>
        <w:ind w:left="714"/>
        <w:rPr>
          <w:sz w:val="24"/>
          <w:szCs w:val="24"/>
        </w:rPr>
      </w:pPr>
      <w:r>
        <w:rPr>
          <w:sz w:val="24"/>
          <w:szCs w:val="24"/>
        </w:rPr>
        <w:t>However, the file is too big for uploading to Moodle. You can download it fr</w:t>
      </w:r>
      <w:r w:rsidR="00C25878">
        <w:rPr>
          <w:sz w:val="24"/>
          <w:szCs w:val="24"/>
        </w:rPr>
        <w:t>om Microsoft Website if needed.</w:t>
      </w:r>
    </w:p>
    <w:p w:rsidR="00826EA5" w:rsidRDefault="00826EA5" w:rsidP="00826EA5">
      <w:pPr>
        <w:pStyle w:val="ListParagraph"/>
        <w:spacing w:before="120" w:after="120" w:line="288" w:lineRule="auto"/>
        <w:ind w:left="714"/>
        <w:rPr>
          <w:sz w:val="24"/>
          <w:szCs w:val="24"/>
        </w:rPr>
      </w:pPr>
    </w:p>
    <w:p w:rsidR="00826EA5" w:rsidRPr="00826EA5" w:rsidRDefault="00826EA5" w:rsidP="00826EA5">
      <w:pPr>
        <w:pStyle w:val="ListParagraph"/>
        <w:numPr>
          <w:ilvl w:val="0"/>
          <w:numId w:val="4"/>
        </w:numPr>
        <w:spacing w:before="120" w:after="120" w:line="288" w:lineRule="auto"/>
        <w:ind w:left="714" w:hanging="357"/>
        <w:rPr>
          <w:sz w:val="24"/>
          <w:szCs w:val="24"/>
        </w:rPr>
      </w:pPr>
      <w:r>
        <w:rPr>
          <w:sz w:val="24"/>
          <w:szCs w:val="24"/>
        </w:rPr>
        <w:t>I</w:t>
      </w:r>
      <w:r w:rsidR="00DF56D2" w:rsidRPr="00050F9A">
        <w:rPr>
          <w:sz w:val="24"/>
          <w:szCs w:val="24"/>
        </w:rPr>
        <w:t>nstall t</w:t>
      </w:r>
      <w:r w:rsidR="00FC5338">
        <w:rPr>
          <w:sz w:val="24"/>
          <w:szCs w:val="24"/>
        </w:rPr>
        <w:t xml:space="preserve">he </w:t>
      </w:r>
      <w:r w:rsidR="00FC5338" w:rsidRPr="00025192">
        <w:rPr>
          <w:b/>
          <w:sz w:val="24"/>
          <w:szCs w:val="24"/>
        </w:rPr>
        <w:t>SQL Server Management Studio</w:t>
      </w:r>
      <w:r w:rsidR="006E3464">
        <w:rPr>
          <w:b/>
          <w:sz w:val="24"/>
          <w:szCs w:val="24"/>
        </w:rPr>
        <w:t xml:space="preserve"> 2012</w:t>
      </w:r>
      <w:r w:rsidR="00FC5338">
        <w:rPr>
          <w:sz w:val="24"/>
          <w:szCs w:val="24"/>
        </w:rPr>
        <w:t xml:space="preserve">, </w:t>
      </w:r>
      <w:r w:rsidR="00FC5338" w:rsidRPr="00863A3B">
        <w:rPr>
          <w:b/>
          <w:sz w:val="28"/>
          <w:szCs w:val="28"/>
        </w:rPr>
        <w:t>only</w:t>
      </w:r>
      <w:r w:rsidR="00FC5338" w:rsidRPr="00863A3B">
        <w:rPr>
          <w:sz w:val="28"/>
          <w:szCs w:val="28"/>
        </w:rPr>
        <w:t xml:space="preserve"> </w:t>
      </w:r>
      <w:r w:rsidR="00FC5338" w:rsidRPr="00863A3B">
        <w:rPr>
          <w:b/>
          <w:sz w:val="28"/>
          <w:szCs w:val="28"/>
        </w:rPr>
        <w:t xml:space="preserve">if </w:t>
      </w:r>
      <w:r w:rsidR="00FC5338">
        <w:rPr>
          <w:sz w:val="24"/>
          <w:szCs w:val="24"/>
        </w:rPr>
        <w:t xml:space="preserve">it is not installed in your computer. </w:t>
      </w:r>
      <w:r>
        <w:rPr>
          <w:sz w:val="24"/>
          <w:szCs w:val="24"/>
        </w:rPr>
        <w:t xml:space="preserve"> </w:t>
      </w:r>
      <w:r>
        <w:rPr>
          <w:b/>
          <w:sz w:val="24"/>
          <w:szCs w:val="24"/>
        </w:rPr>
        <w:t>Your campus computer should have installed the SQL Server already.</w:t>
      </w:r>
    </w:p>
    <w:p w:rsidR="00025192" w:rsidRDefault="00961996" w:rsidP="009A5C78">
      <w:pPr>
        <w:pStyle w:val="ListParagraph"/>
        <w:spacing w:before="120" w:after="120" w:line="288" w:lineRule="auto"/>
        <w:ind w:left="714"/>
      </w:pPr>
      <w:hyperlink r:id="rId8" w:history="1">
        <w:r w:rsidR="00C25878" w:rsidRPr="00DE0DC4">
          <w:rPr>
            <w:rStyle w:val="Hyperlink"/>
          </w:rPr>
          <w:t>https://www.microsoft.com/en-au/download/confirmation.aspx?id=29062</w:t>
        </w:r>
      </w:hyperlink>
    </w:p>
    <w:p w:rsidR="00C25878" w:rsidRPr="00050F9A" w:rsidRDefault="00C25878" w:rsidP="009A5C78">
      <w:pPr>
        <w:pStyle w:val="ListParagraph"/>
        <w:spacing w:before="120" w:after="120" w:line="288" w:lineRule="auto"/>
        <w:ind w:left="714"/>
        <w:rPr>
          <w:sz w:val="24"/>
          <w:szCs w:val="24"/>
        </w:rPr>
      </w:pPr>
    </w:p>
    <w:p w:rsidR="009A5C78" w:rsidRDefault="00FC5338" w:rsidP="009A5C78">
      <w:pPr>
        <w:pStyle w:val="ListParagraph"/>
        <w:numPr>
          <w:ilvl w:val="0"/>
          <w:numId w:val="4"/>
        </w:numPr>
        <w:spacing w:before="120" w:after="120" w:line="288" w:lineRule="auto"/>
        <w:ind w:left="714" w:hanging="357"/>
        <w:rPr>
          <w:sz w:val="24"/>
          <w:szCs w:val="24"/>
        </w:rPr>
      </w:pPr>
      <w:r>
        <w:rPr>
          <w:sz w:val="24"/>
          <w:szCs w:val="24"/>
        </w:rPr>
        <w:t>In DOS command prompt, r</w:t>
      </w:r>
      <w:r w:rsidR="00FF1384" w:rsidRPr="00050F9A">
        <w:rPr>
          <w:sz w:val="24"/>
          <w:szCs w:val="24"/>
        </w:rPr>
        <w:t xml:space="preserve">un the script </w:t>
      </w:r>
      <w:r w:rsidR="00CE16F7" w:rsidRPr="00050F9A">
        <w:rPr>
          <w:sz w:val="24"/>
          <w:szCs w:val="24"/>
        </w:rPr>
        <w:t>(</w:t>
      </w:r>
      <w:r w:rsidR="00CE16F7" w:rsidRPr="008A2ACA">
        <w:rPr>
          <w:b/>
          <w:sz w:val="24"/>
          <w:szCs w:val="24"/>
        </w:rPr>
        <w:t>addselftosqlsysadmin.cmd</w:t>
      </w:r>
      <w:r w:rsidR="00CE16F7" w:rsidRPr="00050F9A">
        <w:rPr>
          <w:sz w:val="24"/>
          <w:szCs w:val="24"/>
        </w:rPr>
        <w:t xml:space="preserve">)  </w:t>
      </w:r>
      <w:r w:rsidR="00FF1384" w:rsidRPr="00050F9A">
        <w:rPr>
          <w:sz w:val="24"/>
          <w:szCs w:val="24"/>
        </w:rPr>
        <w:t xml:space="preserve">as administrator (i.e. </w:t>
      </w:r>
      <w:r w:rsidR="00CE16F7" w:rsidRPr="00050F9A">
        <w:rPr>
          <w:sz w:val="24"/>
          <w:szCs w:val="24"/>
        </w:rPr>
        <w:t>in Window Explorer</w:t>
      </w:r>
      <w:r>
        <w:rPr>
          <w:sz w:val="24"/>
          <w:szCs w:val="24"/>
        </w:rPr>
        <w:t>,</w:t>
      </w:r>
      <w:r w:rsidR="00CE16F7" w:rsidRPr="00050F9A">
        <w:rPr>
          <w:sz w:val="24"/>
          <w:szCs w:val="24"/>
        </w:rPr>
        <w:t xml:space="preserve"> </w:t>
      </w:r>
      <w:r w:rsidR="00FF1384" w:rsidRPr="00050F9A">
        <w:rPr>
          <w:sz w:val="24"/>
          <w:szCs w:val="24"/>
        </w:rPr>
        <w:t xml:space="preserve">right click </w:t>
      </w:r>
      <w:r w:rsidR="00CE16F7" w:rsidRPr="00050F9A">
        <w:rPr>
          <w:sz w:val="24"/>
          <w:szCs w:val="24"/>
        </w:rPr>
        <w:t xml:space="preserve">the </w:t>
      </w:r>
      <w:r>
        <w:rPr>
          <w:sz w:val="24"/>
          <w:szCs w:val="24"/>
        </w:rPr>
        <w:t xml:space="preserve">.cmd </w:t>
      </w:r>
      <w:r w:rsidR="00CE16F7" w:rsidRPr="00050F9A">
        <w:rPr>
          <w:sz w:val="24"/>
          <w:szCs w:val="24"/>
        </w:rPr>
        <w:t xml:space="preserve">file </w:t>
      </w:r>
      <w:r w:rsidR="00FF1384" w:rsidRPr="00050F9A">
        <w:rPr>
          <w:sz w:val="24"/>
          <w:szCs w:val="24"/>
        </w:rPr>
        <w:t xml:space="preserve">and choose </w:t>
      </w:r>
      <w:r w:rsidR="0058355D" w:rsidRPr="00FC5338">
        <w:rPr>
          <w:b/>
          <w:sz w:val="24"/>
          <w:szCs w:val="24"/>
        </w:rPr>
        <w:t>Run as A</w:t>
      </w:r>
      <w:r w:rsidR="00FF1384" w:rsidRPr="00FC5338">
        <w:rPr>
          <w:b/>
          <w:sz w:val="24"/>
          <w:szCs w:val="24"/>
        </w:rPr>
        <w:t>dministrator</w:t>
      </w:r>
      <w:r w:rsidR="00FF1384" w:rsidRPr="00050F9A">
        <w:rPr>
          <w:sz w:val="24"/>
          <w:szCs w:val="24"/>
        </w:rPr>
        <w:t>)</w:t>
      </w:r>
      <w:r w:rsidR="009A5C78">
        <w:rPr>
          <w:sz w:val="24"/>
          <w:szCs w:val="24"/>
        </w:rPr>
        <w:t>.</w:t>
      </w:r>
    </w:p>
    <w:p w:rsidR="00E76F53" w:rsidRDefault="00E76F53" w:rsidP="00E76F53">
      <w:pPr>
        <w:pStyle w:val="ListParagraph"/>
        <w:spacing w:before="120" w:after="120" w:line="288" w:lineRule="auto"/>
        <w:ind w:left="714"/>
        <w:rPr>
          <w:sz w:val="24"/>
          <w:szCs w:val="24"/>
        </w:rPr>
      </w:pPr>
    </w:p>
    <w:p w:rsidR="00FF1384" w:rsidRDefault="00FF1384" w:rsidP="00BE23C2">
      <w:pPr>
        <w:pStyle w:val="ListParagraph"/>
        <w:numPr>
          <w:ilvl w:val="0"/>
          <w:numId w:val="4"/>
        </w:numPr>
        <w:spacing w:before="120" w:after="120" w:line="288" w:lineRule="auto"/>
        <w:ind w:left="714" w:hanging="357"/>
        <w:rPr>
          <w:sz w:val="24"/>
          <w:szCs w:val="24"/>
        </w:rPr>
      </w:pPr>
      <w:r w:rsidRPr="00050F9A">
        <w:rPr>
          <w:sz w:val="24"/>
          <w:szCs w:val="24"/>
        </w:rPr>
        <w:t>Copy the database files (</w:t>
      </w:r>
      <w:r w:rsidRPr="008A2ACA">
        <w:rPr>
          <w:b/>
          <w:sz w:val="24"/>
          <w:szCs w:val="24"/>
        </w:rPr>
        <w:t>.mdf</w:t>
      </w:r>
      <w:r w:rsidRPr="00050F9A">
        <w:rPr>
          <w:sz w:val="24"/>
          <w:szCs w:val="24"/>
        </w:rPr>
        <w:t xml:space="preserve"> and </w:t>
      </w:r>
      <w:r w:rsidR="008A2ACA">
        <w:rPr>
          <w:sz w:val="24"/>
          <w:szCs w:val="24"/>
        </w:rPr>
        <w:t>.</w:t>
      </w:r>
      <w:r w:rsidRPr="008A2ACA">
        <w:rPr>
          <w:b/>
          <w:sz w:val="24"/>
          <w:szCs w:val="24"/>
        </w:rPr>
        <w:t>ldf</w:t>
      </w:r>
      <w:r w:rsidRPr="00050F9A">
        <w:rPr>
          <w:sz w:val="24"/>
          <w:szCs w:val="24"/>
        </w:rPr>
        <w:t>) into the DATA folder of the SQL Server installation folder.</w:t>
      </w:r>
    </w:p>
    <w:p w:rsidR="00ED27EA" w:rsidRDefault="00ED27EA" w:rsidP="00ED27EA">
      <w:pPr>
        <w:pStyle w:val="ListParagraph"/>
        <w:spacing w:before="120" w:after="120" w:line="288" w:lineRule="auto"/>
        <w:ind w:left="714"/>
        <w:rPr>
          <w:sz w:val="24"/>
          <w:szCs w:val="24"/>
        </w:rPr>
      </w:pPr>
      <w:r>
        <w:rPr>
          <w:sz w:val="24"/>
          <w:szCs w:val="24"/>
        </w:rPr>
        <w:t>For 64 bit Windows, the DATA folder is in:</w:t>
      </w:r>
    </w:p>
    <w:p w:rsidR="00ED27EA" w:rsidRDefault="00ED27EA" w:rsidP="00ED27EA">
      <w:pPr>
        <w:pStyle w:val="ListParagraph"/>
        <w:spacing w:before="120" w:after="120" w:line="288" w:lineRule="auto"/>
        <w:ind w:left="714"/>
        <w:rPr>
          <w:sz w:val="24"/>
          <w:szCs w:val="24"/>
        </w:rPr>
      </w:pPr>
      <w:r>
        <w:rPr>
          <w:sz w:val="24"/>
          <w:szCs w:val="24"/>
        </w:rPr>
        <w:t xml:space="preserve">e.g. </w:t>
      </w:r>
      <w:r w:rsidRPr="00ED27EA">
        <w:rPr>
          <w:sz w:val="24"/>
          <w:szCs w:val="24"/>
        </w:rPr>
        <w:t>C:\Program Fi</w:t>
      </w:r>
      <w:r w:rsidR="006E3464">
        <w:rPr>
          <w:sz w:val="24"/>
          <w:szCs w:val="24"/>
        </w:rPr>
        <w:t>les\Microsoft SQL Server\MSSQL11</w:t>
      </w:r>
      <w:r w:rsidRPr="00ED27EA">
        <w:rPr>
          <w:sz w:val="24"/>
          <w:szCs w:val="24"/>
        </w:rPr>
        <w:t>.SQLEXPRESS\MSSQL</w:t>
      </w:r>
    </w:p>
    <w:p w:rsidR="00ED27EA" w:rsidRDefault="00ED27EA" w:rsidP="00ED27EA">
      <w:pPr>
        <w:pStyle w:val="ListParagraph"/>
        <w:spacing w:before="120" w:after="120" w:line="288" w:lineRule="auto"/>
        <w:ind w:left="714"/>
        <w:rPr>
          <w:sz w:val="24"/>
          <w:szCs w:val="24"/>
        </w:rPr>
      </w:pPr>
    </w:p>
    <w:p w:rsidR="00ED27EA" w:rsidRDefault="00ED27EA" w:rsidP="00ED27EA">
      <w:pPr>
        <w:pStyle w:val="ListParagraph"/>
        <w:spacing w:before="120" w:after="120" w:line="288" w:lineRule="auto"/>
        <w:ind w:left="714"/>
        <w:rPr>
          <w:sz w:val="24"/>
          <w:szCs w:val="24"/>
        </w:rPr>
      </w:pPr>
      <w:r>
        <w:rPr>
          <w:sz w:val="24"/>
          <w:szCs w:val="24"/>
        </w:rPr>
        <w:t>For 32 bit Windows , the DATA folder is in:</w:t>
      </w:r>
    </w:p>
    <w:p w:rsidR="00ED27EA" w:rsidRDefault="00ED27EA" w:rsidP="00ED27EA">
      <w:pPr>
        <w:pStyle w:val="ListParagraph"/>
        <w:spacing w:before="120" w:after="120" w:line="288" w:lineRule="auto"/>
        <w:ind w:left="714"/>
        <w:rPr>
          <w:sz w:val="24"/>
          <w:szCs w:val="24"/>
        </w:rPr>
      </w:pPr>
      <w:r w:rsidRPr="00ED27EA">
        <w:rPr>
          <w:sz w:val="24"/>
          <w:szCs w:val="24"/>
        </w:rPr>
        <w:t>C:\Program Files</w:t>
      </w:r>
      <w:r>
        <w:rPr>
          <w:sz w:val="24"/>
          <w:szCs w:val="24"/>
        </w:rPr>
        <w:t xml:space="preserve"> (x86)</w:t>
      </w:r>
      <w:r w:rsidRPr="00ED27EA">
        <w:rPr>
          <w:sz w:val="24"/>
          <w:szCs w:val="24"/>
        </w:rPr>
        <w:t>\Microsoft SQL Server\MSSQL</w:t>
      </w:r>
      <w:r w:rsidR="006E3464">
        <w:rPr>
          <w:sz w:val="24"/>
          <w:szCs w:val="24"/>
        </w:rPr>
        <w:t>11</w:t>
      </w:r>
      <w:r w:rsidRPr="00ED27EA">
        <w:rPr>
          <w:sz w:val="24"/>
          <w:szCs w:val="24"/>
        </w:rPr>
        <w:t>.SQLEXPRESS\MSSQL</w:t>
      </w:r>
    </w:p>
    <w:p w:rsidR="00ED27EA" w:rsidRPr="00050F9A" w:rsidRDefault="00ED27EA" w:rsidP="00ED27EA">
      <w:pPr>
        <w:pStyle w:val="ListParagraph"/>
        <w:spacing w:before="120" w:after="120" w:line="288" w:lineRule="auto"/>
        <w:ind w:left="714"/>
        <w:rPr>
          <w:sz w:val="24"/>
          <w:szCs w:val="24"/>
        </w:rPr>
      </w:pPr>
    </w:p>
    <w:p w:rsidR="0055724D" w:rsidRPr="00E76F53" w:rsidRDefault="00FF1384" w:rsidP="00E76F53">
      <w:pPr>
        <w:pStyle w:val="ListParagraph"/>
        <w:numPr>
          <w:ilvl w:val="0"/>
          <w:numId w:val="4"/>
        </w:numPr>
        <w:spacing w:before="120" w:after="120" w:line="288" w:lineRule="auto"/>
        <w:ind w:left="714" w:hanging="357"/>
        <w:rPr>
          <w:sz w:val="24"/>
          <w:szCs w:val="24"/>
        </w:rPr>
      </w:pPr>
      <w:r w:rsidRPr="00050F9A">
        <w:rPr>
          <w:sz w:val="24"/>
          <w:szCs w:val="24"/>
        </w:rPr>
        <w:t>Use Manage</w:t>
      </w:r>
      <w:r w:rsidRPr="00ED27EA">
        <w:rPr>
          <w:sz w:val="24"/>
          <w:szCs w:val="24"/>
        </w:rPr>
        <w:t>ment Studio to attach the database files (.md</w:t>
      </w:r>
      <w:r w:rsidR="00B87D86">
        <w:rPr>
          <w:sz w:val="24"/>
          <w:szCs w:val="24"/>
        </w:rPr>
        <w:t>f and ldf) into the DATA folder</w:t>
      </w:r>
      <w:r w:rsidR="00DE5B03">
        <w:rPr>
          <w:sz w:val="24"/>
          <w:szCs w:val="24"/>
        </w:rPr>
        <w:t>. This is</w:t>
      </w:r>
      <w:r w:rsidR="00B87D86">
        <w:rPr>
          <w:sz w:val="24"/>
          <w:szCs w:val="24"/>
        </w:rPr>
        <w:t xml:space="preserve"> </w:t>
      </w:r>
      <w:r w:rsidR="00DE5B03">
        <w:rPr>
          <w:sz w:val="24"/>
          <w:szCs w:val="24"/>
        </w:rPr>
        <w:t>shown as</w:t>
      </w:r>
      <w:r w:rsidR="00B87D86">
        <w:rPr>
          <w:sz w:val="24"/>
          <w:szCs w:val="24"/>
        </w:rPr>
        <w:t xml:space="preserve"> the following:</w:t>
      </w:r>
    </w:p>
    <w:p w:rsidR="00E76F53" w:rsidRDefault="00E76F53" w:rsidP="00B87D86">
      <w:pPr>
        <w:jc w:val="center"/>
        <w:rPr>
          <w:sz w:val="24"/>
          <w:szCs w:val="24"/>
        </w:rPr>
      </w:pPr>
      <w:r>
        <w:rPr>
          <w:noProof/>
        </w:rPr>
        <w:lastRenderedPageBreak/>
        <w:drawing>
          <wp:inline distT="0" distB="0" distL="0" distR="0" wp14:anchorId="1C4FDA3E" wp14:editId="7A4C0500">
            <wp:extent cx="1740535" cy="355423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5228" cy="3604658"/>
                    </a:xfrm>
                    <a:prstGeom prst="rect">
                      <a:avLst/>
                    </a:prstGeom>
                  </pic:spPr>
                </pic:pic>
              </a:graphicData>
            </a:graphic>
          </wp:inline>
        </w:drawing>
      </w:r>
    </w:p>
    <w:p w:rsidR="00B87D86" w:rsidRDefault="00B87D86" w:rsidP="00B87D86">
      <w:pPr>
        <w:jc w:val="center"/>
        <w:rPr>
          <w:sz w:val="24"/>
          <w:szCs w:val="24"/>
        </w:rPr>
      </w:pPr>
    </w:p>
    <w:p w:rsidR="006E3464" w:rsidRDefault="006E3464" w:rsidP="00B87D86">
      <w:pPr>
        <w:jc w:val="center"/>
        <w:rPr>
          <w:sz w:val="24"/>
          <w:szCs w:val="24"/>
        </w:rPr>
      </w:pPr>
      <w:r>
        <w:rPr>
          <w:noProof/>
          <w:lang w:eastAsia="en-AU"/>
        </w:rPr>
        <w:drawing>
          <wp:inline distT="0" distB="0" distL="0" distR="0" wp14:anchorId="5E890D92" wp14:editId="3E9E56BB">
            <wp:extent cx="4168501" cy="304826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68501" cy="3048264"/>
                    </a:xfrm>
                    <a:prstGeom prst="rect">
                      <a:avLst/>
                    </a:prstGeom>
                  </pic:spPr>
                </pic:pic>
              </a:graphicData>
            </a:graphic>
          </wp:inline>
        </w:drawing>
      </w:r>
    </w:p>
    <w:p w:rsidR="00B87D86" w:rsidRDefault="00B87D86" w:rsidP="00B87D86">
      <w:pPr>
        <w:jc w:val="center"/>
        <w:rPr>
          <w:sz w:val="24"/>
          <w:szCs w:val="24"/>
        </w:rPr>
      </w:pPr>
      <w:r>
        <w:rPr>
          <w:noProof/>
          <w:lang w:eastAsia="en-AU"/>
        </w:rPr>
        <w:lastRenderedPageBreak/>
        <w:drawing>
          <wp:inline distT="0" distB="0" distL="0" distR="0" wp14:anchorId="51E7184E" wp14:editId="69395A50">
            <wp:extent cx="2528515" cy="290957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39678" cy="2922415"/>
                    </a:xfrm>
                    <a:prstGeom prst="rect">
                      <a:avLst/>
                    </a:prstGeom>
                  </pic:spPr>
                </pic:pic>
              </a:graphicData>
            </a:graphic>
          </wp:inline>
        </w:drawing>
      </w:r>
      <w:bookmarkStart w:id="0" w:name="_GoBack"/>
      <w:bookmarkEnd w:id="0"/>
    </w:p>
    <w:p w:rsidR="00B87D86" w:rsidRDefault="00B87D86" w:rsidP="00B87D86">
      <w:pPr>
        <w:jc w:val="center"/>
        <w:rPr>
          <w:sz w:val="24"/>
          <w:szCs w:val="24"/>
        </w:rPr>
      </w:pPr>
    </w:p>
    <w:p w:rsidR="00B87D86" w:rsidRDefault="00C93B7F" w:rsidP="00C93B7F">
      <w:pPr>
        <w:rPr>
          <w:sz w:val="24"/>
          <w:szCs w:val="24"/>
        </w:rPr>
      </w:pPr>
      <w:r>
        <w:rPr>
          <w:sz w:val="24"/>
          <w:szCs w:val="24"/>
        </w:rPr>
        <w:t xml:space="preserve">Click </w:t>
      </w:r>
      <w:r w:rsidRPr="00C93B7F">
        <w:rPr>
          <w:b/>
          <w:sz w:val="24"/>
          <w:szCs w:val="24"/>
        </w:rPr>
        <w:t>Add, localhost\Express</w:t>
      </w:r>
      <w:r>
        <w:rPr>
          <w:sz w:val="24"/>
          <w:szCs w:val="24"/>
        </w:rPr>
        <w:t xml:space="preserve">, database to connect as </w:t>
      </w:r>
      <w:r w:rsidRPr="00C93B7F">
        <w:rPr>
          <w:b/>
          <w:sz w:val="24"/>
          <w:szCs w:val="24"/>
        </w:rPr>
        <w:t>Payables</w:t>
      </w:r>
      <w:r>
        <w:rPr>
          <w:sz w:val="24"/>
          <w:szCs w:val="24"/>
        </w:rPr>
        <w:t xml:space="preserve"> you should be able to see your tables.</w:t>
      </w:r>
    </w:p>
    <w:p w:rsidR="001A011A" w:rsidRPr="001A011A" w:rsidRDefault="009835F4" w:rsidP="001A011A">
      <w:pPr>
        <w:rPr>
          <w:sz w:val="24"/>
          <w:szCs w:val="24"/>
        </w:rPr>
      </w:pPr>
      <w:r>
        <w:rPr>
          <w:sz w:val="24"/>
          <w:szCs w:val="24"/>
        </w:rPr>
        <w:t>Lecturer explains the codes of LINQ. With Open source codes students may have skill gaps, but with the explanation of using example codes, students are expected to come up with similar codes on different forms.</w:t>
      </w:r>
    </w:p>
    <w:sectPr w:rsidR="001A011A" w:rsidRPr="001A011A" w:rsidSect="00D54843">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996" w:rsidRDefault="00961996" w:rsidP="00016DD7">
      <w:pPr>
        <w:spacing w:after="0" w:line="240" w:lineRule="auto"/>
      </w:pPr>
      <w:r>
        <w:separator/>
      </w:r>
    </w:p>
  </w:endnote>
  <w:endnote w:type="continuationSeparator" w:id="0">
    <w:p w:rsidR="00961996" w:rsidRDefault="00961996" w:rsidP="00016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045014"/>
      <w:docPartObj>
        <w:docPartGallery w:val="Page Numbers (Bottom of Page)"/>
        <w:docPartUnique/>
      </w:docPartObj>
    </w:sdtPr>
    <w:sdtEndPr>
      <w:rPr>
        <w:noProof/>
      </w:rPr>
    </w:sdtEndPr>
    <w:sdtContent>
      <w:p w:rsidR="00016DD7" w:rsidRDefault="00016DD7">
        <w:pPr>
          <w:pStyle w:val="Footer"/>
          <w:jc w:val="center"/>
        </w:pPr>
        <w:r>
          <w:fldChar w:fldCharType="begin"/>
        </w:r>
        <w:r>
          <w:instrText xml:space="preserve"> PAGE   \* MERGEFORMAT </w:instrText>
        </w:r>
        <w:r>
          <w:fldChar w:fldCharType="separate"/>
        </w:r>
        <w:r w:rsidR="00283157">
          <w:rPr>
            <w:noProof/>
          </w:rPr>
          <w:t>2</w:t>
        </w:r>
        <w:r>
          <w:rPr>
            <w:noProof/>
          </w:rPr>
          <w:fldChar w:fldCharType="end"/>
        </w:r>
      </w:p>
    </w:sdtContent>
  </w:sdt>
  <w:p w:rsidR="00016DD7" w:rsidRDefault="00016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996" w:rsidRDefault="00961996" w:rsidP="00016DD7">
      <w:pPr>
        <w:spacing w:after="0" w:line="240" w:lineRule="auto"/>
      </w:pPr>
      <w:r>
        <w:separator/>
      </w:r>
    </w:p>
  </w:footnote>
  <w:footnote w:type="continuationSeparator" w:id="0">
    <w:p w:rsidR="00961996" w:rsidRDefault="00961996" w:rsidP="00016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667"/>
    <w:multiLevelType w:val="hybridMultilevel"/>
    <w:tmpl w:val="C4A0AB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FD483A"/>
    <w:multiLevelType w:val="hybridMultilevel"/>
    <w:tmpl w:val="439AC69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AD2F23"/>
    <w:multiLevelType w:val="hybridMultilevel"/>
    <w:tmpl w:val="31526C10"/>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67B42E48"/>
    <w:multiLevelType w:val="hybridMultilevel"/>
    <w:tmpl w:val="439AC69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7945"/>
    <w:rsid w:val="00016DD7"/>
    <w:rsid w:val="00025192"/>
    <w:rsid w:val="00050F9A"/>
    <w:rsid w:val="00122B7E"/>
    <w:rsid w:val="001A011A"/>
    <w:rsid w:val="00221139"/>
    <w:rsid w:val="002335CA"/>
    <w:rsid w:val="00246236"/>
    <w:rsid w:val="00283157"/>
    <w:rsid w:val="002F7945"/>
    <w:rsid w:val="003E6125"/>
    <w:rsid w:val="00401875"/>
    <w:rsid w:val="00457D79"/>
    <w:rsid w:val="0049428E"/>
    <w:rsid w:val="004D5B85"/>
    <w:rsid w:val="004F0A58"/>
    <w:rsid w:val="005361DE"/>
    <w:rsid w:val="005418D5"/>
    <w:rsid w:val="0055724D"/>
    <w:rsid w:val="005761BA"/>
    <w:rsid w:val="0058355D"/>
    <w:rsid w:val="005C15D2"/>
    <w:rsid w:val="006B3BBC"/>
    <w:rsid w:val="006C629D"/>
    <w:rsid w:val="006E3464"/>
    <w:rsid w:val="00715B48"/>
    <w:rsid w:val="00740C99"/>
    <w:rsid w:val="00761FC5"/>
    <w:rsid w:val="00765472"/>
    <w:rsid w:val="007B46F2"/>
    <w:rsid w:val="007C580E"/>
    <w:rsid w:val="00826EA5"/>
    <w:rsid w:val="008414FB"/>
    <w:rsid w:val="00863A3B"/>
    <w:rsid w:val="008A2ACA"/>
    <w:rsid w:val="00905C97"/>
    <w:rsid w:val="00914F01"/>
    <w:rsid w:val="00961996"/>
    <w:rsid w:val="009835F4"/>
    <w:rsid w:val="009A5C78"/>
    <w:rsid w:val="009E73CD"/>
    <w:rsid w:val="00B001AC"/>
    <w:rsid w:val="00B62851"/>
    <w:rsid w:val="00B87D86"/>
    <w:rsid w:val="00BB295B"/>
    <w:rsid w:val="00BE23C2"/>
    <w:rsid w:val="00BF75A2"/>
    <w:rsid w:val="00C25878"/>
    <w:rsid w:val="00C3562D"/>
    <w:rsid w:val="00C43E33"/>
    <w:rsid w:val="00C7666E"/>
    <w:rsid w:val="00C93B7F"/>
    <w:rsid w:val="00CE16F7"/>
    <w:rsid w:val="00D00A7A"/>
    <w:rsid w:val="00D37678"/>
    <w:rsid w:val="00D54843"/>
    <w:rsid w:val="00D94997"/>
    <w:rsid w:val="00DE5B03"/>
    <w:rsid w:val="00DF56D2"/>
    <w:rsid w:val="00E54C7E"/>
    <w:rsid w:val="00E64F1E"/>
    <w:rsid w:val="00E76F53"/>
    <w:rsid w:val="00ED27EA"/>
    <w:rsid w:val="00EF2A65"/>
    <w:rsid w:val="00F21973"/>
    <w:rsid w:val="00FC5338"/>
    <w:rsid w:val="00FC5376"/>
    <w:rsid w:val="00FF13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6F99"/>
  <w15:docId w15:val="{D5242D09-7CEC-419F-9420-B50BB596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72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24D"/>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55724D"/>
    <w:rPr>
      <w:color w:val="0000FF" w:themeColor="hyperlink"/>
      <w:u w:val="single"/>
    </w:rPr>
  </w:style>
  <w:style w:type="paragraph" w:styleId="BalloonText">
    <w:name w:val="Balloon Text"/>
    <w:basedOn w:val="Normal"/>
    <w:link w:val="BalloonTextChar"/>
    <w:uiPriority w:val="99"/>
    <w:semiHidden/>
    <w:unhideWhenUsed/>
    <w:rsid w:val="007B4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6F2"/>
    <w:rPr>
      <w:rFonts w:ascii="Tahoma" w:hAnsi="Tahoma" w:cs="Tahoma"/>
      <w:sz w:val="16"/>
      <w:szCs w:val="16"/>
    </w:rPr>
  </w:style>
  <w:style w:type="paragraph" w:styleId="ListParagraph">
    <w:name w:val="List Paragraph"/>
    <w:basedOn w:val="Normal"/>
    <w:uiPriority w:val="34"/>
    <w:qFormat/>
    <w:rsid w:val="008414FB"/>
    <w:pPr>
      <w:ind w:left="720"/>
      <w:contextualSpacing/>
    </w:pPr>
  </w:style>
  <w:style w:type="paragraph" w:styleId="Header">
    <w:name w:val="header"/>
    <w:basedOn w:val="Normal"/>
    <w:link w:val="HeaderChar"/>
    <w:uiPriority w:val="99"/>
    <w:unhideWhenUsed/>
    <w:rsid w:val="00016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DD7"/>
  </w:style>
  <w:style w:type="paragraph" w:styleId="Footer">
    <w:name w:val="footer"/>
    <w:basedOn w:val="Normal"/>
    <w:link w:val="FooterChar"/>
    <w:uiPriority w:val="99"/>
    <w:unhideWhenUsed/>
    <w:rsid w:val="00016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DD7"/>
  </w:style>
  <w:style w:type="character" w:styleId="FollowedHyperlink">
    <w:name w:val="FollowedHyperlink"/>
    <w:basedOn w:val="DefaultParagraphFont"/>
    <w:uiPriority w:val="99"/>
    <w:semiHidden/>
    <w:unhideWhenUsed/>
    <w:rsid w:val="00C258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4589">
      <w:bodyDiv w:val="1"/>
      <w:marLeft w:val="0"/>
      <w:marRight w:val="0"/>
      <w:marTop w:val="0"/>
      <w:marBottom w:val="0"/>
      <w:divBdr>
        <w:top w:val="none" w:sz="0" w:space="0" w:color="auto"/>
        <w:left w:val="none" w:sz="0" w:space="0" w:color="auto"/>
        <w:bottom w:val="none" w:sz="0" w:space="0" w:color="auto"/>
        <w:right w:val="none" w:sz="0" w:space="0" w:color="auto"/>
      </w:divBdr>
    </w:div>
    <w:div w:id="202632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au/download/confirmation.aspx?id=290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au/download/details.aspx?id=2906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TAFESA</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KT Lau</cp:lastModifiedBy>
  <cp:revision>68</cp:revision>
  <dcterms:created xsi:type="dcterms:W3CDTF">2011-06-08T22:30:00Z</dcterms:created>
  <dcterms:modified xsi:type="dcterms:W3CDTF">2019-05-05T22:16:00Z</dcterms:modified>
</cp:coreProperties>
</file>