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447E" w14:textId="77777777" w:rsidR="000F2219" w:rsidRPr="005222BF" w:rsidRDefault="00000000" w:rsidP="005222BF">
      <w:pPr>
        <w:pStyle w:val="Heading1"/>
      </w:pPr>
      <w:r w:rsidRPr="005222BF">
        <w:t xml:space="preserve">Project Documentation &amp; Timeline Tracker: </w:t>
      </w:r>
      <w:proofErr w:type="spellStart"/>
      <w:r w:rsidRPr="005222BF">
        <w:rPr>
          <w:rFonts w:ascii="Shonar Bangla" w:hAnsi="Shonar Bangla" w:cs="Shonar Bangla"/>
        </w:rPr>
        <w:t>হারুন</w:t>
      </w:r>
      <w:proofErr w:type="spellEnd"/>
      <w:r w:rsidRPr="005222BF">
        <w:t xml:space="preserve"> </w:t>
      </w:r>
      <w:proofErr w:type="spellStart"/>
      <w:r w:rsidRPr="005222BF">
        <w:rPr>
          <w:rFonts w:ascii="Shonar Bangla" w:hAnsi="Shonar Bangla" w:cs="Shonar Bangla"/>
        </w:rPr>
        <w:t>ভাতের</w:t>
      </w:r>
      <w:proofErr w:type="spellEnd"/>
      <w:r w:rsidRPr="005222BF">
        <w:t xml:space="preserve"> </w:t>
      </w:r>
      <w:proofErr w:type="spellStart"/>
      <w:r w:rsidRPr="005222BF">
        <w:rPr>
          <w:rFonts w:ascii="Shonar Bangla" w:hAnsi="Shonar Bangla" w:cs="Shonar Bangla"/>
        </w:rPr>
        <w:t>হোটেল</w:t>
      </w:r>
      <w:proofErr w:type="spellEnd"/>
    </w:p>
    <w:p w14:paraId="38968B09" w14:textId="77777777" w:rsidR="000F2219" w:rsidRDefault="00000000">
      <w:r>
        <w:t>Project Start Date: May 01, 2025</w:t>
      </w:r>
    </w:p>
    <w:p w14:paraId="0260BC61" w14:textId="77777777" w:rsidR="000F2219" w:rsidRDefault="00000000">
      <w:r>
        <w:t>Project Completion Date: May 21, 2025</w:t>
      </w:r>
    </w:p>
    <w:p w14:paraId="54277C20" w14:textId="77777777" w:rsidR="000F2219" w:rsidRDefault="000F2219"/>
    <w:p w14:paraId="09D1BBE3" w14:textId="77777777" w:rsidR="000F2219" w:rsidRDefault="00000000">
      <w:pPr>
        <w:pStyle w:val="Heading2"/>
      </w:pPr>
      <w:r>
        <w:t>1. Project Overview &amp; Purpose</w:t>
      </w:r>
    </w:p>
    <w:p w14:paraId="4E2198EE" w14:textId="77777777" w:rsidR="000F2219" w:rsidRDefault="00000000">
      <w:r>
        <w:t xml:space="preserve">This project was initiated to analyze hotel booking data for </w:t>
      </w:r>
      <w:r w:rsidRPr="00B94D2C">
        <w:rPr>
          <w:b/>
          <w:bCs/>
        </w:rPr>
        <w:t>'হারুন ভাতের হোটেল'</w:t>
      </w:r>
      <w:r>
        <w:t>. The goal was to build a data-driven dashboard that provides insights into bookings, customer behavior, revenue trends, and cancellation patterns using Microsoft Excel.</w:t>
      </w:r>
    </w:p>
    <w:p w14:paraId="79F4B567" w14:textId="77777777" w:rsidR="000F2219" w:rsidRDefault="00000000">
      <w:r>
        <w:t>Estimated Duration: 2 Days</w:t>
      </w:r>
      <w:r>
        <w:br/>
        <w:t>Start: May 1, 2025 | End: May 2, 2025</w:t>
      </w:r>
    </w:p>
    <w:p w14:paraId="3BE0338B" w14:textId="77777777" w:rsidR="000F2219" w:rsidRDefault="00000000">
      <w:pPr>
        <w:pStyle w:val="Heading2"/>
      </w:pPr>
      <w:r>
        <w:t>2. Problem Statement / Opportunity</w:t>
      </w:r>
    </w:p>
    <w:p w14:paraId="2326308B" w14:textId="77777777" w:rsidR="000F2219" w:rsidRDefault="00000000">
      <w:r>
        <w:t>The hotel management lacked visibility into key performance indicators such as revenue, booking trends, cancellation rates, and channel performance. Without these insights, it was difficult to make data-driven business decisions.</w:t>
      </w:r>
    </w:p>
    <w:p w14:paraId="0B20FE32" w14:textId="77777777" w:rsidR="000F2219" w:rsidRDefault="00000000">
      <w:r>
        <w:t>Estimated Duration: 1 Day</w:t>
      </w:r>
      <w:r>
        <w:br/>
        <w:t>Start: May 3, 2025 | End: May 3, 2025</w:t>
      </w:r>
    </w:p>
    <w:p w14:paraId="0BC47266" w14:textId="77777777" w:rsidR="000F2219" w:rsidRDefault="00000000">
      <w:pPr>
        <w:pStyle w:val="Heading2"/>
      </w:pPr>
      <w:r>
        <w:t>3. Key Requirements &amp; Success Metrics</w:t>
      </w:r>
    </w:p>
    <w:p w14:paraId="0A65694E" w14:textId="77777777" w:rsidR="000F2219" w:rsidRDefault="00000000">
      <w:r>
        <w:t>What does the client/stakeholder need?</w:t>
      </w:r>
    </w:p>
    <w:p w14:paraId="6F859C4A" w14:textId="77777777" w:rsidR="000F2219" w:rsidRDefault="00000000">
      <w:r>
        <w:t>• A clear view of total bookings, revenue, average daily rate (ADR), and cancellation metrics</w:t>
      </w:r>
      <w:r>
        <w:br/>
        <w:t>• Understand customer distribution by type and country</w:t>
      </w:r>
      <w:r>
        <w:br/>
        <w:t>• Analyze booking behaviors like lead time and popular stay durations</w:t>
      </w:r>
      <w:r>
        <w:br/>
        <w:t>• Evaluate performance across different distribution channels</w:t>
      </w:r>
      <w:r>
        <w:br/>
        <w:t>• Visualize trends over time and provide actionable recommendations</w:t>
      </w:r>
    </w:p>
    <w:p w14:paraId="73C9C39B" w14:textId="77777777" w:rsidR="000F2219" w:rsidRDefault="00000000">
      <w:r>
        <w:t>Estimated Duration: 1 Day</w:t>
      </w:r>
      <w:r>
        <w:br/>
        <w:t>Start: May 4, 2025 | End: May 4, 2025</w:t>
      </w:r>
    </w:p>
    <w:p w14:paraId="1E6213E9" w14:textId="77777777" w:rsidR="000F2219" w:rsidRDefault="00000000">
      <w:pPr>
        <w:pStyle w:val="Heading2"/>
      </w:pPr>
      <w:r>
        <w:t>4. Scope / Major Project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2219" w14:paraId="768F5B89" w14:textId="77777777">
        <w:tc>
          <w:tcPr>
            <w:tcW w:w="4320" w:type="dxa"/>
          </w:tcPr>
          <w:p w14:paraId="33A29C33" w14:textId="77777777" w:rsidR="000F2219" w:rsidRDefault="00000000">
            <w:r>
              <w:t>Activity</w:t>
            </w:r>
          </w:p>
        </w:tc>
        <w:tc>
          <w:tcPr>
            <w:tcW w:w="4320" w:type="dxa"/>
          </w:tcPr>
          <w:p w14:paraId="004F201B" w14:textId="77777777" w:rsidR="000F2219" w:rsidRDefault="00000000">
            <w:r>
              <w:t>Description</w:t>
            </w:r>
          </w:p>
        </w:tc>
      </w:tr>
      <w:tr w:rsidR="000F2219" w14:paraId="7BD65D21" w14:textId="77777777">
        <w:tc>
          <w:tcPr>
            <w:tcW w:w="4320" w:type="dxa"/>
          </w:tcPr>
          <w:p w14:paraId="74B78BA8" w14:textId="77777777" w:rsidR="000F2219" w:rsidRDefault="00000000">
            <w:r>
              <w:t>Data collection</w:t>
            </w:r>
          </w:p>
        </w:tc>
        <w:tc>
          <w:tcPr>
            <w:tcW w:w="4320" w:type="dxa"/>
          </w:tcPr>
          <w:p w14:paraId="4075A20B" w14:textId="77777777" w:rsidR="000F2219" w:rsidRDefault="00000000">
            <w:r>
              <w:t>Collected booking, customer, revenue, and cancellation data from internal sources.</w:t>
            </w:r>
          </w:p>
        </w:tc>
      </w:tr>
      <w:tr w:rsidR="000F2219" w14:paraId="5C11B571" w14:textId="77777777">
        <w:tc>
          <w:tcPr>
            <w:tcW w:w="4320" w:type="dxa"/>
          </w:tcPr>
          <w:p w14:paraId="69BFB2B9" w14:textId="77777777" w:rsidR="000F2219" w:rsidRDefault="00000000">
            <w:r>
              <w:t>Data cleaning</w:t>
            </w:r>
          </w:p>
        </w:tc>
        <w:tc>
          <w:tcPr>
            <w:tcW w:w="4320" w:type="dxa"/>
          </w:tcPr>
          <w:p w14:paraId="7A38473C" w14:textId="77777777" w:rsidR="000F2219" w:rsidRDefault="00000000">
            <w:r>
              <w:t>Removed duplicates, corrected data types, handled missing values.</w:t>
            </w:r>
          </w:p>
        </w:tc>
      </w:tr>
      <w:tr w:rsidR="000F2219" w14:paraId="324D3776" w14:textId="77777777">
        <w:tc>
          <w:tcPr>
            <w:tcW w:w="4320" w:type="dxa"/>
          </w:tcPr>
          <w:p w14:paraId="2E6A9894" w14:textId="77777777" w:rsidR="000F2219" w:rsidRDefault="00000000">
            <w:r>
              <w:t>EDA</w:t>
            </w:r>
          </w:p>
        </w:tc>
        <w:tc>
          <w:tcPr>
            <w:tcW w:w="4320" w:type="dxa"/>
          </w:tcPr>
          <w:p w14:paraId="4A6C2827" w14:textId="77777777" w:rsidR="000F2219" w:rsidRDefault="00000000">
            <w:r>
              <w:t>Explored trends in lead time, nights, guest behavior, revenue, and cancellation rates.</w:t>
            </w:r>
          </w:p>
        </w:tc>
      </w:tr>
      <w:tr w:rsidR="000F2219" w14:paraId="1E8446BF" w14:textId="77777777">
        <w:tc>
          <w:tcPr>
            <w:tcW w:w="4320" w:type="dxa"/>
          </w:tcPr>
          <w:p w14:paraId="575574CB" w14:textId="77777777" w:rsidR="000F2219" w:rsidRDefault="00000000">
            <w:r>
              <w:t>Question answering</w:t>
            </w:r>
          </w:p>
        </w:tc>
        <w:tc>
          <w:tcPr>
            <w:tcW w:w="4320" w:type="dxa"/>
          </w:tcPr>
          <w:p w14:paraId="046E822A" w14:textId="77777777" w:rsidR="000F2219" w:rsidRDefault="00000000">
            <w:r>
              <w:t xml:space="preserve">Answered business questions related to top </w:t>
            </w:r>
            <w:r>
              <w:lastRenderedPageBreak/>
              <w:t>channels, high revenue segments, and booking behavior.</w:t>
            </w:r>
          </w:p>
        </w:tc>
      </w:tr>
      <w:tr w:rsidR="000F2219" w14:paraId="36C7CD31" w14:textId="77777777">
        <w:tc>
          <w:tcPr>
            <w:tcW w:w="4320" w:type="dxa"/>
          </w:tcPr>
          <w:p w14:paraId="539ADDC9" w14:textId="77777777" w:rsidR="000F2219" w:rsidRDefault="00000000">
            <w:r>
              <w:lastRenderedPageBreak/>
              <w:t>Statistical insights</w:t>
            </w:r>
          </w:p>
        </w:tc>
        <w:tc>
          <w:tcPr>
            <w:tcW w:w="4320" w:type="dxa"/>
          </w:tcPr>
          <w:p w14:paraId="773B3E09" w14:textId="77777777" w:rsidR="000F2219" w:rsidRDefault="00000000">
            <w:r>
              <w:t>Derived average daily rate, cancellation percentage, guest patterns, and booking lead times.</w:t>
            </w:r>
          </w:p>
        </w:tc>
      </w:tr>
      <w:tr w:rsidR="000F2219" w14:paraId="34F01961" w14:textId="77777777">
        <w:tc>
          <w:tcPr>
            <w:tcW w:w="4320" w:type="dxa"/>
          </w:tcPr>
          <w:p w14:paraId="2A179643" w14:textId="77777777" w:rsidR="000F2219" w:rsidRDefault="00000000">
            <w:r>
              <w:t>Visual aids</w:t>
            </w:r>
          </w:p>
        </w:tc>
        <w:tc>
          <w:tcPr>
            <w:tcW w:w="4320" w:type="dxa"/>
          </w:tcPr>
          <w:p w14:paraId="65EC4A6D" w14:textId="77777777" w:rsidR="000F2219" w:rsidRDefault="00000000">
            <w:r>
              <w:t>Created Excel dashboard with charts, pivot tables, slicers, and calculated fields.</w:t>
            </w:r>
          </w:p>
        </w:tc>
      </w:tr>
      <w:tr w:rsidR="000F2219" w14:paraId="6966485B" w14:textId="77777777">
        <w:tc>
          <w:tcPr>
            <w:tcW w:w="4320" w:type="dxa"/>
          </w:tcPr>
          <w:p w14:paraId="7A0A79A6" w14:textId="77777777" w:rsidR="000F2219" w:rsidRDefault="00000000">
            <w:r>
              <w:t>Final report</w:t>
            </w:r>
          </w:p>
        </w:tc>
        <w:tc>
          <w:tcPr>
            <w:tcW w:w="4320" w:type="dxa"/>
          </w:tcPr>
          <w:p w14:paraId="7EE9C638" w14:textId="77777777" w:rsidR="000F2219" w:rsidRDefault="00000000">
            <w:r>
              <w:t>Provided project documentation including key findings and business recommendations.</w:t>
            </w:r>
          </w:p>
        </w:tc>
      </w:tr>
    </w:tbl>
    <w:p w14:paraId="13F2A833" w14:textId="77777777" w:rsidR="000F2219" w:rsidRDefault="00000000">
      <w:pPr>
        <w:pStyle w:val="Heading2"/>
      </w:pPr>
      <w:r>
        <w:t>5. Key Findings / Results</w:t>
      </w:r>
    </w:p>
    <w:p w14:paraId="5F2B5789" w14:textId="77777777" w:rsidR="000F2219" w:rsidRDefault="00000000">
      <w:r>
        <w:t>• OTA channels have high booking volume but also the highest cancellation rate</w:t>
      </w:r>
      <w:r>
        <w:br/>
        <w:t>• Direct bookings offer more stability and profit</w:t>
      </w:r>
      <w:r>
        <w:br/>
        <w:t>• Transient customers provide the highest revenue per stay</w:t>
      </w:r>
      <w:r>
        <w:br/>
        <w:t>• Majority of bookings occur 30–45 days before arrival</w:t>
      </w:r>
      <w:r>
        <w:br/>
        <w:t>• Non-refundable deposits significantly reduce cancellations</w:t>
      </w:r>
    </w:p>
    <w:p w14:paraId="1CCA06A7" w14:textId="77777777" w:rsidR="000F2219" w:rsidRDefault="00000000">
      <w:r>
        <w:t>Analysis Period: Start: May 16, 2025 | End: May 18, 2025</w:t>
      </w:r>
    </w:p>
    <w:p w14:paraId="0D6DED04" w14:textId="77777777" w:rsidR="000F2219" w:rsidRDefault="00000000">
      <w:pPr>
        <w:pStyle w:val="Heading2"/>
      </w:pPr>
      <w:r>
        <w:t>6. Recommendations &amp; Next Steps</w:t>
      </w:r>
    </w:p>
    <w:p w14:paraId="4D2A7CB5" w14:textId="77777777" w:rsidR="000F2219" w:rsidRDefault="00000000">
      <w:r>
        <w:t>• Enforce stronger cancellation policies for OTA channels</w:t>
      </w:r>
      <w:r>
        <w:br/>
        <w:t>• Increase direct booking incentives to drive profitability</w:t>
      </w:r>
      <w:r>
        <w:br/>
        <w:t>• Utilize booking trends to design seasonal promotions</w:t>
      </w:r>
      <w:r>
        <w:br/>
        <w:t>• Focus retention and marketing efforts on Transient customers</w:t>
      </w:r>
      <w:r>
        <w:br/>
        <w:t>• Adjust deposit structures to minimize revenue loss</w:t>
      </w:r>
    </w:p>
    <w:p w14:paraId="71FF05D1" w14:textId="77777777" w:rsidR="000F2219" w:rsidRDefault="00000000">
      <w:r>
        <w:t>Drafted: Start: May 19, 2025 | End: May 21, 2025</w:t>
      </w:r>
    </w:p>
    <w:p w14:paraId="5F8F0980" w14:textId="77777777" w:rsidR="000F2219" w:rsidRDefault="00000000">
      <w:pPr>
        <w:pStyle w:val="Heading2"/>
      </w:pPr>
      <w:r>
        <w:t>7. This Project Does Not Include</w:t>
      </w:r>
    </w:p>
    <w:p w14:paraId="0D6C66F8" w14:textId="77777777" w:rsidR="000F2219" w:rsidRDefault="00000000">
      <w:r>
        <w:t>• Analysis of data prior to 2023</w:t>
      </w:r>
      <w:r>
        <w:br/>
        <w:t>• Implementation of recommended strategies</w:t>
      </w:r>
      <w:r>
        <w:br/>
        <w:t>• Real-time data integration or automation</w:t>
      </w:r>
      <w:r>
        <w:br/>
        <w:t>• External market or competitor analysis beyond internal hotel operations</w:t>
      </w:r>
    </w:p>
    <w:p w14:paraId="191D561A" w14:textId="77777777" w:rsidR="00F639E3" w:rsidRDefault="00F639E3">
      <w:pPr>
        <w:pStyle w:val="Heading2"/>
      </w:pPr>
    </w:p>
    <w:p w14:paraId="12B6E80D" w14:textId="2CC83EC8" w:rsidR="000F2219" w:rsidRDefault="00000000">
      <w:pPr>
        <w:pStyle w:val="Heading2"/>
      </w:pPr>
      <w:r>
        <w:t>8. Final Deliverables Summary</w:t>
      </w: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F639E3" w14:paraId="2461D1E9" w14:textId="77777777" w:rsidTr="00B77FCA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FA0A" w14:textId="77777777" w:rsidR="00F639E3" w:rsidRDefault="00F639E3" w:rsidP="00B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3E6E" w14:textId="77777777" w:rsidR="00F639E3" w:rsidRDefault="00F639E3" w:rsidP="00B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F639E3" w14:paraId="126C53D8" w14:textId="77777777" w:rsidTr="00B77FCA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AA37" w14:textId="77777777" w:rsidR="00F639E3" w:rsidRDefault="00F639E3" w:rsidP="00B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Dashboard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E043" w14:textId="77777777" w:rsidR="00F639E3" w:rsidRDefault="00F639E3" w:rsidP="00B77FCA">
            <w:r>
              <w:t>Interactive Excel-based dashboard with KPIs, charts, and filters</w:t>
            </w:r>
          </w:p>
        </w:tc>
      </w:tr>
      <w:tr w:rsidR="00F639E3" w14:paraId="52C5FAE0" w14:textId="77777777" w:rsidTr="00B77FCA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2F5A" w14:textId="77777777" w:rsidR="00F639E3" w:rsidRDefault="00F639E3" w:rsidP="00B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Recommendations and estimates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7E25" w14:textId="77777777" w:rsidR="00F639E3" w:rsidRDefault="00F639E3" w:rsidP="00B77FCA">
            <w:r>
              <w:t>Top 5 action-based recommendations and business impact estimates</w:t>
            </w:r>
          </w:p>
        </w:tc>
      </w:tr>
      <w:tr w:rsidR="00F639E3" w14:paraId="7FA1F104" w14:textId="77777777" w:rsidTr="00B77FCA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4E60" w14:textId="77777777" w:rsidR="00F639E3" w:rsidRDefault="00F639E3" w:rsidP="00B7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lastRenderedPageBreak/>
              <w:t>Final report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7B0A" w14:textId="77777777" w:rsidR="00F639E3" w:rsidRDefault="00F639E3" w:rsidP="00B77FCA">
            <w:r>
              <w:t>Provided project documentation including key findings and business recommendations.</w:t>
            </w:r>
          </w:p>
        </w:tc>
      </w:tr>
    </w:tbl>
    <w:p w14:paraId="705EDBA5" w14:textId="77777777" w:rsidR="000F2219" w:rsidRDefault="00000000">
      <w:pPr>
        <w:pStyle w:val="Heading2"/>
      </w:pPr>
      <w:r>
        <w:t>9. Reusable Tracking Template</w:t>
      </w:r>
    </w:p>
    <w:p w14:paraId="021D2BED" w14:textId="77777777" w:rsidR="000F2219" w:rsidRDefault="00000000">
      <w:r>
        <w:t>Use this structure for future project documentation and tracking:</w:t>
      </w:r>
      <w:r>
        <w:br/>
        <w:t>1. Project Overview (with duration)</w:t>
      </w:r>
      <w:r>
        <w:br/>
        <w:t>2. Problem Statement (with duration)</w:t>
      </w:r>
      <w:r>
        <w:br/>
        <w:t>3. Client Requirements (with duration)</w:t>
      </w:r>
      <w:r>
        <w:br/>
        <w:t>4. Scope / Major Project Activities</w:t>
      </w:r>
      <w:r>
        <w:br/>
        <w:t>5. Key Findings (mention analysis period)</w:t>
      </w:r>
      <w:r>
        <w:br/>
        <w:t>6. Recommendations (mention creation period)</w:t>
      </w:r>
      <w:r>
        <w:br/>
        <w:t>7. Exclusions</w:t>
      </w:r>
      <w:r>
        <w:br/>
        <w:t>8. Final Deliverables</w:t>
      </w:r>
      <w:r>
        <w:br/>
        <w:t>9. Timeline Summary</w:t>
      </w:r>
    </w:p>
    <w:p w14:paraId="342AD4A0" w14:textId="77777777" w:rsidR="000F2219" w:rsidRDefault="00000000">
      <w:pPr>
        <w:pStyle w:val="Heading2"/>
      </w:pPr>
      <w:r>
        <w:t>10. Project Plan &amp;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1717"/>
        <w:gridCol w:w="1711"/>
        <w:gridCol w:w="1583"/>
        <w:gridCol w:w="1832"/>
      </w:tblGrid>
      <w:tr w:rsidR="00B94D2C" w14:paraId="63A3F1C6" w14:textId="77777777" w:rsidTr="00B94D2C">
        <w:tc>
          <w:tcPr>
            <w:tcW w:w="2013" w:type="dxa"/>
          </w:tcPr>
          <w:p w14:paraId="6A2BDA70" w14:textId="77777777" w:rsidR="00B94D2C" w:rsidRDefault="00B94D2C">
            <w:r>
              <w:t>Phase</w:t>
            </w:r>
          </w:p>
        </w:tc>
        <w:tc>
          <w:tcPr>
            <w:tcW w:w="1717" w:type="dxa"/>
          </w:tcPr>
          <w:p w14:paraId="2F67E324" w14:textId="77777777" w:rsidR="00B94D2C" w:rsidRDefault="00B94D2C">
            <w:r>
              <w:t>Start Date</w:t>
            </w:r>
          </w:p>
        </w:tc>
        <w:tc>
          <w:tcPr>
            <w:tcW w:w="1711" w:type="dxa"/>
          </w:tcPr>
          <w:p w14:paraId="3F81977F" w14:textId="110A806E" w:rsidR="00B94D2C" w:rsidRDefault="00B94D2C" w:rsidP="00B94D2C">
            <w:pPr>
              <w:jc w:val="center"/>
            </w:pPr>
            <w:r w:rsidRPr="00B94D2C">
              <w:t>Expected Completion Date</w:t>
            </w:r>
          </w:p>
        </w:tc>
        <w:tc>
          <w:tcPr>
            <w:tcW w:w="1583" w:type="dxa"/>
          </w:tcPr>
          <w:p w14:paraId="10BAC8E7" w14:textId="28C93C20" w:rsidR="00B94D2C" w:rsidRDefault="00B94D2C" w:rsidP="00B94D2C">
            <w:pPr>
              <w:jc w:val="center"/>
            </w:pPr>
            <w:r>
              <w:t xml:space="preserve">Actual </w:t>
            </w:r>
            <w:r w:rsidRPr="00B94D2C">
              <w:t>Completion Date</w:t>
            </w:r>
          </w:p>
        </w:tc>
        <w:tc>
          <w:tcPr>
            <w:tcW w:w="1832" w:type="dxa"/>
          </w:tcPr>
          <w:p w14:paraId="699DBE8C" w14:textId="4B51807B" w:rsidR="00B94D2C" w:rsidRDefault="00B94D2C">
            <w:r>
              <w:t>Duration</w:t>
            </w:r>
          </w:p>
        </w:tc>
      </w:tr>
      <w:tr w:rsidR="00B94D2C" w14:paraId="245B5FE8" w14:textId="77777777" w:rsidTr="00B94D2C">
        <w:tc>
          <w:tcPr>
            <w:tcW w:w="2013" w:type="dxa"/>
          </w:tcPr>
          <w:p w14:paraId="237F2EDE" w14:textId="77777777" w:rsidR="00B94D2C" w:rsidRDefault="00B94D2C" w:rsidP="00B94D2C">
            <w:r>
              <w:t>Phase 1: Planning &amp; Requirement Gathering</w:t>
            </w:r>
          </w:p>
        </w:tc>
        <w:tc>
          <w:tcPr>
            <w:tcW w:w="1717" w:type="dxa"/>
          </w:tcPr>
          <w:p w14:paraId="6135D0BD" w14:textId="77777777" w:rsidR="00B94D2C" w:rsidRDefault="00B94D2C" w:rsidP="00B94D2C">
            <w:r>
              <w:t>May 1</w:t>
            </w:r>
          </w:p>
        </w:tc>
        <w:tc>
          <w:tcPr>
            <w:tcW w:w="1711" w:type="dxa"/>
          </w:tcPr>
          <w:p w14:paraId="6895D78C" w14:textId="77777777" w:rsidR="00B94D2C" w:rsidRDefault="00B94D2C" w:rsidP="00B94D2C">
            <w:r>
              <w:t>May 4</w:t>
            </w:r>
          </w:p>
        </w:tc>
        <w:tc>
          <w:tcPr>
            <w:tcW w:w="1583" w:type="dxa"/>
          </w:tcPr>
          <w:p w14:paraId="3FE0FD8A" w14:textId="6DFB8B81" w:rsidR="00B94D2C" w:rsidRDefault="00B94D2C" w:rsidP="00B94D2C">
            <w:r>
              <w:t>May 4</w:t>
            </w:r>
          </w:p>
        </w:tc>
        <w:tc>
          <w:tcPr>
            <w:tcW w:w="1832" w:type="dxa"/>
          </w:tcPr>
          <w:p w14:paraId="577AFD7C" w14:textId="68B9EDB4" w:rsidR="00B94D2C" w:rsidRDefault="00B94D2C" w:rsidP="00B94D2C">
            <w:r>
              <w:t>4 Days</w:t>
            </w:r>
          </w:p>
        </w:tc>
      </w:tr>
      <w:tr w:rsidR="00B94D2C" w14:paraId="3C7EFD26" w14:textId="77777777" w:rsidTr="00B94D2C">
        <w:tc>
          <w:tcPr>
            <w:tcW w:w="2013" w:type="dxa"/>
          </w:tcPr>
          <w:p w14:paraId="607B034C" w14:textId="77777777" w:rsidR="00B94D2C" w:rsidRDefault="00B94D2C" w:rsidP="00B94D2C">
            <w:r>
              <w:t>Phase 2: Data Preparation &amp; Cleaning</w:t>
            </w:r>
          </w:p>
        </w:tc>
        <w:tc>
          <w:tcPr>
            <w:tcW w:w="1717" w:type="dxa"/>
          </w:tcPr>
          <w:p w14:paraId="6A3A6767" w14:textId="77777777" w:rsidR="00B94D2C" w:rsidRDefault="00B94D2C" w:rsidP="00B94D2C">
            <w:r>
              <w:t>May 5</w:t>
            </w:r>
          </w:p>
        </w:tc>
        <w:tc>
          <w:tcPr>
            <w:tcW w:w="1711" w:type="dxa"/>
          </w:tcPr>
          <w:p w14:paraId="5D9DD0BA" w14:textId="77777777" w:rsidR="00B94D2C" w:rsidRDefault="00B94D2C" w:rsidP="00B94D2C">
            <w:r>
              <w:t>May 6</w:t>
            </w:r>
          </w:p>
        </w:tc>
        <w:tc>
          <w:tcPr>
            <w:tcW w:w="1583" w:type="dxa"/>
          </w:tcPr>
          <w:p w14:paraId="746422F0" w14:textId="6623C1C8" w:rsidR="00B94D2C" w:rsidRDefault="00B94D2C" w:rsidP="00B94D2C">
            <w:r>
              <w:t>May 6</w:t>
            </w:r>
          </w:p>
        </w:tc>
        <w:tc>
          <w:tcPr>
            <w:tcW w:w="1832" w:type="dxa"/>
          </w:tcPr>
          <w:p w14:paraId="0A5D6882" w14:textId="356B673B" w:rsidR="00B94D2C" w:rsidRDefault="00B94D2C" w:rsidP="00B94D2C">
            <w:r>
              <w:t>2 Days</w:t>
            </w:r>
          </w:p>
        </w:tc>
      </w:tr>
      <w:tr w:rsidR="00B94D2C" w14:paraId="3F0B6D7D" w14:textId="77777777" w:rsidTr="00B94D2C">
        <w:tc>
          <w:tcPr>
            <w:tcW w:w="2013" w:type="dxa"/>
          </w:tcPr>
          <w:p w14:paraId="6EC25DF0" w14:textId="77777777" w:rsidR="00B94D2C" w:rsidRDefault="00B94D2C" w:rsidP="00B94D2C">
            <w:r>
              <w:t>Phase 3: Dashboard Development</w:t>
            </w:r>
          </w:p>
        </w:tc>
        <w:tc>
          <w:tcPr>
            <w:tcW w:w="1717" w:type="dxa"/>
          </w:tcPr>
          <w:p w14:paraId="319AB6CD" w14:textId="77777777" w:rsidR="00B94D2C" w:rsidRDefault="00B94D2C" w:rsidP="00B94D2C">
            <w:r>
              <w:t>May 7</w:t>
            </w:r>
          </w:p>
        </w:tc>
        <w:tc>
          <w:tcPr>
            <w:tcW w:w="1711" w:type="dxa"/>
          </w:tcPr>
          <w:p w14:paraId="17639EA2" w14:textId="77777777" w:rsidR="00B94D2C" w:rsidRDefault="00B94D2C" w:rsidP="00B94D2C">
            <w:r>
              <w:t>May 15</w:t>
            </w:r>
          </w:p>
        </w:tc>
        <w:tc>
          <w:tcPr>
            <w:tcW w:w="1583" w:type="dxa"/>
          </w:tcPr>
          <w:p w14:paraId="6E033E2D" w14:textId="04CE017B" w:rsidR="00B94D2C" w:rsidRDefault="00B94D2C" w:rsidP="00B94D2C">
            <w:r>
              <w:t>May 15</w:t>
            </w:r>
          </w:p>
        </w:tc>
        <w:tc>
          <w:tcPr>
            <w:tcW w:w="1832" w:type="dxa"/>
          </w:tcPr>
          <w:p w14:paraId="63C95D41" w14:textId="409D4F98" w:rsidR="00B94D2C" w:rsidRDefault="00B94D2C" w:rsidP="00B94D2C">
            <w:r>
              <w:t>9 Days</w:t>
            </w:r>
          </w:p>
        </w:tc>
      </w:tr>
      <w:tr w:rsidR="00B94D2C" w14:paraId="4E12EA1E" w14:textId="77777777" w:rsidTr="00B94D2C">
        <w:tc>
          <w:tcPr>
            <w:tcW w:w="2013" w:type="dxa"/>
          </w:tcPr>
          <w:p w14:paraId="34743D50" w14:textId="77777777" w:rsidR="00B94D2C" w:rsidRDefault="00B94D2C" w:rsidP="00B94D2C">
            <w:r>
              <w:t>Phase 4: Review &amp; Insights</w:t>
            </w:r>
          </w:p>
        </w:tc>
        <w:tc>
          <w:tcPr>
            <w:tcW w:w="1717" w:type="dxa"/>
          </w:tcPr>
          <w:p w14:paraId="6A60E4ED" w14:textId="77777777" w:rsidR="00B94D2C" w:rsidRDefault="00B94D2C" w:rsidP="00B94D2C">
            <w:r>
              <w:t>May 16</w:t>
            </w:r>
          </w:p>
        </w:tc>
        <w:tc>
          <w:tcPr>
            <w:tcW w:w="1711" w:type="dxa"/>
          </w:tcPr>
          <w:p w14:paraId="223B4126" w14:textId="77777777" w:rsidR="00B94D2C" w:rsidRDefault="00B94D2C" w:rsidP="00B94D2C">
            <w:r>
              <w:t>May 18</w:t>
            </w:r>
          </w:p>
        </w:tc>
        <w:tc>
          <w:tcPr>
            <w:tcW w:w="1583" w:type="dxa"/>
          </w:tcPr>
          <w:p w14:paraId="6560D7BA" w14:textId="6E1B8DC5" w:rsidR="00B94D2C" w:rsidRDefault="00B94D2C" w:rsidP="00B94D2C">
            <w:r>
              <w:t>May 18</w:t>
            </w:r>
          </w:p>
        </w:tc>
        <w:tc>
          <w:tcPr>
            <w:tcW w:w="1832" w:type="dxa"/>
          </w:tcPr>
          <w:p w14:paraId="563F1B9B" w14:textId="0D753AE3" w:rsidR="00B94D2C" w:rsidRDefault="00B94D2C" w:rsidP="00B94D2C">
            <w:r>
              <w:t>3 Days</w:t>
            </w:r>
          </w:p>
        </w:tc>
      </w:tr>
      <w:tr w:rsidR="00B94D2C" w14:paraId="5AA2757B" w14:textId="77777777" w:rsidTr="00B94D2C">
        <w:tc>
          <w:tcPr>
            <w:tcW w:w="2013" w:type="dxa"/>
          </w:tcPr>
          <w:p w14:paraId="46AC4E73" w14:textId="77777777" w:rsidR="00B94D2C" w:rsidRDefault="00B94D2C" w:rsidP="00B94D2C">
            <w:r>
              <w:t>Phase 5: Documentation &amp; Delivery</w:t>
            </w:r>
          </w:p>
        </w:tc>
        <w:tc>
          <w:tcPr>
            <w:tcW w:w="1717" w:type="dxa"/>
          </w:tcPr>
          <w:p w14:paraId="5B4A6B8A" w14:textId="77777777" w:rsidR="00B94D2C" w:rsidRDefault="00B94D2C" w:rsidP="00B94D2C">
            <w:r>
              <w:t>May 19</w:t>
            </w:r>
          </w:p>
        </w:tc>
        <w:tc>
          <w:tcPr>
            <w:tcW w:w="1711" w:type="dxa"/>
          </w:tcPr>
          <w:p w14:paraId="510C7E33" w14:textId="77777777" w:rsidR="00B94D2C" w:rsidRDefault="00B94D2C" w:rsidP="00B94D2C">
            <w:r>
              <w:t>May 21</w:t>
            </w:r>
          </w:p>
        </w:tc>
        <w:tc>
          <w:tcPr>
            <w:tcW w:w="1583" w:type="dxa"/>
          </w:tcPr>
          <w:p w14:paraId="065523FB" w14:textId="321AA059" w:rsidR="00B94D2C" w:rsidRDefault="00B94D2C" w:rsidP="00B94D2C">
            <w:r>
              <w:t>May 21</w:t>
            </w:r>
          </w:p>
        </w:tc>
        <w:tc>
          <w:tcPr>
            <w:tcW w:w="1832" w:type="dxa"/>
          </w:tcPr>
          <w:p w14:paraId="67524809" w14:textId="4F40DC6D" w:rsidR="00B94D2C" w:rsidRDefault="00B94D2C" w:rsidP="00B94D2C">
            <w:r>
              <w:t>3 Days</w:t>
            </w:r>
          </w:p>
        </w:tc>
      </w:tr>
    </w:tbl>
    <w:p w14:paraId="2581E553" w14:textId="77777777" w:rsidR="00025DD5" w:rsidRDefault="00025DD5"/>
    <w:sectPr w:rsidR="00025D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070087">
    <w:abstractNumId w:val="8"/>
  </w:num>
  <w:num w:numId="2" w16cid:durableId="1687635125">
    <w:abstractNumId w:val="6"/>
  </w:num>
  <w:num w:numId="3" w16cid:durableId="1676224530">
    <w:abstractNumId w:val="5"/>
  </w:num>
  <w:num w:numId="4" w16cid:durableId="1555190223">
    <w:abstractNumId w:val="4"/>
  </w:num>
  <w:num w:numId="5" w16cid:durableId="662048079">
    <w:abstractNumId w:val="7"/>
  </w:num>
  <w:num w:numId="6" w16cid:durableId="640427733">
    <w:abstractNumId w:val="3"/>
  </w:num>
  <w:num w:numId="7" w16cid:durableId="451947346">
    <w:abstractNumId w:val="2"/>
  </w:num>
  <w:num w:numId="8" w16cid:durableId="188419732">
    <w:abstractNumId w:val="1"/>
  </w:num>
  <w:num w:numId="9" w16cid:durableId="198268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DD5"/>
    <w:rsid w:val="00034616"/>
    <w:rsid w:val="0006063C"/>
    <w:rsid w:val="000F2219"/>
    <w:rsid w:val="0015074B"/>
    <w:rsid w:val="0029639D"/>
    <w:rsid w:val="00326F90"/>
    <w:rsid w:val="00466F0C"/>
    <w:rsid w:val="004A1E5D"/>
    <w:rsid w:val="005222BF"/>
    <w:rsid w:val="00726936"/>
    <w:rsid w:val="00AA1D8D"/>
    <w:rsid w:val="00B47730"/>
    <w:rsid w:val="00B94D2C"/>
    <w:rsid w:val="00C6212E"/>
    <w:rsid w:val="00CB0664"/>
    <w:rsid w:val="00DE190F"/>
    <w:rsid w:val="00F639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6F400"/>
  <w14:defaultImageDpi w14:val="300"/>
  <w15:docId w15:val="{F7BECF9E-B7DB-44F9-B5FF-6583A751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Md. Imran</cp:lastModifiedBy>
  <cp:revision>2</cp:revision>
  <dcterms:created xsi:type="dcterms:W3CDTF">2025-05-27T09:12:00Z</dcterms:created>
  <dcterms:modified xsi:type="dcterms:W3CDTF">2025-05-27T09:12:00Z</dcterms:modified>
  <cp:category/>
</cp:coreProperties>
</file>