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5518168"/>
        <w:docPartObj>
          <w:docPartGallery w:val="Cover Pages"/>
          <w:docPartUnique/>
        </w:docPartObj>
      </w:sdtPr>
      <w:sdtContent>
        <w:p w14:paraId="629EDBB1" w14:textId="68C046B6" w:rsidR="00567639" w:rsidRDefault="00567639">
          <w:r>
            <w:rPr>
              <w:noProof/>
            </w:rPr>
            <w:drawing>
              <wp:inline distT="0" distB="0" distL="0" distR="0" wp14:anchorId="035AA0BA" wp14:editId="46D4B212">
                <wp:extent cx="2581275" cy="1771650"/>
                <wp:effectExtent l="0" t="0" r="9525" b="0"/>
                <wp:docPr id="2" name="Picture 2" descr="C:\Users\guilh\AppData\Local\Microsoft\Windows\INetCache\Content.MSO\9E381C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h\AppData\Local\Microsoft\Windows\INetCache\Content.MSO\9E381C6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inline>
            </w:drawing>
          </w:r>
        </w:p>
        <w:p w14:paraId="33659CB8" w14:textId="77777777" w:rsidR="00567639" w:rsidRDefault="00567639"/>
        <w:tbl>
          <w:tblPr>
            <w:tblpPr w:leftFromText="187" w:rightFromText="187" w:horzAnchor="margin" w:tblpXSpec="center" w:tblpYSpec="bottom"/>
            <w:tblW w:w="3857" w:type="pct"/>
            <w:tblLook w:val="04A0" w:firstRow="1" w:lastRow="0" w:firstColumn="1" w:lastColumn="0" w:noHBand="0" w:noVBand="1"/>
          </w:tblPr>
          <w:tblGrid>
            <w:gridCol w:w="6560"/>
          </w:tblGrid>
          <w:tr w:rsidR="00567639" w14:paraId="676F1C39" w14:textId="77777777" w:rsidTr="00567639">
            <w:tc>
              <w:tcPr>
                <w:tcW w:w="6560" w:type="dxa"/>
                <w:tcMar>
                  <w:top w:w="216" w:type="dxa"/>
                  <w:left w:w="115" w:type="dxa"/>
                  <w:bottom w:w="216" w:type="dxa"/>
                  <w:right w:w="115" w:type="dxa"/>
                </w:tcMar>
              </w:tcPr>
              <w:p w14:paraId="518D18FA" w14:textId="5BF46E87" w:rsidR="00567639" w:rsidRDefault="00567639">
                <w:pPr>
                  <w:pStyle w:val="NoSpacing"/>
                  <w:rPr>
                    <w:color w:val="4472C4" w:themeColor="accent1"/>
                    <w:sz w:val="28"/>
                    <w:szCs w:val="28"/>
                  </w:rPr>
                </w:pPr>
              </w:p>
              <w:p w14:paraId="2D040D02" w14:textId="40A1637F" w:rsidR="00567639" w:rsidRDefault="00567639">
                <w:pPr>
                  <w:pStyle w:val="NoSpacing"/>
                  <w:rPr>
                    <w:color w:val="4472C4" w:themeColor="accent1"/>
                    <w:sz w:val="28"/>
                    <w:szCs w:val="28"/>
                  </w:rPr>
                </w:pPr>
              </w:p>
              <w:p w14:paraId="0F73C592" w14:textId="77777777" w:rsidR="00567639" w:rsidRDefault="00567639">
                <w:pPr>
                  <w:pStyle w:val="NoSpacing"/>
                  <w:rPr>
                    <w:color w:val="4472C4" w:themeColor="accent1"/>
                  </w:rPr>
                </w:pPr>
              </w:p>
            </w:tc>
          </w:tr>
        </w:tbl>
        <w:tbl>
          <w:tblPr>
            <w:tblpPr w:leftFromText="187" w:rightFromText="187" w:vertAnchor="page" w:horzAnchor="margin" w:tblpXSpec="center" w:tblpY="9961"/>
            <w:tblW w:w="5504" w:type="pct"/>
            <w:tblBorders>
              <w:left w:val="single" w:sz="12" w:space="0" w:color="4472C4" w:themeColor="accent1"/>
            </w:tblBorders>
            <w:tblCellMar>
              <w:left w:w="144" w:type="dxa"/>
              <w:right w:w="115" w:type="dxa"/>
            </w:tblCellMar>
            <w:tblLook w:val="04A0" w:firstRow="1" w:lastRow="0" w:firstColumn="1" w:lastColumn="0" w:noHBand="0" w:noVBand="1"/>
          </w:tblPr>
          <w:tblGrid>
            <w:gridCol w:w="9345"/>
          </w:tblGrid>
          <w:tr w:rsidR="00567639" w:rsidRPr="00567639" w14:paraId="31F22C54" w14:textId="77777777" w:rsidTr="00567639">
            <w:tc>
              <w:tcPr>
                <w:tcW w:w="9345" w:type="dxa"/>
                <w:tcMar>
                  <w:top w:w="216" w:type="dxa"/>
                  <w:left w:w="115" w:type="dxa"/>
                  <w:bottom w:w="216" w:type="dxa"/>
                  <w:right w:w="115" w:type="dxa"/>
                </w:tcMar>
              </w:tcPr>
              <w:p w14:paraId="38A1CAE9" w14:textId="77777777" w:rsidR="00567639" w:rsidRDefault="00567639" w:rsidP="00567639">
                <w:pPr>
                  <w:pStyle w:val="NoSpacing"/>
                  <w:rPr>
                    <w:color w:val="2F5496" w:themeColor="accent1" w:themeShade="BF"/>
                    <w:sz w:val="24"/>
                  </w:rPr>
                </w:pPr>
                <w:r>
                  <w:rPr>
                    <w:color w:val="2F5496" w:themeColor="accent1" w:themeShade="BF"/>
                    <w:sz w:val="24"/>
                  </w:rPr>
                  <w:t>Big Data Programming Project – 5011 CEM</w:t>
                </w:r>
              </w:p>
            </w:tc>
          </w:tr>
          <w:tr w:rsidR="00567639" w:rsidRPr="00567639" w14:paraId="0F5693B5" w14:textId="77777777" w:rsidTr="00567639">
            <w:tc>
              <w:tcPr>
                <w:tcW w:w="9345" w:type="dxa"/>
              </w:tcPr>
              <w:sdt>
                <w:sdtPr>
                  <w:rPr>
                    <w:rFonts w:asciiTheme="majorHAnsi" w:eastAsiaTheme="majorEastAsia" w:hAnsiTheme="majorHAnsi" w:cstheme="majorBidi"/>
                    <w:color w:val="4472C4" w:themeColor="accent1"/>
                    <w:sz w:val="72"/>
                    <w:szCs w:val="72"/>
                  </w:rPr>
                  <w:alias w:val="Title"/>
                  <w:id w:val="13406919"/>
                  <w:placeholder>
                    <w:docPart w:val="4DF4B66D5F7C4B4B952F91A656CBE6D4"/>
                  </w:placeholder>
                  <w:dataBinding w:prefixMappings="xmlns:ns0='http://schemas.openxmlformats.org/package/2006/metadata/core-properties' xmlns:ns1='http://purl.org/dc/elements/1.1/'" w:xpath="/ns0:coreProperties[1]/ns1:title[1]" w:storeItemID="{6C3C8BC8-F283-45AE-878A-BAB7291924A1}"/>
                  <w:text/>
                </w:sdtPr>
                <w:sdtContent>
                  <w:p w14:paraId="329B6AA2" w14:textId="77777777" w:rsidR="00567639" w:rsidRDefault="00567639" w:rsidP="00567639">
                    <w:pPr>
                      <w:pStyle w:val="NoSpacing"/>
                      <w:spacing w:line="216" w:lineRule="auto"/>
                      <w:rPr>
                        <w:rFonts w:asciiTheme="majorHAnsi" w:eastAsiaTheme="majorEastAsia" w:hAnsiTheme="majorHAnsi" w:cstheme="majorBidi"/>
                        <w:color w:val="4472C4" w:themeColor="accent1"/>
                        <w:sz w:val="88"/>
                        <w:szCs w:val="88"/>
                      </w:rPr>
                    </w:pPr>
                    <w:r w:rsidRPr="00567639">
                      <w:rPr>
                        <w:rFonts w:asciiTheme="majorHAnsi" w:eastAsiaTheme="majorEastAsia" w:hAnsiTheme="majorHAnsi" w:cstheme="majorBidi"/>
                        <w:color w:val="4472C4" w:themeColor="accent1"/>
                        <w:sz w:val="72"/>
                        <w:szCs w:val="72"/>
                      </w:rPr>
                      <w:t>Low Level O3 Concentration Study</w:t>
                    </w:r>
                  </w:p>
                </w:sdtContent>
              </w:sdt>
            </w:tc>
          </w:tr>
          <w:tr w:rsidR="00567639" w14:paraId="07033CB8" w14:textId="77777777" w:rsidTr="00567639">
            <w:trPr>
              <w:trHeight w:val="444"/>
            </w:trPr>
            <w:tc>
              <w:tcPr>
                <w:tcW w:w="9345" w:type="dxa"/>
                <w:tcMar>
                  <w:top w:w="216" w:type="dxa"/>
                  <w:left w:w="115" w:type="dxa"/>
                  <w:bottom w:w="216" w:type="dxa"/>
                  <w:right w:w="115" w:type="dxa"/>
                </w:tcMar>
              </w:tcPr>
              <w:p w14:paraId="076D4BD7" w14:textId="77777777" w:rsidR="00567639" w:rsidRPr="00567639" w:rsidRDefault="00567639" w:rsidP="00567639">
                <w:pPr>
                  <w:pStyle w:val="NoSpacing"/>
                  <w:rPr>
                    <w:rFonts w:ascii="Calibri" w:hAnsi="Calibri" w:cs="Calibri"/>
                    <w:color w:val="2F5496" w:themeColor="accent1" w:themeShade="BF"/>
                    <w:sz w:val="24"/>
                  </w:rPr>
                </w:pPr>
                <m:oMathPara>
                  <m:oMathParaPr>
                    <m:jc m:val="left"/>
                  </m:oMathParaPr>
                  <m:oMath>
                    <m:sSup>
                      <m:sSupPr>
                        <m:ctrlPr>
                          <w:rPr>
                            <w:rFonts w:ascii="Cambria Math" w:hAnsi="Cambria Math" w:cs="Calibri"/>
                            <w:color w:val="2F5496" w:themeColor="accent1" w:themeShade="BF"/>
                            <w:sz w:val="24"/>
                          </w:rPr>
                        </m:ctrlPr>
                      </m:sSupPr>
                      <m:e/>
                    </m:sSup>
                    <w:sdt>
                      <w:sdtPr>
                        <w:rPr>
                          <w:rFonts w:ascii="Cambria Math" w:hAnsi="Cambria Math" w:cs="Calibri"/>
                          <w:color w:val="2F5496" w:themeColor="accent1" w:themeShade="BF"/>
                          <w:sz w:val="24"/>
                        </w:rPr>
                        <w:alias w:val="Subtitle"/>
                        <w:id w:val="13406923"/>
                        <w:placeholder>
                          <w:docPart w:val="BD3E495E8F874AB4B664033A33FFB170"/>
                        </w:placeholder>
                        <w:dataBinding w:prefixMappings="xmlns:ns0='http://schemas.openxmlformats.org/package/2006/metadata/core-properties' xmlns:ns1='http://purl.org/dc/elements/1.1/'" w:xpath="/ns0:coreProperties[1]/ns1:subject[1]" w:storeItemID="{6C3C8BC8-F283-45AE-878A-BAB7291924A1}"/>
                        <w:text/>
                      </w:sdtPr>
                      <w:sdtContent>
                        <m:r>
                          <m:rPr>
                            <m:sty m:val="p"/>
                          </m:rPr>
                          <w:rPr>
                            <w:rFonts w:ascii="Cambria Math" w:hAnsi="Cambria Math" w:cs="Calibri"/>
                            <w:color w:val="2F5496" w:themeColor="accent1" w:themeShade="BF"/>
                            <w:sz w:val="24"/>
                          </w:rPr>
                          <m:t>24</m:t>
                        </m:r>
                      </w:sdtContent>
                    </w:sdt>
                  </m:oMath>
                  <m:oMath>
                    <m:r>
                      <w:rPr>
                        <w:rFonts w:ascii="Cambria Math" w:hAnsi="Cambria Math" w:cs="Calibri"/>
                        <w:color w:val="2F5496" w:themeColor="accent1" w:themeShade="BF"/>
                        <w:sz w:val="24"/>
                      </w:rPr>
                      <m:t>th</m:t>
                    </m:r>
                    <m:r>
                      <m:rPr>
                        <m:sty m:val="p"/>
                      </m:rPr>
                      <w:rPr>
                        <w:rFonts w:ascii="Cambria Math" w:hAnsi="Cambria Math" w:cs="Calibri"/>
                        <w:color w:val="2F5496" w:themeColor="accent1" w:themeShade="BF"/>
                        <w:sz w:val="24"/>
                      </w:rPr>
                      <m:t xml:space="preserve"> of April 202</m:t>
                    </m:r>
                    <m:r>
                      <m:rPr>
                        <m:sty m:val="p"/>
                      </m:rPr>
                      <w:rPr>
                        <w:rFonts w:ascii="Cambria Math" w:hAnsi="Cambria Math" w:cs="Calibri"/>
                        <w:color w:val="2F5496" w:themeColor="accent1" w:themeShade="BF"/>
                        <w:sz w:val="24"/>
                      </w:rPr>
                      <m:t>0</m:t>
                    </m:r>
                  </m:oMath>
                </m:oMathPara>
              </w:p>
            </w:tc>
          </w:tr>
        </w:tbl>
        <w:p w14:paraId="443257C4" w14:textId="29FC0424" w:rsidR="00567639" w:rsidRDefault="00567639">
          <w:r>
            <w:br w:type="page"/>
          </w:r>
        </w:p>
      </w:sdtContent>
    </w:sdt>
    <w:p w14:paraId="084BE50D" w14:textId="1E17DA7C" w:rsidR="00854E8A" w:rsidRDefault="00567639" w:rsidP="00567639">
      <w:pPr>
        <w:pStyle w:val="Heading1"/>
      </w:pPr>
      <w:r>
        <w:lastRenderedPageBreak/>
        <w:t>Introduction</w:t>
      </w:r>
    </w:p>
    <w:p w14:paraId="1425835E" w14:textId="31F9303E" w:rsidR="00567639" w:rsidRDefault="00567639" w:rsidP="00567639">
      <w:pPr>
        <w:rPr>
          <w:lang w:val="en-US"/>
        </w:rPr>
      </w:pPr>
      <w:r>
        <w:tab/>
      </w:r>
      <w:r w:rsidRPr="00666D48">
        <w:rPr>
          <w:lang w:val="en-US"/>
        </w:rPr>
        <w:t xml:space="preserve">The ambit of this </w:t>
      </w:r>
      <w:r w:rsidR="00666D48" w:rsidRPr="00666D48">
        <w:rPr>
          <w:lang w:val="en-US"/>
        </w:rPr>
        <w:t>p</w:t>
      </w:r>
      <w:r w:rsidR="00666D48">
        <w:rPr>
          <w:lang w:val="en-US"/>
        </w:rPr>
        <w:t xml:space="preserve">roject was the visualization of the data set provided. </w:t>
      </w:r>
      <w:r w:rsidR="00B903F1">
        <w:rPr>
          <w:lang w:val="en-US"/>
        </w:rPr>
        <w:t>Therefore,</w:t>
      </w:r>
      <w:r w:rsidR="00666D48">
        <w:rPr>
          <w:lang w:val="en-US"/>
        </w:rPr>
        <w:t xml:space="preserve"> there was a need for the creation of pictures or figures that could illustrate the different data points in that data set.</w:t>
      </w:r>
    </w:p>
    <w:p w14:paraId="2A56183F" w14:textId="6924627C" w:rsidR="00666D48" w:rsidRDefault="00666D48" w:rsidP="00567639">
      <w:pPr>
        <w:rPr>
          <w:lang w:val="en-US"/>
        </w:rPr>
      </w:pPr>
      <w:r>
        <w:rPr>
          <w:lang w:val="en-US"/>
        </w:rPr>
        <w:tab/>
        <w:t xml:space="preserve">Knowing what the data was and what it represented the answer as </w:t>
      </w:r>
      <w:r w:rsidR="00B903F1">
        <w:rPr>
          <w:lang w:val="en-US"/>
        </w:rPr>
        <w:t>obvious</w:t>
      </w:r>
      <w:r>
        <w:rPr>
          <w:lang w:val="en-US"/>
        </w:rPr>
        <w:t>, the plot of the same data should be over the map of Europe</w:t>
      </w:r>
      <w:r w:rsidR="00B903F1">
        <w:rPr>
          <w:lang w:val="en-US"/>
        </w:rPr>
        <w:t>, and to make the visualization easier there should be the delimitation of the countries, coastlines and seas. What overs the map is a color variance according to the numbers encountered in the data set.</w:t>
      </w:r>
    </w:p>
    <w:p w14:paraId="56DAD5FA" w14:textId="07C5C916" w:rsidR="00B903F1" w:rsidRDefault="00B903F1" w:rsidP="00567639">
      <w:pPr>
        <w:rPr>
          <w:lang w:val="en-US"/>
        </w:rPr>
      </w:pPr>
      <w:r>
        <w:rPr>
          <w:lang w:val="en-US"/>
        </w:rPr>
        <w:tab/>
        <w:t>To calculate better and verify the changes between each model provided it was also required to calculate the mean concentration of low level O3 daily on a mean position of Portugal, a bar chart was then generated to represent these models’ differences in values.</w:t>
      </w:r>
    </w:p>
    <w:p w14:paraId="432F5188" w14:textId="0957AF98" w:rsidR="00B903F1" w:rsidRDefault="00B903F1" w:rsidP="00567639">
      <w:pPr>
        <w:rPr>
          <w:lang w:val="en-US"/>
        </w:rPr>
      </w:pPr>
    </w:p>
    <w:p w14:paraId="03F7FDE3" w14:textId="64D55EF7" w:rsidR="00B903F1" w:rsidRDefault="00B903F1" w:rsidP="00B903F1">
      <w:pPr>
        <w:pStyle w:val="Heading1"/>
        <w:rPr>
          <w:lang w:val="en-US"/>
        </w:rPr>
      </w:pPr>
      <w:r>
        <w:rPr>
          <w:lang w:val="en-US"/>
        </w:rPr>
        <w:t>Specification</w:t>
      </w:r>
    </w:p>
    <w:p w14:paraId="68A9261C" w14:textId="3C27EE18" w:rsidR="00053FF2" w:rsidRDefault="00053FF2" w:rsidP="00053FF2">
      <w:pPr>
        <w:rPr>
          <w:lang w:val="en-US"/>
        </w:rPr>
      </w:pPr>
    </w:p>
    <w:p w14:paraId="62E5D41A" w14:textId="0E7308C9" w:rsidR="00053FF2" w:rsidRPr="00053FF2" w:rsidRDefault="00053FF2" w:rsidP="00053FF2">
      <w:pPr>
        <w:pStyle w:val="Heading1"/>
        <w:rPr>
          <w:lang w:val="en-US"/>
        </w:rPr>
      </w:pPr>
      <w:r>
        <w:rPr>
          <w:lang w:val="en-US"/>
        </w:rPr>
        <w:t>Code</w:t>
      </w:r>
    </w:p>
    <w:p w14:paraId="62866E52" w14:textId="749D9D3A" w:rsidR="00B903F1" w:rsidRDefault="00B903F1" w:rsidP="00B903F1">
      <w:pPr>
        <w:rPr>
          <w:lang w:val="en-US"/>
        </w:rPr>
      </w:pPr>
      <w:r>
        <w:rPr>
          <w:lang w:val="en-US"/>
        </w:rPr>
        <w:tab/>
        <w:t>The code was separated into t</w:t>
      </w:r>
      <w:r w:rsidR="00974FC4">
        <w:rPr>
          <w:lang w:val="en-US"/>
        </w:rPr>
        <w:t>wo</w:t>
      </w:r>
      <w:r>
        <w:rPr>
          <w:lang w:val="en-US"/>
        </w:rPr>
        <w:t xml:space="preserve"> main points of focus, visualization</w:t>
      </w:r>
      <w:r w:rsidR="00974FC4">
        <w:rPr>
          <w:lang w:val="en-US"/>
        </w:rPr>
        <w:t xml:space="preserve"> and comparison.</w:t>
      </w:r>
    </w:p>
    <w:p w14:paraId="276833A8" w14:textId="51098CBF" w:rsidR="00B903F1" w:rsidRPr="00B903F1" w:rsidRDefault="00B903F1" w:rsidP="00B903F1">
      <w:pPr>
        <w:rPr>
          <w:lang w:val="en-US"/>
        </w:rPr>
      </w:pPr>
      <w:r>
        <w:rPr>
          <w:lang w:val="en-US"/>
        </w:rPr>
        <w:tab/>
        <w:t>Starting with the visualization</w:t>
      </w:r>
      <w:r w:rsidR="00053FF2">
        <w:rPr>
          <w:lang w:val="en-US"/>
        </w:rPr>
        <w:t xml:space="preserve"> the models are separated in different </w:t>
      </w:r>
      <w:proofErr w:type="spellStart"/>
      <w:r w:rsidR="00053FF2">
        <w:rPr>
          <w:lang w:val="en-US"/>
        </w:rPr>
        <w:t>NetCDF</w:t>
      </w:r>
      <w:proofErr w:type="spellEnd"/>
      <w:r w:rsidR="00053FF2">
        <w:rPr>
          <w:lang w:val="en-US"/>
        </w:rPr>
        <w:t xml:space="preserve"> files, each one contains a 3-dimensional matrix with a latitude, longitude and time variables, the value contained in each position of the 3D matrix is the value of the O3 concentration on that geographic position at that given time. So, after extracting these variables from the file, we start building our map, setting green for land, red for cities, the coastlines as black lines and the rivers in blue. To extract a mean out of the 3D matrix it is turned into a 2D matrix with the </w:t>
      </w:r>
      <w:proofErr w:type="gramStart"/>
      <w:r w:rsidR="00053FF2">
        <w:rPr>
          <w:lang w:val="en-US"/>
        </w:rPr>
        <w:t>mean(</w:t>
      </w:r>
      <w:proofErr w:type="gramEnd"/>
      <w:r w:rsidR="00053FF2">
        <w:rPr>
          <w:lang w:val="en-US"/>
        </w:rPr>
        <w:t>) function, it basically creates a mean for each point by using the third column in the matrix which is the time. Now we just need to plot the data as we find it in the matrix. Being X our longitude and Y our latitude we plot the new 2D matrix variable having each X and Y being colored on the map. It uses a color grading from blue to yellow has the concertation increases.</w:t>
      </w:r>
    </w:p>
    <w:p w14:paraId="3294E643" w14:textId="779453A1" w:rsidR="00974FC4" w:rsidRDefault="00567639" w:rsidP="00567639">
      <w:pPr>
        <w:rPr>
          <w:lang w:val="en-US"/>
        </w:rPr>
      </w:pPr>
      <w:r w:rsidRPr="00666D48">
        <w:rPr>
          <w:lang w:val="en-US"/>
        </w:rPr>
        <w:tab/>
      </w:r>
      <w:r w:rsidR="00974FC4">
        <w:rPr>
          <w:lang w:val="en-US"/>
        </w:rPr>
        <w:t xml:space="preserve">On the comparison code there was the need of joining each model on the same bar chart, so for each model a code was created that would take a latitude and longitude of three points in Portugal, one in the North, one in the South and one in the Centre. Then we loop through the longitude and latitude to try and find the correct indexes for the values per part of Portugal. We also loop through the 25 possible hours to create the mean per hours in those positions. Then a mean of the 3 positions is calculated and we get the mean concentration of O3 in Portugal. By joining all of the </w:t>
      </w:r>
      <w:proofErr w:type="gramStart"/>
      <w:r w:rsidR="00974FC4">
        <w:rPr>
          <w:lang w:val="en-US"/>
        </w:rPr>
        <w:t>models</w:t>
      </w:r>
      <w:proofErr w:type="gramEnd"/>
      <w:r w:rsidR="00974FC4">
        <w:rPr>
          <w:lang w:val="en-US"/>
        </w:rPr>
        <w:t xml:space="preserve"> code we just plot it on a bar chart with each respective model in the label.</w:t>
      </w:r>
    </w:p>
    <w:p w14:paraId="10592F0B" w14:textId="132A8986" w:rsidR="00974FC4" w:rsidRDefault="00974FC4" w:rsidP="00567639">
      <w:pPr>
        <w:rPr>
          <w:lang w:val="en-US"/>
        </w:rPr>
      </w:pPr>
      <w:r>
        <w:rPr>
          <w:lang w:val="en-US"/>
        </w:rPr>
        <w:tab/>
      </w:r>
      <w:r w:rsidR="00634691">
        <w:rPr>
          <w:lang w:val="en-US"/>
        </w:rPr>
        <w:t xml:space="preserve">In </w:t>
      </w:r>
      <w:proofErr w:type="gramStart"/>
      <w:r w:rsidR="00634691">
        <w:rPr>
          <w:lang w:val="en-US"/>
        </w:rPr>
        <w:t>general</w:t>
      </w:r>
      <w:proofErr w:type="gramEnd"/>
      <w:r w:rsidR="00634691">
        <w:rPr>
          <w:lang w:val="en-US"/>
        </w:rPr>
        <w:t xml:space="preserve"> both codes work as supposed, there were no matters left to address and therefore, no extra code creation would be required.</w:t>
      </w:r>
    </w:p>
    <w:p w14:paraId="61EA9459" w14:textId="7F49FCC9" w:rsidR="00634691" w:rsidRDefault="00634691" w:rsidP="00567639">
      <w:pPr>
        <w:rPr>
          <w:lang w:val="en-US"/>
        </w:rPr>
      </w:pPr>
    </w:p>
    <w:p w14:paraId="54739EC8" w14:textId="6179233E" w:rsidR="00634691" w:rsidRDefault="00634691" w:rsidP="00634691">
      <w:pPr>
        <w:pStyle w:val="Heading1"/>
        <w:rPr>
          <w:lang w:val="en-US"/>
        </w:rPr>
      </w:pPr>
      <w:r>
        <w:rPr>
          <w:lang w:val="en-US"/>
        </w:rPr>
        <w:t>Results and Conditions</w:t>
      </w:r>
    </w:p>
    <w:p w14:paraId="7F49EEEA" w14:textId="525F8EB4" w:rsidR="00634691" w:rsidRDefault="00634691" w:rsidP="00634691">
      <w:pPr>
        <w:rPr>
          <w:lang w:val="en-US"/>
        </w:rPr>
      </w:pPr>
    </w:p>
    <w:p w14:paraId="36F2676F" w14:textId="291F0517" w:rsidR="00634691" w:rsidRDefault="00634691" w:rsidP="00634691">
      <w:pPr>
        <w:pStyle w:val="Heading1"/>
        <w:rPr>
          <w:lang w:val="en-US"/>
        </w:rPr>
      </w:pPr>
      <w:r>
        <w:rPr>
          <w:lang w:val="en-US"/>
        </w:rPr>
        <w:lastRenderedPageBreak/>
        <w:t>Future Work</w:t>
      </w:r>
    </w:p>
    <w:p w14:paraId="26130B24" w14:textId="439F1801" w:rsidR="00634691" w:rsidRDefault="00634691" w:rsidP="00634691">
      <w:pPr>
        <w:rPr>
          <w:lang w:val="en-US"/>
        </w:rPr>
      </w:pPr>
    </w:p>
    <w:p w14:paraId="18838298" w14:textId="1C79DE68" w:rsidR="00634691" w:rsidRDefault="00634691" w:rsidP="00634691">
      <w:pPr>
        <w:pStyle w:val="Heading1"/>
        <w:rPr>
          <w:lang w:val="en-US"/>
        </w:rPr>
      </w:pPr>
      <w:r>
        <w:rPr>
          <w:lang w:val="en-US"/>
        </w:rPr>
        <w:t>Summary</w:t>
      </w:r>
    </w:p>
    <w:p w14:paraId="0A55F0E9" w14:textId="1E07C5CE" w:rsidR="00634691" w:rsidRDefault="00634691" w:rsidP="00634691">
      <w:pPr>
        <w:rPr>
          <w:lang w:val="en-US"/>
        </w:rPr>
      </w:pPr>
    </w:p>
    <w:p w14:paraId="2B3C3B4A" w14:textId="77777777" w:rsidR="00634691" w:rsidRPr="00634691" w:rsidRDefault="00634691" w:rsidP="00634691">
      <w:pPr>
        <w:rPr>
          <w:lang w:val="en-US"/>
        </w:rPr>
      </w:pPr>
      <w:bookmarkStart w:id="0" w:name="_GoBack"/>
      <w:bookmarkEnd w:id="0"/>
    </w:p>
    <w:sectPr w:rsidR="00634691" w:rsidRPr="00634691" w:rsidSect="0056763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3F"/>
    <w:rsid w:val="00005C35"/>
    <w:rsid w:val="00053FF2"/>
    <w:rsid w:val="00227903"/>
    <w:rsid w:val="00567639"/>
    <w:rsid w:val="005D5F3F"/>
    <w:rsid w:val="00634691"/>
    <w:rsid w:val="00666D48"/>
    <w:rsid w:val="00974FC4"/>
    <w:rsid w:val="00B903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90C3"/>
  <w15:chartTrackingRefBased/>
  <w15:docId w15:val="{CE4EFA1D-50CD-4AD1-9DCD-2297689F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76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7639"/>
    <w:rPr>
      <w:rFonts w:eastAsiaTheme="minorEastAsia"/>
      <w:lang w:val="en-US"/>
    </w:rPr>
  </w:style>
  <w:style w:type="character" w:customStyle="1" w:styleId="Heading1Char">
    <w:name w:val="Heading 1 Char"/>
    <w:basedOn w:val="DefaultParagraphFont"/>
    <w:link w:val="Heading1"/>
    <w:uiPriority w:val="9"/>
    <w:rsid w:val="005676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F4B66D5F7C4B4B952F91A656CBE6D4"/>
        <w:category>
          <w:name w:val="General"/>
          <w:gallery w:val="placeholder"/>
        </w:category>
        <w:types>
          <w:type w:val="bbPlcHdr"/>
        </w:types>
        <w:behaviors>
          <w:behavior w:val="content"/>
        </w:behaviors>
        <w:guid w:val="{C2039282-4470-4F5A-92B1-01FE394958A9}"/>
      </w:docPartPr>
      <w:docPartBody>
        <w:p w:rsidR="00000000" w:rsidRDefault="00AF2D09" w:rsidP="00AF2D09">
          <w:pPr>
            <w:pStyle w:val="4DF4B66D5F7C4B4B952F91A656CBE6D4"/>
          </w:pPr>
          <w:r>
            <w:rPr>
              <w:rFonts w:asciiTheme="majorHAnsi" w:eastAsiaTheme="majorEastAsia" w:hAnsiTheme="majorHAnsi" w:cstheme="majorBidi"/>
              <w:color w:val="4472C4" w:themeColor="accent1"/>
              <w:sz w:val="88"/>
              <w:szCs w:val="88"/>
            </w:rPr>
            <w:t>[Document title]</w:t>
          </w:r>
        </w:p>
      </w:docPartBody>
    </w:docPart>
    <w:docPart>
      <w:docPartPr>
        <w:name w:val="BD3E495E8F874AB4B664033A33FFB170"/>
        <w:category>
          <w:name w:val="General"/>
          <w:gallery w:val="placeholder"/>
        </w:category>
        <w:types>
          <w:type w:val="bbPlcHdr"/>
        </w:types>
        <w:behaviors>
          <w:behavior w:val="content"/>
        </w:behaviors>
        <w:guid w:val="{237BA0A1-B53D-4FD5-A976-E27821E9AD45}"/>
      </w:docPartPr>
      <w:docPartBody>
        <w:p w:rsidR="00000000" w:rsidRDefault="00AF2D09" w:rsidP="00AF2D09">
          <w:pPr>
            <w:pStyle w:val="BD3E495E8F874AB4B664033A33FFB17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09"/>
    <w:rsid w:val="004479AE"/>
    <w:rsid w:val="00AF2D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2CC09D8FB48EF86A1DF65AEEF96C7">
    <w:name w:val="CD52CC09D8FB48EF86A1DF65AEEF96C7"/>
    <w:rsid w:val="00AF2D09"/>
  </w:style>
  <w:style w:type="paragraph" w:customStyle="1" w:styleId="708909242D95423E940DDE39E3A80582">
    <w:name w:val="708909242D95423E940DDE39E3A80582"/>
    <w:rsid w:val="00AF2D09"/>
  </w:style>
  <w:style w:type="paragraph" w:customStyle="1" w:styleId="5C7E138C01CB4F5F8B9A539C1C75E65C">
    <w:name w:val="5C7E138C01CB4F5F8B9A539C1C75E65C"/>
    <w:rsid w:val="00AF2D09"/>
  </w:style>
  <w:style w:type="paragraph" w:customStyle="1" w:styleId="9713B3306F194BA2BD61733024848814">
    <w:name w:val="9713B3306F194BA2BD61733024848814"/>
    <w:rsid w:val="00AF2D09"/>
  </w:style>
  <w:style w:type="paragraph" w:customStyle="1" w:styleId="53A54D52580F4593945EC78D713A961C">
    <w:name w:val="53A54D52580F4593945EC78D713A961C"/>
    <w:rsid w:val="00AF2D09"/>
  </w:style>
  <w:style w:type="paragraph" w:customStyle="1" w:styleId="ACA2BD42765D43D8908A5574532D7077">
    <w:name w:val="ACA2BD42765D43D8908A5574532D7077"/>
    <w:rsid w:val="00AF2D09"/>
  </w:style>
  <w:style w:type="paragraph" w:customStyle="1" w:styleId="066C2BCC3BD846A3BB35EABEB36F2969">
    <w:name w:val="066C2BCC3BD846A3BB35EABEB36F2969"/>
    <w:rsid w:val="00AF2D09"/>
  </w:style>
  <w:style w:type="paragraph" w:customStyle="1" w:styleId="6BCB8405135B4EE5B6C2ED5D6CCCCB95">
    <w:name w:val="6BCB8405135B4EE5B6C2ED5D6CCCCB95"/>
    <w:rsid w:val="00AF2D09"/>
  </w:style>
  <w:style w:type="paragraph" w:customStyle="1" w:styleId="4DF4B66D5F7C4B4B952F91A656CBE6D4">
    <w:name w:val="4DF4B66D5F7C4B4B952F91A656CBE6D4"/>
    <w:rsid w:val="00AF2D09"/>
  </w:style>
  <w:style w:type="paragraph" w:customStyle="1" w:styleId="BD3E495E8F874AB4B664033A33FFB170">
    <w:name w:val="BD3E495E8F874AB4B664033A33FFB170"/>
    <w:rsid w:val="00AF2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443</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O3 Concentration Study</dc:title>
  <dc:subject>24</dc:subject>
  <dc:creator/>
  <cp:keywords/>
  <dc:description/>
  <cp:lastModifiedBy>Guilherme Miguel</cp:lastModifiedBy>
  <cp:revision>2</cp:revision>
  <dcterms:created xsi:type="dcterms:W3CDTF">2020-04-19T15:19:00Z</dcterms:created>
  <dcterms:modified xsi:type="dcterms:W3CDTF">2020-04-19T17:03:00Z</dcterms:modified>
</cp:coreProperties>
</file>