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"https://adworld.xctf.org.cn"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7"/>
          <w:rFonts w:hint="default" w:eastAsiaTheme="minorEastAsia"/>
          <w:lang w:val="en-US" w:eastAsia="zh-CN"/>
        </w:rPr>
        <w:t>https://adworld.xctf.org.cn</w:t>
      </w:r>
      <w:r>
        <w:rPr>
          <w:rFonts w:hint="default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的第一道pwn题</w:t>
      </w:r>
    </w:p>
    <w:p>
      <w:r>
        <w:drawing>
          <wp:inline distT="0" distB="0" distL="114300" distR="114300">
            <wp:extent cx="5273040" cy="3055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Pwndocker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安装pwndocker并启动，过程略，自行百度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2、checksec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使用checksec命令查看为64位，开启了NX防护</w:t>
      </w:r>
    </w:p>
    <w:p>
      <w:r>
        <w:drawing>
          <wp:inline distT="0" distB="0" distL="114300" distR="114300">
            <wp:extent cx="4594860" cy="11811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3、IDA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Linux上面启动linux_server64远程调试服务</w:t>
      </w:r>
    </w:p>
    <w:p>
      <w:r>
        <w:drawing>
          <wp:inline distT="0" distB="0" distL="114300" distR="114300">
            <wp:extent cx="3695700" cy="5486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点IDA Debugger -&gt; Run -&gt;Remote Linux Debugger</w:t>
      </w:r>
    </w:p>
    <w:p>
      <w:r>
        <w:drawing>
          <wp:inline distT="0" distB="0" distL="114300" distR="114300">
            <wp:extent cx="1950720" cy="13335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填写如下</w:t>
      </w:r>
    </w:p>
    <w:p/>
    <w:p>
      <w:r>
        <w:drawing>
          <wp:inline distT="0" distB="0" distL="114300" distR="114300">
            <wp:extent cx="4229100" cy="25603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得代码如下：</w:t>
      </w:r>
    </w:p>
    <w:p>
      <w:r>
        <w:drawing>
          <wp:inline distT="0" distB="0" distL="114300" distR="114300">
            <wp:extent cx="5266690" cy="3554095"/>
            <wp:effectExtent l="0" t="0" r="635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4、GDB+peda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GDB安装peda插件，自己百度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hello_pwn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然后输入start，即得到调试界面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3832225"/>
            <wp:effectExtent l="0" t="0" r="139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5、gdb和IDA共用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gdb加载后自动停在0x40069b这个地址，说明这个是起始地址，将IDA定位到该地址，然后按F5，得到伪代码，但是里面的函数名都是以地址开头的不好看，需要修正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33700" cy="15316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其中的一种方法是用gdb调试修改，可以看到函数真实名字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894715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95700" cy="7162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然后修改IDA函数名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36520" cy="140970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32660" cy="92202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代码逻辑很简单，只要0x60106c里的内容为1853186401则可以执行system(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cat flag.txt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)极获取到flag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那么如何让0x60106c里面的值为1853186401（0x6E756161‬）呢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我们可以通过read那一行函数覆盖，它可以接收输入，然后覆盖从0x601068开始的16给字节，只要我们输入如下内容，即可保证0x60106c中的内容为0x6E756161（XX代表非00的任意字符，--代表任意字符）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8" w:type="dxa"/>
            <w:gridSpan w:val="4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0x601068</w:t>
            </w:r>
          </w:p>
        </w:tc>
        <w:tc>
          <w:tcPr>
            <w:tcW w:w="6394" w:type="dxa"/>
            <w:gridSpan w:val="12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0x60106c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6E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6、Pwntools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43400" cy="13639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主要是payload=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*4+p64(1853186401)这一行，原因见上面的内容，p64函数自动处理大小端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提前在本地建flag.txt，然后python执行，可获得flag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06340" cy="25146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如果是在线题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532380"/>
            <wp:effectExtent l="0" t="0" r="1460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把process函数换成remote函数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01540" cy="176022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获取到flag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765935"/>
            <wp:effectExtent l="0" t="0" r="63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注意：其实上面不是所有步骤都是必须的，只是为了演示工具的使用，单用一个gdb也可以做题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B20B"/>
    <w:multiLevelType w:val="singleLevel"/>
    <w:tmpl w:val="81DCB20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1AB563"/>
    <w:multiLevelType w:val="singleLevel"/>
    <w:tmpl w:val="5B1AB563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270EF"/>
    <w:rsid w:val="36D7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2020-04-07T14:18:17Z</dcterms:created>
  <dc:creator>haish</dc:creator>
  <cp:lastModifiedBy>ORION</cp:lastModifiedBy>
  <dcterms:modified xsi:type="dcterms:W3CDTF">2020-04-07T15:04:34Z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