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Calibri" w:cs="Calibri" w:eastAsia="Calibri" w:hAnsi="Calibri"/>
          <w:b/>
          <w:bCs/>
          <w:color w:val="0B2540"/>
          <w:sz w:val="36"/>
          <w:szCs w:val="36"/>
        </w:rPr>
        <w:t xml:space="preserve">Rise Group | Landing Page Switch Plan</w:t>
      </w:r>
    </w:p>
    <w:p>
      <w:pPr>
        <w:spacing w:after="320"/>
      </w:pPr>
      <w:r>
        <w:rPr>
          <w:rFonts w:ascii="Calibri" w:cs="Calibri" w:eastAsia="Calibri" w:hAnsi="Calibri"/>
          <w:color w:val="4E5AC7"/>
          <w:sz w:val="20"/>
          <w:szCs w:val="20"/>
        </w:rPr>
        <w:t xml:space="preserve">Last 30 days. Prepared 2026-09-18.</w:t>
      </w:r>
    </w:p>
    <w:p>
      <w:pPr>
        <w:spacing w:after="40" w:before="320"/>
      </w:pPr>
      <w:r>
        <w:rPr>
          <w:rFonts w:ascii="Calibri" w:cs="Calibri" w:eastAsia="Calibri" w:hAnsi="Calibri"/>
          <w:b/>
          <w:bCs/>
          <w:color w:val="0B2540"/>
          <w:sz w:val="30"/>
          <w:szCs w:val="30"/>
        </w:rPr>
        <w:t xml:space="preserve">Rise Formations - Google Ads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2E445A"/>
          <w:sz w:val="20"/>
          <w:szCs w:val="20"/>
        </w:rPr>
        <w:t xml:space="preserve">Customer ID: </w:t>
      </w:r>
      <w:r>
        <w:rPr>
          <w:rFonts w:ascii="Calibri" w:cs="Calibri" w:eastAsia="Calibri" w:hAnsi="Calibri"/>
          <w:color w:val="2E445A"/>
          <w:sz w:val="20"/>
          <w:szCs w:val="20"/>
        </w:rPr>
        <w:t xml:space="preserve">714-815-1091   |   Currency: GBP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4E5AC7"/>
          <w:sz w:val="24"/>
          <w:szCs w:val="24"/>
        </w:rPr>
        <w:t xml:space="preserve">Landing page: https://riseformations.co.uk/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540"/>
          <w:sz w:val="22"/>
          <w:szCs w:val="22"/>
        </w:rPr>
        <w:t xml:space="preserve">Campaign: </w:t>
      </w:r>
      <w:r>
        <w:rPr>
          <w:rFonts w:ascii="Calibri" w:cs="Calibri" w:eastAsia="Calibri" w:hAnsi="Calibri"/>
          <w:color w:val="2E445A"/>
          <w:sz w:val="22"/>
          <w:szCs w:val="22"/>
        </w:rPr>
        <w:t xml:space="preserve">Google | Search | UK | Company Formation  (GBP 1,588.46 in 30 days)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540"/>
          <w:sz w:val="22"/>
          <w:szCs w:val="22"/>
        </w:rPr>
        <w:t xml:space="preserve">Top keywords: </w:t>
      </w:r>
      <w:r>
        <w:rPr>
          <w:rFonts w:ascii="Calibri" w:cs="Calibri" w:eastAsia="Calibri" w:hAnsi="Calibri"/>
          <w:i/>
          <w:iCs/>
          <w:color w:val="2E445A"/>
          <w:sz w:val="22"/>
          <w:szCs w:val="22"/>
        </w:rPr>
        <w:t xml:space="preserve">register a company, register ltd company, new company registration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0B2540"/>
          <w:sz w:val="22"/>
          <w:szCs w:val="22"/>
        </w:rPr>
        <w:t xml:space="preserve">New landing page: </w:t>
      </w:r>
      <w:r>
        <w:rPr>
          <w:rFonts w:ascii="Calibri" w:cs="Calibri" w:eastAsia="Calibri" w:hAnsi="Calibri"/>
          <w:color w:val="2E445A"/>
          <w:sz w:val="22"/>
          <w:szCs w:val="22"/>
        </w:rPr>
        <w:t xml:space="preserve">https://go4shubham.github.io/rise-accounting-lp/formations/</w:t>
      </w:r>
    </w:p>
    <w:p>
      <w:pPr>
        <w:spacing w:after="40" w:before="320"/>
      </w:pPr>
      <w:r>
        <w:rPr>
          <w:rFonts w:ascii="Calibri" w:cs="Calibri" w:eastAsia="Calibri" w:hAnsi="Calibri"/>
          <w:b/>
          <w:bCs/>
          <w:color w:val="0B2540"/>
          <w:sz w:val="30"/>
          <w:szCs w:val="30"/>
        </w:rPr>
        <w:t xml:space="preserve">Rise Accounting - Google Ads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2E445A"/>
          <w:sz w:val="20"/>
          <w:szCs w:val="20"/>
        </w:rPr>
        <w:t xml:space="preserve">Customer ID: </w:t>
      </w:r>
      <w:r>
        <w:rPr>
          <w:rFonts w:ascii="Calibri" w:cs="Calibri" w:eastAsia="Calibri" w:hAnsi="Calibri"/>
          <w:color w:val="2E445A"/>
          <w:sz w:val="20"/>
          <w:szCs w:val="20"/>
        </w:rPr>
        <w:t xml:space="preserve">262-222-3254   |   Currency: GBP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4E5AC7"/>
          <w:sz w:val="24"/>
          <w:szCs w:val="24"/>
        </w:rPr>
        <w:t xml:space="preserve">Landing page: https://riseaccounting.co.uk/tech-startup-accountants/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540"/>
          <w:sz w:val="22"/>
          <w:szCs w:val="22"/>
        </w:rPr>
        <w:t xml:space="preserve">Campaign: </w:t>
      </w:r>
      <w:r>
        <w:rPr>
          <w:rFonts w:ascii="Calibri" w:cs="Calibri" w:eastAsia="Calibri" w:hAnsi="Calibri"/>
          <w:color w:val="2E445A"/>
          <w:sz w:val="22"/>
          <w:szCs w:val="22"/>
        </w:rPr>
        <w:t xml:space="preserve">Google_Search_Startup_UK  (GBP 2,573.50 in 30 days)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540"/>
          <w:sz w:val="22"/>
          <w:szCs w:val="22"/>
        </w:rPr>
        <w:t xml:space="preserve">Top keywords: </w:t>
      </w:r>
      <w:r>
        <w:rPr>
          <w:rFonts w:ascii="Calibri" w:cs="Calibri" w:eastAsia="Calibri" w:hAnsi="Calibri"/>
          <w:i/>
          <w:iCs/>
          <w:color w:val="2E445A"/>
          <w:sz w:val="22"/>
          <w:szCs w:val="22"/>
        </w:rPr>
        <w:t xml:space="preserve">tech startup accountants, accountants for tech startups, accounting for technology companies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0B2540"/>
          <w:sz w:val="22"/>
          <w:szCs w:val="22"/>
        </w:rPr>
        <w:t xml:space="preserve">New landing page: </w:t>
      </w:r>
      <w:r>
        <w:rPr>
          <w:rFonts w:ascii="Calibri" w:cs="Calibri" w:eastAsia="Calibri" w:hAnsi="Calibri"/>
          <w:color w:val="2E445A"/>
          <w:sz w:val="22"/>
          <w:szCs w:val="22"/>
        </w:rPr>
        <w:t xml:space="preserve">https://go4shubham.github.io/rise-accounting-lp/tech-startup/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4E5AC7"/>
          <w:sz w:val="24"/>
          <w:szCs w:val="24"/>
        </w:rPr>
        <w:t xml:space="preserve">Landing page: https://riseaccounting.co.uk/dubai/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540"/>
          <w:sz w:val="22"/>
          <w:szCs w:val="22"/>
        </w:rPr>
        <w:t xml:space="preserve">Campaign: </w:t>
      </w:r>
      <w:r>
        <w:rPr>
          <w:rFonts w:ascii="Calibri" w:cs="Calibri" w:eastAsia="Calibri" w:hAnsi="Calibri"/>
          <w:color w:val="2E445A"/>
          <w:sz w:val="22"/>
          <w:szCs w:val="22"/>
        </w:rPr>
        <w:t xml:space="preserve">Google_Search_Dubai_Generic_PHS  (GBP 28.69 in 30 days)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540"/>
          <w:sz w:val="22"/>
          <w:szCs w:val="22"/>
        </w:rPr>
        <w:t xml:space="preserve">Top keywords: </w:t>
      </w:r>
      <w:r>
        <w:rPr>
          <w:rFonts w:ascii="Calibri" w:cs="Calibri" w:eastAsia="Calibri" w:hAnsi="Calibri"/>
          <w:i/>
          <w:iCs/>
          <w:color w:val="2E445A"/>
          <w:sz w:val="22"/>
          <w:szCs w:val="22"/>
        </w:rPr>
        <w:t xml:space="preserve">accounting firm, accounting services, accounting firm dubai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0B2540"/>
          <w:sz w:val="22"/>
          <w:szCs w:val="22"/>
        </w:rPr>
        <w:t xml:space="preserve">New landing page: </w:t>
      </w:r>
      <w:r>
        <w:rPr>
          <w:rFonts w:ascii="Calibri" w:cs="Calibri" w:eastAsia="Calibri" w:hAnsi="Calibri"/>
          <w:color w:val="2E445A"/>
          <w:sz w:val="22"/>
          <w:szCs w:val="22"/>
        </w:rPr>
        <w:t xml:space="preserve">https://go4shubham.github.io/rise-accounting-lp/dubai/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4E5AC7"/>
          <w:sz w:val="24"/>
          <w:szCs w:val="24"/>
        </w:rPr>
        <w:t xml:space="preserve">Landing page: https://riseaccounting.co.uk/accountancy-firm/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540"/>
          <w:sz w:val="22"/>
          <w:szCs w:val="22"/>
        </w:rPr>
        <w:t xml:space="preserve">Campaign: </w:t>
      </w:r>
      <w:r>
        <w:rPr>
          <w:rFonts w:ascii="Calibri" w:cs="Calibri" w:eastAsia="Calibri" w:hAnsi="Calibri"/>
          <w:color w:val="2E445A"/>
          <w:sz w:val="22"/>
          <w:szCs w:val="22"/>
        </w:rPr>
        <w:t xml:space="preserve">Google_Search_Generic_UK_BRO  (GBP 1,370.33 in 30 days)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540"/>
          <w:sz w:val="22"/>
          <w:szCs w:val="22"/>
        </w:rPr>
        <w:t xml:space="preserve">Top keywords: </w:t>
      </w:r>
      <w:r>
        <w:rPr>
          <w:rFonts w:ascii="Calibri" w:cs="Calibri" w:eastAsia="Calibri" w:hAnsi="Calibri"/>
          <w:i/>
          <w:iCs/>
          <w:color w:val="2E445A"/>
          <w:sz w:val="22"/>
          <w:szCs w:val="22"/>
        </w:rPr>
        <w:t xml:space="preserve">accountancy firm, best accounting firms uk, accounting firms london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0B2540"/>
          <w:sz w:val="22"/>
          <w:szCs w:val="22"/>
        </w:rPr>
        <w:t xml:space="preserve">New landing page: </w:t>
      </w:r>
      <w:r>
        <w:rPr>
          <w:rFonts w:ascii="Calibri" w:cs="Calibri" w:eastAsia="Calibri" w:hAnsi="Calibri"/>
          <w:color w:val="2E445A"/>
          <w:sz w:val="22"/>
          <w:szCs w:val="22"/>
        </w:rPr>
        <w:t xml:space="preserve">https://go4shubham.github.io/rise-accounting-lp/</w:t>
      </w:r>
    </w:p>
    <w:p>
      <w:pPr>
        <w:spacing w:after="40" w:before="320"/>
      </w:pPr>
      <w:r>
        <w:rPr>
          <w:rFonts w:ascii="Calibri" w:cs="Calibri" w:eastAsia="Calibri" w:hAnsi="Calibri"/>
          <w:b/>
          <w:bCs/>
          <w:color w:val="0B2540"/>
          <w:sz w:val="30"/>
          <w:szCs w:val="30"/>
        </w:rPr>
        <w:t xml:space="preserve">Rise Accounting Dubai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2E445A"/>
          <w:sz w:val="20"/>
          <w:szCs w:val="20"/>
        </w:rPr>
        <w:t xml:space="preserve">Customer ID: </w:t>
      </w:r>
      <w:r>
        <w:rPr>
          <w:rFonts w:ascii="Calibri" w:cs="Calibri" w:eastAsia="Calibri" w:hAnsi="Calibri"/>
          <w:color w:val="2E445A"/>
          <w:sz w:val="20"/>
          <w:szCs w:val="20"/>
        </w:rPr>
        <w:t xml:space="preserve">258-390-2944   |   Currency: AED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4E5AC7"/>
          <w:sz w:val="24"/>
          <w:szCs w:val="24"/>
        </w:rPr>
        <w:t xml:space="preserve">Landing page: https://riseaccounting.ae/services/company-formation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540"/>
          <w:sz w:val="22"/>
          <w:szCs w:val="22"/>
        </w:rPr>
        <w:t xml:space="preserve">Campaign: </w:t>
      </w:r>
      <w:r>
        <w:rPr>
          <w:rFonts w:ascii="Calibri" w:cs="Calibri" w:eastAsia="Calibri" w:hAnsi="Calibri"/>
          <w:color w:val="2E445A"/>
          <w:sz w:val="22"/>
          <w:szCs w:val="22"/>
        </w:rPr>
        <w:t xml:space="preserve">Google_Search_Dubai_Formation  (AED 7,641.32 in 30 days)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540"/>
          <w:sz w:val="22"/>
          <w:szCs w:val="22"/>
        </w:rPr>
        <w:t xml:space="preserve">Top keywords: </w:t>
      </w:r>
      <w:r>
        <w:rPr>
          <w:rFonts w:ascii="Calibri" w:cs="Calibri" w:eastAsia="Calibri" w:hAnsi="Calibri"/>
          <w:i/>
          <w:iCs/>
          <w:color w:val="2E445A"/>
          <w:sz w:val="22"/>
          <w:szCs w:val="22"/>
        </w:rPr>
        <w:t xml:space="preserve">business setup in dubai, business setup consultants in dubai, setting up a company in dubai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0B2540"/>
          <w:sz w:val="22"/>
          <w:szCs w:val="22"/>
        </w:rPr>
        <w:t xml:space="preserve">New landing page: </w:t>
      </w:r>
      <w:r>
        <w:rPr>
          <w:rFonts w:ascii="Calibri" w:cs="Calibri" w:eastAsia="Calibri" w:hAnsi="Calibri"/>
          <w:color w:val="2E445A"/>
          <w:sz w:val="22"/>
          <w:szCs w:val="22"/>
        </w:rPr>
        <w:t xml:space="preserve">https://go4shubham.github.io/rise-accounting-lp/dubai-formation/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Rise Group | Landing Page Switch Plan</dc:title>
  <dc:creator>Rocket SaaS</dc:creator>
  <cp:lastModifiedBy>Un-named</cp:lastModifiedBy>
  <cp:revision>1</cp:revision>
  <dcterms:created xsi:type="dcterms:W3CDTF">2026-09-18T05:21:08.808Z</dcterms:created>
  <dcterms:modified xsi:type="dcterms:W3CDTF">2026-09-18T05:21:08.808Z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