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Biasroom(바이어스룸)과 우리가 설계하려는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poca-exchange.com의 차이는 웹사이트의 '존재 목적'과 'SEO(구글 색인) 아키텍처'에 있습니다.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Biasroom은 유저가 로그인해서 자신의 수집 상태를 체크하는 개인용 컬렉팅 도구(SPA/App 중심)에 가깝고, poca-exchange.com은 구글 검색 유입을 극대화하여 트래픽을 쓸어담는 pSEO 디렉토리 비즈니스(SSR/pSEO 중심)입니다.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핵심 차이점 비교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Biasroom (컬렉팅 템플릿 앱)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poca-exchange.com (pSEO 디렉토리)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주요 목적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팬들의 포토카드 수집 체크리스트 (바인더 역할)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구글 키워드 점유, 시세/교환 정보 제공, 유입 유도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렌더링 방식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Client-Side Rendering (CSR) 위주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Server-Side Rendering (SSR / ISR) 기반 pSEO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개별 카드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모달(팝업) 형태이거나 단순 ID값 (/card?id=123)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키워드 기반 정적 URL (/card/bts-jungkook-golden-01)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메타데이터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페이지별 고유 SEO 타이틀/설명 부족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카드별 Schema.org, OpenGraph 메타데이터 자동 생성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수익화 모델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데이터 저장 기능, 유저 바인더 기능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광고 수익, 제휴 마케팅(eBay/Buyee), 거래 중개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주요 차이점 분석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URL 및 구글 색인(SEO) 구조의 차이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Biasroom: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그룹이나 앨범 페이지는 존재하지만, 포토카드 클릭 시 화면 전환 없이 모달(Modal) 창으로 떠오르는 경우가 많습니다. 구글 로봇은 이 개별 포토카드를 '독립된 단독 웹페이지'로 인식하기 어렵습니다.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poca-exchange.com: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개별 포토카드 1장마다 [poca-exchange.com/card/bts-jungkook-golden-luckydraw](https://poca-exchange.com/card/bts-jungkook-golden-luckydraw)라는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검색어 맞춤형 고유 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부여됩니다. 구글에 "정국 골든 럭키드로우"를 검색했을 때 우리 사이트의 개별 카드 페이지가 직접 노출됩니다.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데이터 전달 및 렌더링 방식 (CSR vs SSR/ISR)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Biasroom: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웹 앱(Web App)에 가까워서 초기 로딩 후 클라이언트에서 데이터를 불러옵니다. 접속 후 사용자가 둘러보기에는 편리하지만 구글 검색엔진 크롤러에게는 빈 뼈대만 보여 SEO 노출에 불리합니다.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poca-exchange.com: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Next.js의 ISR/SSR을 활용하여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구글 크롤러가 들어오자마자 완성된 HTML을 바로 제공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합니다. 색인 속도가 압도적으로 빠르며 롱테일 키워드 선점에 최적화되어 있습니다.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비즈니스 및 수익화 접근법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Biasroom: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"내가 무슨 카드를 가지고 있지?"를 기록하는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폐쇄형 다이어리/바인더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역할입니다.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poca-exchange.com: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"이 포카 시세가 얼마지? 어디서 살 수 있지/교환하지?"를 해결하는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개방형 디렉토리 &amp; 거래 허브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 노마드리스트가 도시별 물가와 리모트 워크 정보를 제공하듯, 포토카드별 시세 비교, 이베이/Buyee 구매 링크(어필리에이트), 교환 매칭을 제공하여 트래픽을 즉시 수익화합니다.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결론 및 전략적 시사점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Biasroom은 포토카드 DB를 훌륭하게 구축해 두었지만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SEO 관점의 pSEO 디렉토리 구조로 만들어진 사이트가 아닙니다.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우리가 구축할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poca-exchange.com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은 Biasroom이 놓치고 있는 "구글 롱테일 검색 유입"을 Dynamic Route 기반 pSEO 구조로 모두 Absorbing(흡수)하는 완전히 차별화된 디렉토리 플랫폼이 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