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7DE4" w14:textId="77777777" w:rsidR="002401A2" w:rsidRDefault="00000000">
      <w:pPr>
        <w:spacing w:before="1100"/>
        <w:jc w:val="center"/>
      </w:pPr>
      <w:r>
        <w:rPr>
          <w:b/>
          <w:color w:val="000000"/>
          <w:sz w:val="26"/>
        </w:rPr>
        <w:t>COMP5424 Extended Reality</w:t>
      </w:r>
    </w:p>
    <w:p w14:paraId="4F475697" w14:textId="77777777" w:rsidR="002401A2" w:rsidRDefault="00000000">
      <w:pPr>
        <w:pStyle w:val="aa"/>
        <w:spacing w:before="440"/>
        <w:jc w:val="center"/>
      </w:pPr>
      <w:r>
        <w:rPr>
          <w:rFonts w:ascii="Aptos" w:eastAsia="微软雅黑" w:hAnsi="Aptos"/>
        </w:rPr>
        <w:t xml:space="preserve">Scenario C </w:t>
      </w:r>
      <w:r>
        <w:rPr>
          <w:rFonts w:ascii="Aptos" w:eastAsia="微软雅黑" w:hAnsi="Aptos"/>
        </w:rPr>
        <w:t>厨房设计评审</w:t>
      </w:r>
      <w:r>
        <w:rPr>
          <w:rFonts w:ascii="Aptos" w:eastAsia="微软雅黑" w:hAnsi="Aptos"/>
        </w:rPr>
        <w:t xml:space="preserve"> Lean PRD</w:t>
      </w:r>
    </w:p>
    <w:p w14:paraId="7ED1B29F" w14:textId="77777777" w:rsidR="002401A2" w:rsidRDefault="00000000">
      <w:pPr>
        <w:spacing w:before="160"/>
        <w:jc w:val="center"/>
      </w:pPr>
      <w:r>
        <w:rPr>
          <w:b/>
          <w:color w:val="000000"/>
          <w:sz w:val="32"/>
        </w:rPr>
        <w:t>Kitchen Design Review Prototype</w:t>
      </w:r>
    </w:p>
    <w:p w14:paraId="4DBE80D0" w14:textId="77777777" w:rsidR="002401A2" w:rsidRDefault="00000000">
      <w:pPr>
        <w:spacing w:before="320"/>
        <w:jc w:val="center"/>
      </w:pPr>
      <w:r>
        <w:rPr>
          <w:color w:val="000000"/>
          <w:sz w:val="24"/>
        </w:rPr>
        <w:t>Phase 2 实施基线 最终版</w:t>
      </w:r>
      <w:r>
        <w:rPr>
          <w:color w:val="000000"/>
          <w:sz w:val="24"/>
        </w:rPr>
      </w:r>
    </w:p>
    <w:p w14:paraId="20607991" w14:textId="77777777" w:rsidR="002401A2" w:rsidRDefault="002401A2">
      <w:pPr>
        <w:spacing w:before="160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2401A2" w14:paraId="1F13CE94" w14:textId="77777777">
        <w:trPr>
          <w:tblHeader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4668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文档字段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DFB0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2401A2" w14:paraId="09E4FAAF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8BCA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版本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98DE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v0.3 Final（基于 PRD v0.2 定向修订）</w:t>
            </w:r>
          </w:p>
        </w:tc>
      </w:tr>
      <w:tr w:rsidR="002401A2" w14:paraId="7345F2AA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1CE6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状态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86CE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Post-submission Phase 2 Implementation Baseline</w:t>
            </w:r>
          </w:p>
        </w:tc>
      </w:tr>
      <w:tr w:rsidR="002401A2" w14:paraId="60B3D3BB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B586B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日期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BFA0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2026-10-03</w:t>
            </w:r>
          </w:p>
        </w:tc>
      </w:tr>
      <w:tr w:rsidR="002401A2" w14:paraId="6650BFAC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E8A1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主要评审者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3A5E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Future-resident proxy</w:t>
            </w:r>
          </w:p>
        </w:tc>
      </w:tr>
      <w:tr w:rsidR="002401A2" w14:paraId="0948429A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6162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目标平台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BD85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Meta Quest 3 via Quest Link</w:t>
            </w:r>
          </w:p>
        </w:tc>
      </w:tr>
      <w:tr w:rsidR="002401A2" w14:paraId="399B965D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FC71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责任标识</w:t>
            </w:r>
          </w:p>
        </w:tc>
        <w:tc>
          <w:tcPr>
            <w:tcW w:w="59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941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A-F</w:t>
            </w:r>
          </w:p>
        </w:tc>
      </w:tr>
    </w:tbl>
    <w:p w14:paraId="20E4321F" w14:textId="77777777" w:rsidR="002401A2" w:rsidRDefault="002401A2">
      <w:pPr>
        <w:spacing w:after="20"/>
      </w:pPr>
    </w:p>
    <w:p w14:paraId="6D639BE9" w14:textId="77777777" w:rsidR="002401A2" w:rsidRDefault="00000000">
      <w:pPr>
        <w:spacing w:before="320"/>
        <w:jc w:val="center"/>
      </w:pPr>
      <w:r>
        <w:rPr>
          <w:i/>
          <w:color w:val="555555"/>
          <w:sz w:val="18"/>
        </w:rPr>
        <w:t>本 PRD 按 Final Proposal Decision Change Log 定向修订；Final Proposal 主导实施基线，冰箱 archetype 定义保留本 PRD。</w:t>
      </w:r>
      <w:r>
        <w:rPr>
          <w:i/>
          <w:color w:val="555555"/>
          <w:sz w:val="18"/>
        </w:rPr>
      </w:r>
      <w:r>
        <w:rPr>
          <w:i/>
          <w:color w:val="555555"/>
          <w:sz w:val="18"/>
        </w:rPr>
      </w:r>
      <w:r>
        <w:rPr>
          <w:i/>
          <w:color w:val="555555"/>
          <w:sz w:val="18"/>
        </w:rPr>
      </w:r>
      <w:r>
        <w:rPr>
          <w:i/>
          <w:color w:val="555555"/>
          <w:sz w:val="18"/>
        </w:rPr>
      </w:r>
      <w:r>
        <w:rPr>
          <w:i/>
          <w:color w:val="555555"/>
          <w:sz w:val="18"/>
        </w:rPr>
      </w:r>
      <w:r>
        <w:rPr>
          <w:i/>
          <w:color w:val="555555"/>
          <w:sz w:val="18"/>
        </w:rPr>
      </w:r>
    </w:p>
    <w:p w14:paraId="216132E1" w14:textId="518EF7C4" w:rsidR="008C6CD8" w:rsidRDefault="00000000">
      <w:r>
        <w:br w:type="page"/>
      </w:r>
    </w:p>
    <w:sdt>
      <w:sdtPr>
        <w:rPr>
          <w:lang w:val="zh-CN" w:eastAsia="zh-CN"/>
        </w:rPr>
        <w:id w:val="-1489780830"/>
        <w:docPartObj>
          <w:docPartGallery w:val="Table of Contents"/>
          <w:docPartUnique/>
        </w:docPartObj>
      </w:sdtPr>
      <w:sdtEndPr>
        <w:rPr>
          <w:rFonts w:ascii="Aptos" w:eastAsia="微软雅黑" w:hAnsi="Aptos" w:cstheme="minorBidi"/>
          <w:color w:val="auto"/>
          <w:sz w:val="20"/>
          <w:szCs w:val="22"/>
          <w:lang w:eastAsia="en-US"/>
        </w:rPr>
      </w:sdtEndPr>
      <w:sdtContent>
        <w:p w14:paraId="15F4E581" w14:textId="49D38B77" w:rsidR="008C6CD8" w:rsidRDefault="008C6CD8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2F5BC82A" w14:textId="478929EA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09838" w:history="1">
            <w:r w:rsidRPr="0025029F">
              <w:rPr>
                <w:rStyle w:val="aff9"/>
                <w:noProof/>
              </w:rPr>
              <w:t>文档用途与使用规则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D03E" w14:textId="1D75877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39" w:history="1">
            <w:r w:rsidRPr="0025029F">
              <w:rPr>
                <w:rStyle w:val="aff9"/>
                <w:noProof/>
                <w:lang w:eastAsia="zh-CN"/>
              </w:rPr>
              <w:t>文档导航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C452" w14:textId="75B595D2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0" w:history="1">
            <w:r w:rsidRPr="0025029F">
              <w:rPr>
                <w:rStyle w:val="aff9"/>
                <w:noProof/>
              </w:rPr>
              <w:t xml:space="preserve">1 </w:t>
            </w:r>
            <w:r w:rsidRPr="0025029F">
              <w:rPr>
                <w:rStyle w:val="aff9"/>
                <w:noProof/>
              </w:rPr>
              <w:t>来源与前置工</w:t>
            </w:r>
            <w:r w:rsidRPr="0025029F">
              <w:rPr>
                <w:rStyle w:val="aff9"/>
                <w:noProof/>
              </w:rPr>
              <w:t>作</w:t>
            </w:r>
            <w:r w:rsidRPr="0025029F">
              <w:rPr>
                <w:rStyle w:val="aff9"/>
                <w:noProof/>
              </w:rPr>
              <w:t>继承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69E8" w14:textId="395F8BE2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1" w:history="1">
            <w:r w:rsidRPr="0025029F">
              <w:rPr>
                <w:rStyle w:val="aff9"/>
                <w:noProof/>
              </w:rPr>
              <w:t xml:space="preserve">1.1 </w:t>
            </w:r>
            <w:r w:rsidRPr="0025029F">
              <w:rPr>
                <w:rStyle w:val="aff9"/>
                <w:noProof/>
              </w:rPr>
              <w:t>权威来源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EDAE" w14:textId="34BFEFAE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2" w:history="1">
            <w:r w:rsidRPr="0025029F">
              <w:rPr>
                <w:rStyle w:val="aff9"/>
                <w:noProof/>
              </w:rPr>
              <w:t xml:space="preserve">1.2 PreDiscussion </w:t>
            </w:r>
            <w:r w:rsidRPr="0025029F">
              <w:rPr>
                <w:rStyle w:val="aff9"/>
                <w:noProof/>
              </w:rPr>
              <w:t>继承与解决矩阵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048D" w14:textId="2EB1A275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3" w:history="1">
            <w:r w:rsidRPr="0025029F">
              <w:rPr>
                <w:rStyle w:val="aff9"/>
                <w:noProof/>
              </w:rPr>
              <w:t xml:space="preserve">1.3 </w:t>
            </w:r>
            <w:r w:rsidRPr="0025029F">
              <w:rPr>
                <w:rStyle w:val="aff9"/>
                <w:noProof/>
              </w:rPr>
              <w:t>明确修订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74FA" w14:textId="202CD6E6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4" w:history="1">
            <w:r w:rsidRPr="0025029F">
              <w:rPr>
                <w:rStyle w:val="aff9"/>
                <w:noProof/>
              </w:rPr>
              <w:t xml:space="preserve">2 </w:t>
            </w:r>
            <w:r w:rsidRPr="0025029F">
              <w:rPr>
                <w:rStyle w:val="aff9"/>
                <w:noProof/>
              </w:rPr>
              <w:t>产品定义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A044" w14:textId="04401883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5" w:history="1">
            <w:r w:rsidRPr="0025029F">
              <w:rPr>
                <w:rStyle w:val="aff9"/>
                <w:noProof/>
              </w:rPr>
              <w:t xml:space="preserve">2.1 </w:t>
            </w:r>
            <w:r w:rsidRPr="0025029F">
              <w:rPr>
                <w:rStyle w:val="aff9"/>
                <w:noProof/>
              </w:rPr>
              <w:t>问题陈述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3DE0" w14:textId="51632343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6" w:history="1">
            <w:r w:rsidRPr="0025029F">
              <w:rPr>
                <w:rStyle w:val="aff9"/>
                <w:noProof/>
              </w:rPr>
              <w:t xml:space="preserve">2.2 </w:t>
            </w:r>
            <w:r w:rsidRPr="0025029F">
              <w:rPr>
                <w:rStyle w:val="aff9"/>
                <w:noProof/>
              </w:rPr>
              <w:t>核心设计决定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86CE" w14:textId="0EA4B178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7" w:history="1">
            <w:r w:rsidRPr="0025029F">
              <w:rPr>
                <w:rStyle w:val="aff9"/>
                <w:noProof/>
              </w:rPr>
              <w:t xml:space="preserve">2.3 </w:t>
            </w:r>
            <w:r w:rsidRPr="0025029F">
              <w:rPr>
                <w:rStyle w:val="aff9"/>
                <w:noProof/>
              </w:rPr>
              <w:t>价值主张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4ACE" w14:textId="2ABA72BA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8" w:history="1">
            <w:r w:rsidRPr="0025029F">
              <w:rPr>
                <w:rStyle w:val="aff9"/>
                <w:noProof/>
              </w:rPr>
              <w:t>2.4 Claims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7CA1" w14:textId="4205A62F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49" w:history="1">
            <w:r w:rsidRPr="0025029F">
              <w:rPr>
                <w:rStyle w:val="aff9"/>
                <w:noProof/>
              </w:rPr>
              <w:t xml:space="preserve">3 </w:t>
            </w:r>
            <w:r w:rsidRPr="0025029F">
              <w:rPr>
                <w:rStyle w:val="aff9"/>
                <w:noProof/>
              </w:rPr>
              <w:t>用户与使用情境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0462" w14:textId="3F8A2056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0" w:history="1">
            <w:r w:rsidRPr="0025029F">
              <w:rPr>
                <w:rStyle w:val="aff9"/>
                <w:noProof/>
              </w:rPr>
              <w:t>3.1 Primary Reviewer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D98C" w14:textId="04622B18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1" w:history="1">
            <w:r w:rsidRPr="0025029F">
              <w:rPr>
                <w:rStyle w:val="aff9"/>
                <w:noProof/>
              </w:rPr>
              <w:t>3.2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C7AB" w14:textId="5D3CD643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2" w:history="1">
            <w:r w:rsidRPr="0025029F">
              <w:rPr>
                <w:rStyle w:val="aff9"/>
                <w:noProof/>
              </w:rPr>
              <w:t xml:space="preserve">3.3 </w:t>
            </w:r>
            <w:r w:rsidRPr="0025029F">
              <w:rPr>
                <w:rStyle w:val="aff9"/>
                <w:noProof/>
              </w:rPr>
              <w:t>使用情境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D60B" w14:textId="24516A1B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3" w:history="1">
            <w:r w:rsidRPr="0025029F">
              <w:rPr>
                <w:rStyle w:val="aff9"/>
                <w:noProof/>
                <w:lang w:eastAsia="zh-CN"/>
              </w:rPr>
              <w:t xml:space="preserve">4 </w:t>
            </w:r>
            <w:r w:rsidRPr="0025029F">
              <w:rPr>
                <w:rStyle w:val="aff9"/>
                <w:noProof/>
                <w:lang w:eastAsia="zh-CN"/>
              </w:rPr>
              <w:t>产品目标与非目标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458E" w14:textId="22CF2986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4" w:history="1">
            <w:r w:rsidRPr="0025029F">
              <w:rPr>
                <w:rStyle w:val="aff9"/>
                <w:noProof/>
                <w:lang w:eastAsia="zh-CN"/>
              </w:rPr>
              <w:t xml:space="preserve">4.1 </w:t>
            </w:r>
            <w:r w:rsidRPr="0025029F">
              <w:rPr>
                <w:rStyle w:val="aff9"/>
                <w:noProof/>
                <w:lang w:eastAsia="zh-CN"/>
              </w:rPr>
              <w:t>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21F19" w14:textId="31E23A55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5" w:history="1">
            <w:r w:rsidRPr="0025029F">
              <w:rPr>
                <w:rStyle w:val="aff9"/>
                <w:noProof/>
              </w:rPr>
              <w:t xml:space="preserve">4.2 </w:t>
            </w:r>
            <w:r w:rsidRPr="0025029F">
              <w:rPr>
                <w:rStyle w:val="aff9"/>
                <w:noProof/>
              </w:rPr>
              <w:t>非目标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FB2A4" w14:textId="330FF034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6" w:history="1">
            <w:r w:rsidRPr="0025029F">
              <w:rPr>
                <w:rStyle w:val="aff9"/>
                <w:noProof/>
              </w:rPr>
              <w:t xml:space="preserve">4.3 </w:t>
            </w:r>
            <w:r w:rsidRPr="0025029F">
              <w:rPr>
                <w:rStyle w:val="aff9"/>
                <w:noProof/>
              </w:rPr>
              <w:t>产品成功定义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E5AB" w14:textId="6A979F6D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7" w:history="1">
            <w:r w:rsidRPr="0025029F">
              <w:rPr>
                <w:rStyle w:val="aff9"/>
                <w:noProof/>
              </w:rPr>
              <w:t xml:space="preserve">5 </w:t>
            </w:r>
            <w:r w:rsidRPr="0025029F">
              <w:rPr>
                <w:rStyle w:val="aff9"/>
                <w:noProof/>
              </w:rPr>
              <w:t>范围与元素状态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8B6B" w14:textId="1067B317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8" w:history="1">
            <w:r w:rsidRPr="0025029F">
              <w:rPr>
                <w:rStyle w:val="aff9"/>
                <w:noProof/>
              </w:rPr>
              <w:t xml:space="preserve">6 </w:t>
            </w:r>
            <w:r w:rsidRPr="0025029F">
              <w:rPr>
                <w:rStyle w:val="aff9"/>
                <w:noProof/>
              </w:rPr>
              <w:t>设计方案与</w:t>
            </w:r>
            <w:r w:rsidRPr="0025029F">
              <w:rPr>
                <w:rStyle w:val="aff9"/>
                <w:noProof/>
              </w:rPr>
              <w:t xml:space="preserve">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0477C" w14:textId="5373D50A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59" w:history="1">
            <w:r w:rsidRPr="0025029F">
              <w:rPr>
                <w:rStyle w:val="aff9"/>
                <w:noProof/>
              </w:rPr>
              <w:t xml:space="preserve">6.1 </w:t>
            </w:r>
            <w:r w:rsidRPr="0025029F">
              <w:rPr>
                <w:rStyle w:val="aff9"/>
                <w:noProof/>
              </w:rPr>
              <w:t>柜体策略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3420E" w14:textId="098A19EC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0" w:history="1">
            <w:r w:rsidRPr="0025029F">
              <w:rPr>
                <w:rStyle w:val="aff9"/>
                <w:noProof/>
              </w:rPr>
              <w:t>6.2 Refrigerator Archetypes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9DD0A" w14:textId="351C4C8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1" w:history="1">
            <w:r w:rsidRPr="0025029F">
              <w:rPr>
                <w:rStyle w:val="aff9"/>
                <w:noProof/>
              </w:rPr>
              <w:t>6.3 Standard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AD30" w14:textId="7FFBC966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2" w:history="1">
            <w:r w:rsidRPr="0025029F">
              <w:rPr>
                <w:rStyle w:val="aff9"/>
                <w:noProof/>
                <w:lang w:eastAsia="zh-CN"/>
              </w:rPr>
              <w:t xml:space="preserve">7 </w:t>
            </w:r>
            <w:r w:rsidRPr="0025029F">
              <w:rPr>
                <w:rStyle w:val="aff9"/>
                <w:noProof/>
                <w:lang w:eastAsia="zh-CN"/>
              </w:rPr>
              <w:t>模型与假设管理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DB4A" w14:textId="7C7D206A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3" w:history="1">
            <w:r w:rsidRPr="0025029F">
              <w:rPr>
                <w:rStyle w:val="aff9"/>
                <w:noProof/>
                <w:lang w:eastAsia="zh-CN"/>
              </w:rPr>
              <w:t xml:space="preserve">7.1 </w:t>
            </w:r>
            <w:r w:rsidRPr="0025029F">
              <w:rPr>
                <w:rStyle w:val="aff9"/>
                <w:noProof/>
                <w:lang w:eastAsia="zh-CN"/>
              </w:rPr>
              <w:t>比例原则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58FC" w14:textId="39617C49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4" w:history="1">
            <w:r w:rsidRPr="0025029F">
              <w:rPr>
                <w:rStyle w:val="aff9"/>
                <w:noProof/>
              </w:rPr>
              <w:t xml:space="preserve">7.2 </w:t>
            </w:r>
            <w:r w:rsidRPr="0025029F">
              <w:rPr>
                <w:rStyle w:val="aff9"/>
                <w:noProof/>
              </w:rPr>
              <w:t>最小参数登记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90BE" w14:textId="0164A08B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5" w:history="1">
            <w:r w:rsidRPr="0025029F">
              <w:rPr>
                <w:rStyle w:val="aff9"/>
                <w:noProof/>
              </w:rPr>
              <w:t>7.3 Ready for Evaluation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90A7" w14:textId="31219D6D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6" w:history="1">
            <w:r w:rsidRPr="0025029F">
              <w:rPr>
                <w:rStyle w:val="aff9"/>
                <w:noProof/>
              </w:rPr>
              <w:t>8 Experience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F4962" w14:textId="4FFACE1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7" w:history="1">
            <w:r w:rsidRPr="0025029F">
              <w:rPr>
                <w:rStyle w:val="aff9"/>
                <w:noProof/>
              </w:rPr>
              <w:t xml:space="preserve">8.1 20 </w:t>
            </w:r>
            <w:r w:rsidRPr="0025029F">
              <w:rPr>
                <w:rStyle w:val="aff9"/>
                <w:noProof/>
              </w:rPr>
              <w:t>分钟会话预算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F11F7" w14:textId="5C41EB5F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8" w:history="1">
            <w:r w:rsidRPr="0025029F">
              <w:rPr>
                <w:rStyle w:val="aff9"/>
                <w:noProof/>
              </w:rPr>
              <w:t>8.2 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F0A4" w14:textId="6AAEF5C2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69" w:history="1">
            <w:r w:rsidRPr="0025029F">
              <w:rPr>
                <w:rStyle w:val="aff9"/>
                <w:noProof/>
              </w:rPr>
              <w:t>8.3 Explore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C175" w14:textId="6FBCDE81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0" w:history="1">
            <w:r w:rsidRPr="0025029F">
              <w:rPr>
                <w:rStyle w:val="aff9"/>
                <w:noProof/>
              </w:rPr>
              <w:t xml:space="preserve">8.4 Challenge </w:t>
            </w:r>
            <w:r w:rsidRPr="0025029F">
              <w:rPr>
                <w:rStyle w:val="aff9"/>
                <w:noProof/>
              </w:rPr>
              <w:t>标准动作链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8557" w14:textId="0C7D70E1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1" w:history="1">
            <w:r w:rsidRPr="0025029F">
              <w:rPr>
                <w:rStyle w:val="aff9"/>
                <w:noProof/>
              </w:rPr>
              <w:t>8.5 Session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1A4C" w14:textId="5931BC74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2" w:history="1">
            <w:r w:rsidRPr="0025029F">
              <w:rPr>
                <w:rStyle w:val="aff9"/>
                <w:noProof/>
                <w:lang w:eastAsia="zh-CN"/>
              </w:rPr>
              <w:t xml:space="preserve">9 </w:t>
            </w:r>
            <w:r w:rsidRPr="0025029F">
              <w:rPr>
                <w:rStyle w:val="aff9"/>
                <w:noProof/>
                <w:lang w:eastAsia="zh-CN"/>
              </w:rPr>
              <w:t>交互、状态与恢复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9839" w14:textId="76B70F1E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3" w:history="1">
            <w:r w:rsidRPr="0025029F">
              <w:rPr>
                <w:rStyle w:val="aff9"/>
                <w:noProof/>
                <w:lang w:eastAsia="zh-CN"/>
              </w:rPr>
              <w:t xml:space="preserve">9.1 </w:t>
            </w:r>
            <w:r w:rsidRPr="0025029F">
              <w:rPr>
                <w:rStyle w:val="aff9"/>
                <w:noProof/>
                <w:lang w:eastAsia="zh-CN"/>
              </w:rPr>
              <w:t>输入与移动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B888A" w14:textId="167DFC56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4" w:history="1">
            <w:r w:rsidRPr="0025029F">
              <w:rPr>
                <w:rStyle w:val="aff9"/>
                <w:noProof/>
              </w:rPr>
              <w:t xml:space="preserve">9.2 </w:t>
            </w:r>
            <w:r w:rsidRPr="0025029F">
              <w:rPr>
                <w:rStyle w:val="aff9"/>
                <w:noProof/>
              </w:rPr>
              <w:t>系统状态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FB0F" w14:textId="6FC2DD9C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5" w:history="1">
            <w:r w:rsidRPr="0025029F">
              <w:rPr>
                <w:rStyle w:val="aff9"/>
                <w:noProof/>
              </w:rPr>
              <w:t xml:space="preserve">9.3 </w:t>
            </w:r>
            <w:r w:rsidRPr="0025029F">
              <w:rPr>
                <w:rStyle w:val="aff9"/>
                <w:noProof/>
              </w:rPr>
              <w:t>异常与恢复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6211" w14:textId="596CBA8F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6" w:history="1">
            <w:r w:rsidRPr="0025029F">
              <w:rPr>
                <w:rStyle w:val="aff9"/>
                <w:noProof/>
              </w:rPr>
              <w:t xml:space="preserve">10 </w:t>
            </w:r>
            <w:r w:rsidRPr="0025029F">
              <w:rPr>
                <w:rStyle w:val="aff9"/>
                <w:noProof/>
              </w:rPr>
              <w:t>提示与碰撞语义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3E425" w14:textId="4F37C7C9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7" w:history="1">
            <w:r w:rsidRPr="0025029F">
              <w:rPr>
                <w:rStyle w:val="aff9"/>
                <w:noProof/>
              </w:rPr>
              <w:t xml:space="preserve">10.1 </w:t>
            </w:r>
            <w:r w:rsidRPr="0025029F">
              <w:rPr>
                <w:rStyle w:val="aff9"/>
                <w:noProof/>
              </w:rPr>
              <w:t>两类碰撞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41B3C" w14:textId="36DCA33D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8" w:history="1">
            <w:r w:rsidRPr="0025029F">
              <w:rPr>
                <w:rStyle w:val="aff9"/>
                <w:noProof/>
              </w:rPr>
              <w:t xml:space="preserve">10.2 </w:t>
            </w:r>
            <w:r w:rsidRPr="0025029F">
              <w:rPr>
                <w:rStyle w:val="aff9"/>
                <w:noProof/>
              </w:rPr>
              <w:t>预设提示规则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A4B0" w14:textId="48098CED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79" w:history="1">
            <w:r w:rsidRPr="0025029F">
              <w:rPr>
                <w:rStyle w:val="aff9"/>
                <w:noProof/>
              </w:rPr>
              <w:t>11 Feedback and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D040" w14:textId="383DAB7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0" w:history="1">
            <w:r w:rsidRPr="0025029F">
              <w:rPr>
                <w:rStyle w:val="aff9"/>
                <w:noProof/>
              </w:rPr>
              <w:t xml:space="preserve">11.1 </w:t>
            </w:r>
            <w:r w:rsidRPr="0025029F">
              <w:rPr>
                <w:rStyle w:val="aff9"/>
                <w:noProof/>
              </w:rPr>
              <w:t>组合级反馈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F8B3" w14:textId="2124F80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1" w:history="1">
            <w:r w:rsidRPr="0025029F">
              <w:rPr>
                <w:rStyle w:val="aff9"/>
                <w:noProof/>
              </w:rPr>
              <w:t>11.2 Detail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AF84" w14:textId="2BFC6704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2" w:history="1">
            <w:r w:rsidRPr="0025029F">
              <w:rPr>
                <w:rStyle w:val="aff9"/>
                <w:noProof/>
              </w:rPr>
              <w:t>11.3 Local Session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0F2F" w14:textId="2898112B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3" w:history="1">
            <w:r w:rsidRPr="0025029F">
              <w:rPr>
                <w:rStyle w:val="aff9"/>
                <w:noProof/>
                <w:lang w:eastAsia="zh-CN"/>
              </w:rPr>
              <w:t xml:space="preserve">12 </w:t>
            </w:r>
            <w:r w:rsidRPr="0025029F">
              <w:rPr>
                <w:rStyle w:val="aff9"/>
                <w:noProof/>
                <w:lang w:eastAsia="zh-CN"/>
              </w:rPr>
              <w:t>正式需求与验收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2257" w14:textId="207A40F3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4" w:history="1">
            <w:r w:rsidRPr="0025029F">
              <w:rPr>
                <w:rStyle w:val="aff9"/>
                <w:noProof/>
              </w:rPr>
              <w:t>13 Evaluation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3A26" w14:textId="47634898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5" w:history="1">
            <w:r w:rsidRPr="0025029F">
              <w:rPr>
                <w:rStyle w:val="aff9"/>
                <w:noProof/>
              </w:rPr>
              <w:t>13.1 Evaluation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BA148" w14:textId="54D67588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6" w:history="1">
            <w:r w:rsidRPr="0025029F">
              <w:rPr>
                <w:rStyle w:val="aff9"/>
                <w:noProof/>
              </w:rPr>
              <w:t>13.2 Participants and Ethics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FE4D" w14:textId="2034D3FE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7" w:history="1">
            <w:r w:rsidRPr="0025029F">
              <w:rPr>
                <w:rStyle w:val="aff9"/>
                <w:noProof/>
              </w:rPr>
              <w:t>13.3 Protocol and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C42F" w14:textId="3EACF851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8" w:history="1">
            <w:r w:rsidRPr="0025029F">
              <w:rPr>
                <w:rStyle w:val="aff9"/>
                <w:noProof/>
              </w:rPr>
              <w:t xml:space="preserve">13.4 </w:t>
            </w:r>
            <w:r w:rsidRPr="0025029F">
              <w:rPr>
                <w:rStyle w:val="aff9"/>
                <w:noProof/>
              </w:rPr>
              <w:t>分析与结论边界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34C9" w14:textId="16AE8543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89" w:history="1">
            <w:r w:rsidRPr="0025029F">
              <w:rPr>
                <w:rStyle w:val="aff9"/>
                <w:noProof/>
                <w:lang w:eastAsia="zh-CN"/>
              </w:rPr>
              <w:t xml:space="preserve">14 </w:t>
            </w:r>
            <w:r w:rsidRPr="0025029F">
              <w:rPr>
                <w:rStyle w:val="aff9"/>
                <w:noProof/>
                <w:lang w:eastAsia="zh-CN"/>
              </w:rPr>
              <w:t>技术可行性与架构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EA91" w14:textId="3577B0CE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0" w:history="1">
            <w:r w:rsidRPr="0025029F">
              <w:rPr>
                <w:rStyle w:val="aff9"/>
                <w:noProof/>
                <w:lang w:eastAsia="zh-CN"/>
              </w:rPr>
              <w:t xml:space="preserve">14.1 </w:t>
            </w:r>
            <w:r w:rsidRPr="0025029F">
              <w:rPr>
                <w:rStyle w:val="aff9"/>
                <w:noProof/>
                <w:lang w:eastAsia="zh-CN"/>
              </w:rPr>
              <w:t>技术基线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BE13" w14:textId="1D701B79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1" w:history="1">
            <w:r w:rsidRPr="0025029F">
              <w:rPr>
                <w:rStyle w:val="aff9"/>
                <w:noProof/>
              </w:rPr>
              <w:t>14.2 MVP Fallback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D36B" w14:textId="1121EE22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2" w:history="1">
            <w:r w:rsidRPr="0025029F">
              <w:rPr>
                <w:rStyle w:val="aff9"/>
                <w:noProof/>
              </w:rPr>
              <w:t xml:space="preserve">15 </w:t>
            </w:r>
            <w:r w:rsidRPr="0025029F">
              <w:rPr>
                <w:rStyle w:val="aff9"/>
                <w:noProof/>
              </w:rPr>
              <w:t>责任与协作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74A7" w14:textId="2A0A9210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3" w:history="1">
            <w:r w:rsidRPr="0025029F">
              <w:rPr>
                <w:rStyle w:val="aff9"/>
                <w:noProof/>
              </w:rPr>
              <w:t>15.1 A-F Responsibility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2120" w14:textId="71769975" w:rsidR="008C6CD8" w:rsidRDefault="008C6CD8">
          <w:pPr>
            <w:pStyle w:val="TOC2"/>
            <w:tabs>
              <w:tab w:val="right" w:leader="dot" w:pos="9742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4" w:history="1">
            <w:r w:rsidRPr="0025029F">
              <w:rPr>
                <w:rStyle w:val="aff9"/>
                <w:noProof/>
              </w:rPr>
              <w:t xml:space="preserve">15.2 Owner </w:t>
            </w:r>
            <w:r w:rsidRPr="0025029F">
              <w:rPr>
                <w:rStyle w:val="aff9"/>
                <w:noProof/>
              </w:rPr>
              <w:t>不是独占执行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CF7E" w14:textId="48298A05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5" w:history="1">
            <w:r w:rsidRPr="0025029F">
              <w:rPr>
                <w:rStyle w:val="aff9"/>
                <w:noProof/>
              </w:rPr>
              <w:t>16 Milestones and Work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132E" w14:textId="3DA7E991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6" w:history="1">
            <w:r w:rsidRPr="0025029F">
              <w:rPr>
                <w:rStyle w:val="aff9"/>
                <w:noProof/>
              </w:rPr>
              <w:t>17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8FAD" w14:textId="4CF3EC1C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7" w:history="1">
            <w:r w:rsidRPr="0025029F">
              <w:rPr>
                <w:rStyle w:val="aff9"/>
                <w:noProof/>
              </w:rPr>
              <w:t>18 Decision Rationale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89A9" w14:textId="0F8FCCB1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8" w:history="1">
            <w:r w:rsidRPr="0025029F">
              <w:rPr>
                <w:rStyle w:val="aff9"/>
                <w:noProof/>
              </w:rPr>
              <w:t>19 Requirement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D981" w14:textId="62632DF1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899" w:history="1">
            <w:r w:rsidRPr="0025029F">
              <w:rPr>
                <w:rStyle w:val="aff9"/>
                <w:noProof/>
              </w:rPr>
              <w:t>20 Proposal Six Page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2427" w14:textId="50A32494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900" w:history="1">
            <w:r w:rsidRPr="0025029F">
              <w:rPr>
                <w:rStyle w:val="aff9"/>
                <w:noProof/>
              </w:rPr>
              <w:t>21 MVP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A124" w14:textId="49420795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901" w:history="1">
            <w:r w:rsidRPr="0025029F">
              <w:rPr>
                <w:rStyle w:val="aff9"/>
                <w:noProof/>
                <w:lang w:eastAsia="zh-CN"/>
              </w:rPr>
              <w:t xml:space="preserve">22 </w:t>
            </w:r>
            <w:r w:rsidRPr="0025029F">
              <w:rPr>
                <w:rStyle w:val="aff9"/>
                <w:noProof/>
                <w:lang w:eastAsia="zh-CN"/>
              </w:rPr>
              <w:t>当前开放实现参数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CC07" w14:textId="2BF1DC0B" w:rsidR="008C6CD8" w:rsidRDefault="008C6CD8">
          <w:pPr>
            <w:pStyle w:val="TOC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09902" w:history="1">
            <w:r w:rsidRPr="0025029F">
              <w:rPr>
                <w:rStyle w:val="aff9"/>
                <w:noProof/>
              </w:rPr>
              <w:t xml:space="preserve">23 </w:t>
            </w:r>
            <w:r w:rsidRPr="0025029F">
              <w:rPr>
                <w:rStyle w:val="aff9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_Toc241809902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46D3" w14:textId="78936696" w:rsidR="008C6CD8" w:rsidRDefault="008C6CD8">
          <w:r>
            <w:rPr>
              <w:b/>
              <w:bCs/>
              <w:lang w:val="zh-CN"/>
            </w:rPr>
            <w:fldChar w:fldCharType="end"/>
          </w:r>
        </w:p>
      </w:sdtContent>
    </w:sdt>
    <w:p w14:paraId="74C3F6D0" w14:textId="77777777" w:rsidR="008C6CD8" w:rsidRDefault="008C6CD8">
      <w:pPr>
        <w:spacing w:after="200"/>
      </w:pPr>
      <w:r/>
    </w:p>
    <w:p w14:paraId="3094A51C" w14:textId="77777777" w:rsidR="002401A2" w:rsidRDefault="002401A2"/>
    <w:p w14:paraId="28E9B7AF" w14:textId="77777777" w:rsidR="002401A2" w:rsidRDefault="00000000">
      <w:pPr>
        <w:pStyle w:val="1"/>
      </w:pPr>
      <w:bookmarkStart w:id="0" w:name="_Toc241809838"/>
      <w:r>
        <w:t>文档用途与使用规则</w:t>
      </w:r>
      <w:bookmarkEnd w:id="0"/>
    </w:p>
    <w:p w14:paraId="2938752A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本文件把</w:t>
      </w:r>
      <w:r>
        <w:rPr>
          <w:color w:val="000000"/>
          <w:lang w:eastAsia="zh-CN"/>
        </w:rPr>
        <w:t xml:space="preserve"> Scenario C</w:t>
      </w:r>
      <w:r>
        <w:rPr>
          <w:color w:val="000000"/>
          <w:lang w:eastAsia="zh-CN"/>
        </w:rPr>
        <w:t>、虚拟客户答复、前置需求讨论、六人分工以及团队后续决策合并为一份可执行的</w:t>
      </w:r>
      <w:r>
        <w:rPr>
          <w:color w:val="000000"/>
          <w:lang w:eastAsia="zh-CN"/>
        </w:rPr>
        <w:t xml:space="preserve"> Lean PRD</w:t>
      </w:r>
      <w:r>
        <w:rPr>
          <w:color w:val="000000"/>
          <w:lang w:eastAsia="zh-CN"/>
        </w:rPr>
        <w:t>。它面向需求、</w:t>
      </w:r>
      <w:r>
        <w:rPr>
          <w:color w:val="000000"/>
          <w:lang w:eastAsia="zh-CN"/>
        </w:rPr>
        <w:t>UX</w:t>
      </w:r>
      <w:r>
        <w:rPr>
          <w:color w:val="000000"/>
          <w:lang w:eastAsia="zh-CN"/>
        </w:rPr>
        <w:t>、建模、</w:t>
      </w:r>
      <w:r>
        <w:rPr>
          <w:color w:val="000000"/>
          <w:lang w:eastAsia="zh-CN"/>
        </w:rPr>
        <w:t>Unity</w:t>
      </w:r>
      <w:r>
        <w:rPr>
          <w:color w:val="000000"/>
          <w:lang w:eastAsia="zh-CN"/>
        </w:rPr>
        <w:t>、评价和项目管理负责人，用于拆分</w:t>
      </w:r>
      <w:r>
        <w:rPr>
          <w:color w:val="000000"/>
          <w:lang w:eastAsia="zh-CN"/>
        </w:rPr>
        <w:t xml:space="preserve"> Phase 2 </w:t>
      </w:r>
      <w:r>
        <w:rPr>
          <w:color w:val="000000"/>
          <w:lang w:eastAsia="zh-CN"/>
        </w:rPr>
        <w:t>工作、判断完成状态，并维持从客户需要到评价证据的追溯关系。</w:t>
      </w:r>
    </w:p>
    <w:p w14:paraId="75F395C2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结论：第一版只实现单一代表性厨房中的冰箱与柜体组合评审。P0 比较 B1/B2，通过受控方案、标准化日常任务、即时几何提示和组合级反馈理解空间取舍；B3、F3 预览与 detail marker 为 P1。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1CC53AF3" w14:textId="77777777" w:rsidR="002401A2" w:rsidRDefault="00000000">
      <w:pPr>
        <w:spacing w:after="120"/>
        <w:rPr>
          <w:lang w:eastAsia="zh-CN"/>
        </w:rPr>
      </w:pPr>
      <w:r>
        <w:rPr>
          <w:b/>
          <w:color w:val="000000"/>
          <w:lang w:eastAsia="zh-CN"/>
        </w:rPr>
        <w:t>事实边界</w:t>
      </w:r>
      <w:r>
        <w:rPr>
          <w:color w:val="000000"/>
          <w:lang w:eastAsia="zh-CN"/>
        </w:rPr>
        <w:t>：模型中的尺寸、碰撞、</w:t>
      </w:r>
      <w:r>
        <w:rPr>
          <w:color w:val="000000"/>
          <w:lang w:eastAsia="zh-CN"/>
        </w:rPr>
        <w:t xml:space="preserve">reach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clearance </w:t>
      </w:r>
      <w:r>
        <w:rPr>
          <w:color w:val="000000"/>
          <w:lang w:eastAsia="zh-CN"/>
        </w:rPr>
        <w:t>结论只对已登记的</w:t>
      </w:r>
      <w:r>
        <w:rPr>
          <w:color w:val="000000"/>
          <w:lang w:eastAsia="zh-CN"/>
        </w:rPr>
        <w:t xml:space="preserve"> prototype assumptions </w:t>
      </w:r>
      <w:r>
        <w:rPr>
          <w:color w:val="000000"/>
          <w:lang w:eastAsia="zh-CN"/>
        </w:rPr>
        <w:t>成立。原型不是施工文件、安装验证、法规审批、正式无障碍认证或真实</w:t>
      </w:r>
      <w:r>
        <w:rPr>
          <w:color w:val="000000"/>
          <w:lang w:eastAsia="zh-CN"/>
        </w:rPr>
        <w:t xml:space="preserve"> Riverside </w:t>
      </w:r>
      <w:r>
        <w:rPr>
          <w:color w:val="000000"/>
          <w:lang w:eastAsia="zh-CN"/>
        </w:rPr>
        <w:t>公寓的数字孪生。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2401A2" w14:paraId="14D01C8C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33F56" w14:textId="77777777" w:rsidR="002401A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状态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1B5E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B91A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允许行动</w:t>
            </w:r>
          </w:p>
        </w:tc>
      </w:tr>
      <w:tr w:rsidR="002401A2" w14:paraId="2E5C273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3EF0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Confirmed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5433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来自课程、</w:t>
            </w:r>
            <w:r>
              <w:rPr>
                <w:color w:val="000000"/>
                <w:sz w:val="17"/>
                <w:lang w:eastAsia="zh-CN"/>
              </w:rPr>
              <w:t xml:space="preserve">Scenario </w:t>
            </w:r>
            <w:r>
              <w:rPr>
                <w:color w:val="000000"/>
                <w:sz w:val="17"/>
                <w:lang w:eastAsia="zh-CN"/>
              </w:rPr>
              <w:t>或虚拟客户的明确事实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0A239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7"/>
              </w:rPr>
              <w:t>可引用，不改变含义</w:t>
            </w:r>
            <w:proofErr w:type="spellEnd"/>
          </w:p>
        </w:tc>
      </w:tr>
      <w:tr w:rsidR="002401A2" w14:paraId="40E80F3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A5AC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Team Decision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860C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团队基于证据冻结的产品选择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6654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可设计和实现，保留理由</w:t>
            </w:r>
          </w:p>
        </w:tc>
      </w:tr>
      <w:tr w:rsidR="002401A2" w14:paraId="04A50F5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D64B7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Assumption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D73E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用于推进但尚未验证的判断或参数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36FC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必须登记风险、</w:t>
            </w:r>
            <w:r>
              <w:rPr>
                <w:color w:val="000000"/>
                <w:sz w:val="17"/>
                <w:lang w:eastAsia="zh-CN"/>
              </w:rPr>
              <w:t xml:space="preserve">Owner </w:t>
            </w:r>
            <w:r>
              <w:rPr>
                <w:color w:val="000000"/>
                <w:sz w:val="17"/>
                <w:lang w:eastAsia="zh-CN"/>
              </w:rPr>
              <w:t>和验证方法</w:t>
            </w:r>
          </w:p>
        </w:tc>
      </w:tr>
      <w:tr w:rsidR="002401A2" w14:paraId="1BAEAB05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972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Open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6B55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尚未确定的实现参数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7F7E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不能写成既定事实或完成承诺</w:t>
            </w:r>
          </w:p>
        </w:tc>
      </w:tr>
      <w:tr w:rsidR="002401A2" w14:paraId="479E1052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39E9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Deferred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783B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明确不进入当前</w:t>
            </w:r>
            <w:r>
              <w:rPr>
                <w:color w:val="000000"/>
                <w:sz w:val="17"/>
                <w:lang w:eastAsia="zh-CN"/>
              </w:rPr>
              <w:t xml:space="preserve"> MVP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49ED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记录延后理由和重</w:t>
            </w:r>
            <w:proofErr w:type="gramStart"/>
            <w:r>
              <w:rPr>
                <w:color w:val="000000"/>
                <w:sz w:val="17"/>
                <w:lang w:eastAsia="zh-CN"/>
              </w:rPr>
              <w:t>访条件</w:t>
            </w:r>
            <w:proofErr w:type="gramEnd"/>
          </w:p>
        </w:tc>
      </w:tr>
      <w:tr w:rsidR="002401A2" w14:paraId="334B19F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4E37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Rejected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6551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比较后不采用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B5AE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保留替代方案和拒绝理由</w:t>
            </w:r>
          </w:p>
        </w:tc>
      </w:tr>
    </w:tbl>
    <w:p w14:paraId="632F446F" w14:textId="77777777" w:rsidR="002401A2" w:rsidRDefault="002401A2">
      <w:pPr>
        <w:spacing w:after="20"/>
        <w:rPr>
          <w:lang w:eastAsia="zh-CN"/>
        </w:rPr>
      </w:pPr>
    </w:p>
    <w:p w14:paraId="27614944" w14:textId="77777777" w:rsidR="002401A2" w:rsidRDefault="00000000">
      <w:pPr>
        <w:pStyle w:val="21"/>
        <w:rPr>
          <w:lang w:eastAsia="zh-CN"/>
        </w:rPr>
      </w:pPr>
      <w:bookmarkStart w:id="1" w:name="_Toc241809839"/>
      <w:r>
        <w:rPr>
          <w:lang w:eastAsia="zh-CN"/>
        </w:rPr>
        <w:t>文档导航</w:t>
      </w:r>
      <w:bookmarkEnd w:id="1"/>
    </w:p>
    <w:p w14:paraId="5A44819B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1.  </w:t>
      </w:r>
      <w:r>
        <w:rPr>
          <w:color w:val="000000"/>
          <w:lang w:eastAsia="zh-CN"/>
        </w:rPr>
        <w:t>来源、继承关系与变更边界</w:t>
      </w:r>
    </w:p>
    <w:p w14:paraId="112CF13A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2.  </w:t>
      </w:r>
      <w:r>
        <w:rPr>
          <w:color w:val="000000"/>
          <w:lang w:eastAsia="zh-CN"/>
        </w:rPr>
        <w:t>产品问题、价值主张、目标与非目标</w:t>
      </w:r>
    </w:p>
    <w:p w14:paraId="042EF05A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3.  </w:t>
      </w:r>
      <w:r>
        <w:rPr>
          <w:color w:val="000000"/>
          <w:lang w:eastAsia="zh-CN"/>
        </w:rPr>
        <w:t>用户、利益相关者、使用情境与范围</w:t>
      </w:r>
    </w:p>
    <w:p w14:paraId="17C75B9A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4.  </w:t>
      </w:r>
      <w:r>
        <w:rPr>
          <w:color w:val="000000"/>
          <w:lang w:eastAsia="zh-CN"/>
        </w:rPr>
        <w:t>设计决策、冰箱与柜体方案、模型假设</w:t>
      </w:r>
    </w:p>
    <w:p w14:paraId="5611F18B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5.  20 </w:t>
      </w:r>
      <w:r>
        <w:rPr>
          <w:color w:val="000000"/>
          <w:lang w:eastAsia="zh-CN"/>
        </w:rPr>
        <w:t>分钟体验、</w:t>
      </w:r>
      <w:r>
        <w:rPr>
          <w:color w:val="000000"/>
          <w:lang w:eastAsia="zh-CN"/>
        </w:rPr>
        <w:t>benchmark</w:t>
      </w:r>
      <w:r>
        <w:rPr>
          <w:color w:val="000000"/>
          <w:lang w:eastAsia="zh-CN"/>
        </w:rPr>
        <w:t>、交互、提示与反馈</w:t>
      </w:r>
    </w:p>
    <w:p w14:paraId="096C5018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6.  </w:t>
      </w:r>
      <w:r>
        <w:rPr>
          <w:color w:val="000000"/>
          <w:lang w:eastAsia="zh-CN"/>
        </w:rPr>
        <w:t>需求、验收、评价、技术可行性和风险</w:t>
      </w:r>
    </w:p>
    <w:p w14:paraId="1B496018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7.  A-F </w:t>
      </w:r>
      <w:proofErr w:type="spellStart"/>
      <w:r>
        <w:rPr>
          <w:color w:val="000000"/>
        </w:rPr>
        <w:t>分工、</w:t>
      </w:r>
      <w:r>
        <w:rPr>
          <w:color w:val="000000"/>
        </w:rPr>
        <w:t>Phase</w:t>
      </w:r>
      <w:proofErr w:type="spellEnd"/>
      <w:r>
        <w:rPr>
          <w:color w:val="000000"/>
        </w:rPr>
        <w:t xml:space="preserve"> 2/3 </w:t>
      </w:r>
      <w:r>
        <w:rPr>
          <w:color w:val="000000"/>
        </w:rPr>
        <w:t>计划、追溯与</w:t>
      </w:r>
      <w:r>
        <w:rPr>
          <w:color w:val="000000"/>
        </w:rPr>
        <w:t xml:space="preserve"> Proposal </w:t>
      </w:r>
      <w:r>
        <w:rPr>
          <w:color w:val="000000"/>
        </w:rPr>
        <w:t>映射</w:t>
      </w:r>
    </w:p>
    <w:p w14:paraId="68F8351C" w14:textId="77777777" w:rsidR="002401A2" w:rsidRDefault="00000000">
      <w:pPr>
        <w:pStyle w:val="1"/>
      </w:pPr>
      <w:bookmarkStart w:id="2" w:name="_Toc241809840"/>
      <w:r>
        <w:t xml:space="preserve">1 </w:t>
      </w:r>
      <w:r>
        <w:t>来源与前置工作继承</w:t>
      </w:r>
      <w:bookmarkEnd w:id="2"/>
    </w:p>
    <w:p w14:paraId="151A5C73" w14:textId="77777777" w:rsidR="002401A2" w:rsidRDefault="00000000">
      <w:pPr>
        <w:pStyle w:val="21"/>
      </w:pPr>
      <w:bookmarkStart w:id="3" w:name="_Toc241809841"/>
      <w:r>
        <w:t xml:space="preserve">1.1 </w:t>
      </w:r>
      <w:r>
        <w:t>权威来源</w:t>
      </w:r>
      <w:bookmarkEnd w:id="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969"/>
        <w:gridCol w:w="4535"/>
      </w:tblGrid>
      <w:tr w:rsidR="002401A2" w14:paraId="2F16B129" w14:textId="77777777">
        <w:trPr>
          <w:tblHeader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9631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C70B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C9E6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在本</w:t>
            </w:r>
            <w:r>
              <w:rPr>
                <w:b/>
                <w:color w:val="FFFFFF"/>
                <w:sz w:val="17"/>
              </w:rPr>
              <w:t xml:space="preserve"> PRD </w:t>
            </w:r>
            <w:r>
              <w:rPr>
                <w:b/>
                <w:color w:val="FFFFFF"/>
                <w:sz w:val="17"/>
              </w:rPr>
              <w:t>中的作用</w:t>
            </w:r>
          </w:p>
        </w:tc>
      </w:tr>
      <w:tr w:rsidR="002401A2" w14:paraId="225BA5AA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74B8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S1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89D5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COMP5424 Group Project Description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991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课程流程、</w:t>
            </w:r>
            <w:r>
              <w:rPr>
                <w:color w:val="000000"/>
                <w:sz w:val="17"/>
              </w:rPr>
              <w:t xml:space="preserve">Phase 1-4 </w:t>
            </w:r>
            <w:r>
              <w:rPr>
                <w:color w:val="000000"/>
                <w:sz w:val="17"/>
              </w:rPr>
              <w:t>交付和</w:t>
            </w:r>
            <w:r>
              <w:rPr>
                <w:color w:val="000000"/>
                <w:sz w:val="17"/>
              </w:rPr>
              <w:t xml:space="preserve"> Phase 3 </w:t>
            </w:r>
            <w:r>
              <w:rPr>
                <w:color w:val="000000"/>
                <w:sz w:val="17"/>
              </w:rPr>
              <w:t>评价要求</w:t>
            </w:r>
          </w:p>
        </w:tc>
      </w:tr>
      <w:tr w:rsidR="002401A2" w14:paraId="5389610F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F411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S2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0595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Phase 1 Assessment Rubric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FED2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评分证据、需求追溯、客户问题、可行性</w:t>
            </w:r>
          </w:p>
        </w:tc>
      </w:tr>
      <w:tr w:rsidR="002401A2" w14:paraId="395B459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D544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S3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68A0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Scenario C Virtual Apartment Design Review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AC3E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客户、用户、场景、</w:t>
            </w:r>
            <w:r>
              <w:rPr>
                <w:color w:val="000000"/>
                <w:sz w:val="17"/>
                <w:lang w:eastAsia="zh-CN"/>
              </w:rPr>
              <w:t xml:space="preserve">20 </w:t>
            </w:r>
            <w:r>
              <w:rPr>
                <w:color w:val="000000"/>
                <w:sz w:val="17"/>
                <w:lang w:eastAsia="zh-CN"/>
              </w:rPr>
              <w:t>分钟、模型与合</w:t>
            </w:r>
            <w:proofErr w:type="gramStart"/>
            <w:r>
              <w:rPr>
                <w:color w:val="000000"/>
                <w:sz w:val="17"/>
                <w:lang w:eastAsia="zh-CN"/>
              </w:rPr>
              <w:t>规</w:t>
            </w:r>
            <w:proofErr w:type="gramEnd"/>
            <w:r>
              <w:rPr>
                <w:color w:val="000000"/>
                <w:sz w:val="17"/>
                <w:lang w:eastAsia="zh-CN"/>
              </w:rPr>
              <w:t>边界</w:t>
            </w:r>
          </w:p>
        </w:tc>
      </w:tr>
      <w:tr w:rsidR="002401A2" w14:paraId="7B94BA6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8D02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S4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621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Virtual Client Responses Q1-Q7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E516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评审者选择、范围、反馈、自导、评价和无障碍</w:t>
            </w:r>
          </w:p>
        </w:tc>
      </w:tr>
      <w:tr w:rsidR="002401A2" w14:paraId="4A5623AF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0A677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S5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EE5F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Prototype PRD PreDiscussion Summary CN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A150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已收敛方向、模式、候选组合、反馈、风险与开放项</w:t>
            </w:r>
          </w:p>
        </w:tc>
      </w:tr>
      <w:tr w:rsidR="002401A2" w14:paraId="097B2F6F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3BE7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S6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00AB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六人小组分工与协作方案</w:t>
            </w:r>
            <w:r>
              <w:rPr>
                <w:color w:val="000000"/>
                <w:sz w:val="17"/>
                <w:lang w:eastAsia="zh-CN"/>
              </w:rPr>
              <w:t xml:space="preserve"> PRD </w:t>
            </w:r>
            <w:r>
              <w:rPr>
                <w:color w:val="000000"/>
                <w:sz w:val="17"/>
                <w:lang w:eastAsia="zh-CN"/>
              </w:rPr>
              <w:t>调整版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8F77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A-F </w:t>
            </w:r>
            <w:proofErr w:type="spellStart"/>
            <w:r>
              <w:rPr>
                <w:color w:val="000000"/>
                <w:sz w:val="17"/>
              </w:rPr>
              <w:t>责任域、协作链、</w:t>
            </w:r>
            <w:r>
              <w:rPr>
                <w:color w:val="000000"/>
                <w:sz w:val="17"/>
              </w:rPr>
              <w:t>Proposal</w:t>
            </w:r>
            <w:proofErr w:type="spellEnd"/>
            <w:r>
              <w:rPr>
                <w:color w:val="000000"/>
                <w:sz w:val="17"/>
              </w:rPr>
              <w:t xml:space="preserve"> owner </w:t>
            </w:r>
            <w:proofErr w:type="spellStart"/>
            <w:r>
              <w:rPr>
                <w:color w:val="000000"/>
                <w:sz w:val="17"/>
              </w:rPr>
              <w:t>与证据归属</w:t>
            </w:r>
            <w:proofErr w:type="spellEnd"/>
          </w:p>
        </w:tc>
      </w:tr>
      <w:tr w:rsidR="002401A2" w14:paraId="4C1A1754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7719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S7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CA30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Team Decision Interview Q1-Q35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6940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本</w:t>
            </w:r>
            <w:r>
              <w:rPr>
                <w:color w:val="000000"/>
                <w:sz w:val="17"/>
                <w:lang w:eastAsia="zh-CN"/>
              </w:rPr>
              <w:t xml:space="preserve"> PRD </w:t>
            </w:r>
            <w:r>
              <w:rPr>
                <w:color w:val="000000"/>
                <w:sz w:val="17"/>
                <w:lang w:eastAsia="zh-CN"/>
              </w:rPr>
              <w:t>中新冻结的方案、理由、限制与评价方法</w:t>
            </w:r>
          </w:p>
        </w:tc>
      </w:tr>
      <w:tr w:rsidR="002401A2" w14:paraId="4C1A1754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7719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S8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CA30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Proposal_Group8 Final Proposal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6940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提交后实施范围、优先级、旅程、技术与评价基线；冰箱定义除外</w:t>
            </w:r>
            <w:r>
              <w:rPr>
                <w:color w:val="000000"/>
                <w:sz w:val="17"/>
                <w:lang w:eastAsia="zh-CN"/>
              </w:rPr>
            </w:r>
            <w:r>
              <w:rPr>
                <w:color w:val="000000"/>
                <w:sz w:val="17"/>
                <w:lang w:eastAsia="zh-CN"/>
              </w:rPr>
            </w:r>
          </w:p>
        </w:tc>
      </w:tr>
      <w:tr w:rsidR="002401A2" w14:paraId="4C1A1754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7719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S9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CA30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Final Proposal Decision Change Log 2026-10-03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6940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冻结冲突决策；优先级：课程/场景/客户 → S9 → S8 → 非冲突 PRD 细节</w:t>
            </w:r>
            <w:r>
              <w:rPr>
                <w:color w:val="000000"/>
                <w:sz w:val="17"/>
                <w:lang w:eastAsia="zh-CN"/>
              </w:rPr>
            </w:r>
            <w:r>
              <w:rPr>
                <w:color w:val="000000"/>
                <w:sz w:val="17"/>
                <w:lang w:eastAsia="zh-CN"/>
              </w:rPr>
            </w:r>
          </w:p>
        </w:tc>
      </w:tr>
    </w:tbl>
    <w:p w14:paraId="1FFDC73C" w14:textId="77777777" w:rsidR="002401A2" w:rsidRDefault="002401A2">
      <w:pPr>
        <w:spacing w:after="20"/>
        <w:rPr>
          <w:lang w:eastAsia="zh-CN"/>
        </w:rPr>
      </w:pPr>
    </w:p>
    <w:p w14:paraId="65D11AD7" w14:textId="77777777" w:rsidR="002401A2" w:rsidRDefault="00000000">
      <w:pPr>
        <w:pStyle w:val="21"/>
      </w:pPr>
      <w:bookmarkStart w:id="4" w:name="_Toc241809842"/>
      <w:r>
        <w:t xml:space="preserve">1.2 </w:t>
      </w:r>
      <w:proofErr w:type="spellStart"/>
      <w:r>
        <w:t>PreDiscussion</w:t>
      </w:r>
      <w:proofErr w:type="spellEnd"/>
      <w:r>
        <w:t xml:space="preserve"> </w:t>
      </w:r>
      <w:proofErr w:type="spellStart"/>
      <w:r>
        <w:t>继承与解决矩阵</w:t>
      </w:r>
      <w:bookmarkEnd w:id="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4535"/>
      </w:tblGrid>
      <w:tr w:rsidR="002401A2" w14:paraId="2189AC66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FA65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前置成果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D113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AABB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正式</w:t>
            </w:r>
            <w:r>
              <w:rPr>
                <w:b/>
                <w:color w:val="FFFFFF"/>
                <w:sz w:val="16"/>
              </w:rPr>
              <w:t xml:space="preserve"> PRD </w:t>
            </w: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2401A2" w14:paraId="4DB8B9F6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78BA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 xml:space="preserve">Kitchen Design Review </w:t>
            </w:r>
            <w:r>
              <w:rPr>
                <w:color w:val="000000"/>
                <w:sz w:val="16"/>
              </w:rPr>
              <w:t>定位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4CA1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Inherited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A11C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正式冻结为</w:t>
            </w:r>
            <w:r>
              <w:rPr>
                <w:color w:val="000000"/>
                <w:sz w:val="16"/>
              </w:rPr>
              <w:t xml:space="preserve"> decision-support review prototype</w:t>
            </w:r>
          </w:p>
        </w:tc>
      </w:tr>
      <w:tr w:rsidR="002401A2" w14:paraId="137C47F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2F4D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Future-resident proxy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7100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Inherited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FB4E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冻结为第一版</w:t>
            </w:r>
            <w:r>
              <w:rPr>
                <w:color w:val="000000"/>
                <w:sz w:val="16"/>
              </w:rPr>
              <w:t xml:space="preserve"> primary reviewer</w:t>
            </w:r>
          </w:p>
        </w:tc>
      </w:tr>
      <w:tr w:rsidR="002401A2" w14:paraId="4DA8E71D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1387B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Architect proposes → Resident experiences → System captures → Architect revises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07C2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Inherited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8E51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作为产品关系和数据闭环</w:t>
            </w:r>
          </w:p>
        </w:tc>
      </w:tr>
      <w:tr w:rsidR="002401A2" w14:paraId="4BDD8A6C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71BE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Fixed / Reviewable / Cosmetic / Deferred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5402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A376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转为正式</w:t>
            </w:r>
            <w:r>
              <w:rPr>
                <w:color w:val="000000"/>
                <w:sz w:val="16"/>
                <w:lang w:eastAsia="zh-CN"/>
              </w:rPr>
              <w:t xml:space="preserve"> Scope </w:t>
            </w:r>
            <w:r>
              <w:rPr>
                <w:color w:val="000000"/>
                <w:sz w:val="16"/>
                <w:lang w:eastAsia="zh-CN"/>
              </w:rPr>
              <w:t>与状态表</w:t>
            </w:r>
          </w:p>
        </w:tc>
      </w:tr>
      <w:tr w:rsidR="002401A2" w14:paraId="349D3246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2DC6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 xml:space="preserve">Proud 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 xml:space="preserve"> Flush-oriented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CC4E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Resolved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B49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冻结为两类柜体策略</w:t>
            </w:r>
          </w:p>
        </w:tc>
      </w:tr>
      <w:tr w:rsidR="002401A2" w14:paraId="0707E0A2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E678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 xml:space="preserve">F1-F4 </w:t>
            </w:r>
            <w:r>
              <w:rPr>
                <w:color w:val="000000"/>
                <w:sz w:val="16"/>
              </w:rPr>
              <w:t>候选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5493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Resolved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72AF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F2 为 P0；F3 为 P1 Explore-only；F4 用于 P1 B3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 w:rsidR="002401A2" w14:paraId="4E2724F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1625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Explore + Challenge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6AC5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EBF2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补充时间、状态、入口、退出和完成条件</w:t>
            </w:r>
          </w:p>
        </w:tc>
      </w:tr>
      <w:tr w:rsidR="002401A2" w14:paraId="6BB9C911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0DDC2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食品整理与新购物品存放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83BC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96AF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已实现 benchmark 使用相同精简动作链；B1/B2 P0，B3 P1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 w:rsidR="002401A2" w14:paraId="648C6E5E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37F9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两类碰撞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3C6B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Inherited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B06B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Safety collision 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 xml:space="preserve"> Design conflict </w:t>
            </w:r>
            <w:r>
              <w:rPr>
                <w:color w:val="000000"/>
                <w:sz w:val="16"/>
              </w:rPr>
              <w:t>分离</w:t>
            </w:r>
          </w:p>
        </w:tc>
      </w:tr>
      <w:tr w:rsidR="002401A2" w14:paraId="00630182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3039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Yellow / Amber 提示</w:t>
            </w:r>
            <w:r>
              <w:rPr>
                <w:color w:val="000000"/>
                <w:sz w:val="16"/>
              </w:rPr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598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F4C6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客观设计冲突 Yellow，反馈后 Amber；Red 保留给安全风险，配文字/图标</w:t>
            </w:r>
            <w:r>
              <w:rPr>
                <w:color w:val="000000"/>
                <w:sz w:val="16"/>
              </w:rPr>
            </w:r>
          </w:p>
        </w:tc>
      </w:tr>
      <w:tr w:rsidR="002401A2" w14:paraId="799418DC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D95E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组合反馈</w:t>
            </w:r>
            <w:r>
              <w:rPr>
                <w:color w:val="000000"/>
                <w:sz w:val="16"/>
              </w:rPr>
              <w:t xml:space="preserve"> + </w:t>
            </w:r>
            <w:r>
              <w:rPr>
                <w:color w:val="000000"/>
                <w:sz w:val="16"/>
              </w:rPr>
              <w:t>位置标签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C387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F70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P0 组合判断、原因类别、重要度和简短说明；marker P1，丰富字段非阻塞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 w:rsidR="002401A2" w14:paraId="6B65A4CA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A9DD8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代表性模型与假设登记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62CE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Refined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6688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 xml:space="preserve">E </w:t>
            </w:r>
            <w:r>
              <w:rPr>
                <w:color w:val="000000"/>
                <w:sz w:val="16"/>
                <w:lang w:eastAsia="zh-CN"/>
              </w:rPr>
              <w:t>在</w:t>
            </w:r>
            <w:r>
              <w:rPr>
                <w:color w:val="000000"/>
                <w:sz w:val="16"/>
                <w:lang w:eastAsia="zh-CN"/>
              </w:rPr>
              <w:t xml:space="preserve"> gray-box </w:t>
            </w:r>
            <w:r>
              <w:rPr>
                <w:color w:val="000000"/>
                <w:sz w:val="16"/>
                <w:lang w:eastAsia="zh-CN"/>
              </w:rPr>
              <w:t>阶段登记关键参数，联合验证后才能测试</w:t>
            </w:r>
          </w:p>
        </w:tc>
      </w:tr>
      <w:tr w:rsidR="002401A2" w14:paraId="109CF17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FC2BC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精确容量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E68C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Rejected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5B8B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改为</w:t>
            </w:r>
            <w:r>
              <w:rPr>
                <w:color w:val="000000"/>
                <w:sz w:val="16"/>
              </w:rPr>
              <w:t xml:space="preserve"> task-based storage usability</w:t>
            </w:r>
          </w:p>
        </w:tc>
      </w:tr>
      <w:tr w:rsidR="002401A2" w14:paraId="19C1AB5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85505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电线</w:t>
            </w:r>
            <w:r>
              <w:rPr>
                <w:color w:val="000000"/>
                <w:sz w:val="16"/>
                <w:lang w:eastAsia="zh-CN"/>
              </w:rPr>
              <w:t>/</w:t>
            </w:r>
            <w:r>
              <w:rPr>
                <w:color w:val="000000"/>
                <w:sz w:val="16"/>
                <w:lang w:eastAsia="zh-CN"/>
              </w:rPr>
              <w:t>插座、真实重量、饰面、完整公寓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2852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Deferred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ABEA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不进入</w:t>
            </w:r>
            <w:r>
              <w:rPr>
                <w:color w:val="000000"/>
                <w:sz w:val="16"/>
              </w:rPr>
              <w:t xml:space="preserve"> MVP </w:t>
            </w:r>
            <w:r>
              <w:rPr>
                <w:color w:val="000000"/>
                <w:sz w:val="16"/>
              </w:rPr>
              <w:t>核心</w:t>
            </w:r>
          </w:p>
        </w:tc>
      </w:tr>
      <w:tr w:rsidR="002401A2" w14:paraId="0950DB3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7272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评价方向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621B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Resolved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50C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静态基线 P0；轮换和招募规划 P1；Phase 3 至少五名外部 proxy 的课程要求不变</w:t>
            </w:r>
            <w:r>
              <w:rPr>
                <w:color w:val="000000"/>
                <w:sz w:val="16"/>
                <w:lang w:eastAsia="zh-CN"/>
              </w:rPr>
            </w:r>
            <w:r>
              <w:rPr>
                <w:color w:val="000000"/>
                <w:sz w:val="16"/>
                <w:lang w:eastAsia="zh-CN"/>
              </w:rPr>
            </w:r>
          </w:p>
        </w:tc>
      </w:tr>
    </w:tbl>
    <w:p w14:paraId="7DF566B9" w14:textId="77777777" w:rsidR="002401A2" w:rsidRDefault="002401A2">
      <w:pPr>
        <w:spacing w:after="20"/>
        <w:rPr>
          <w:lang w:eastAsia="zh-CN"/>
        </w:rPr>
      </w:pPr>
    </w:p>
    <w:p w14:paraId="4A72C071" w14:textId="77777777" w:rsidR="002401A2" w:rsidRDefault="00000000">
      <w:pPr>
        <w:pStyle w:val="21"/>
      </w:pPr>
      <w:bookmarkStart w:id="5" w:name="_Toc241809843"/>
      <w:r>
        <w:t xml:space="preserve">1.3 </w:t>
      </w:r>
      <w:proofErr w:type="spellStart"/>
      <w:r>
        <w:t>明确修订</w:t>
      </w:r>
      <w:bookmarkEnd w:id="5"/>
      <w:proofErr w:type="spellEnd"/>
    </w:p>
    <w:p w14:paraId="2F4D84FF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发现真实厨房问题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修订为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在声明的原型假设下比较候选方案的空间后果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4BF3EB39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B1 Proud+F2 与 B2 Flush+F2 为 P0；B3 Flush+F4 为 P1。F3 左右双开门为 P1 Explore-only，不产生正式比较证据。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793D993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由于预设问题采用即时提示，预设问题的评价重点从自主发现改为理解、体验验证和反馈质量；自主发现只用于预设外问题。</w:t>
      </w:r>
    </w:p>
    <w:p w14:paraId="2E0EBD83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分工中的</w:t>
      </w:r>
      <w:proofErr w:type="spellEnd"/>
      <w:r>
        <w:rPr>
          <w:color w:val="000000"/>
        </w:rPr>
        <w:t xml:space="preserve"> outlet access </w:t>
      </w:r>
      <w:proofErr w:type="spellStart"/>
      <w:r>
        <w:rPr>
          <w:color w:val="000000"/>
        </w:rPr>
        <w:t>保持</w:t>
      </w:r>
      <w:proofErr w:type="spellEnd"/>
      <w:r>
        <w:rPr>
          <w:color w:val="000000"/>
        </w:rPr>
        <w:t xml:space="preserve"> Deferred</w:t>
      </w:r>
      <w:r>
        <w:rPr>
          <w:color w:val="000000"/>
        </w:rPr>
        <w:t>；</w:t>
      </w:r>
      <w:r>
        <w:rPr>
          <w:color w:val="000000"/>
        </w:rPr>
        <w:t xml:space="preserve">numerical capacity </w:t>
      </w:r>
      <w:r>
        <w:rPr>
          <w:color w:val="000000"/>
        </w:rPr>
        <w:t>不作为可信模拟目标。</w:t>
      </w:r>
    </w:p>
    <w:p w14:paraId="06890DA8" w14:textId="77777777" w:rsidR="002401A2" w:rsidRDefault="00000000">
      <w:pPr>
        <w:pStyle w:val="1"/>
      </w:pPr>
      <w:bookmarkStart w:id="6" w:name="_Toc241809844"/>
      <w:r>
        <w:t xml:space="preserve">2 </w:t>
      </w:r>
      <w:r>
        <w:t>产品定义</w:t>
      </w:r>
      <w:bookmarkEnd w:id="6"/>
    </w:p>
    <w:p w14:paraId="52DD88F2" w14:textId="77777777" w:rsidR="002401A2" w:rsidRDefault="00000000">
      <w:pPr>
        <w:pStyle w:val="21"/>
      </w:pPr>
      <w:bookmarkStart w:id="7" w:name="_Toc241809845"/>
      <w:r>
        <w:t xml:space="preserve">2.1 </w:t>
      </w:r>
      <w:r>
        <w:t>问题陈述</w:t>
      </w:r>
      <w:bookmarkEnd w:id="7"/>
    </w:p>
    <w:p w14:paraId="17DB9E7B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非技术评审者能够看懂效果图的整体外观，却常难以判断冰箱体量、门体运动、临时放置、转身和通行如何共同影响日常使用。设计团队因此可能收到笼统、迟到或无法定位的意见，难以将其转化为柜体调整或冰箱选择边界。</w:t>
      </w:r>
    </w:p>
    <w:p w14:paraId="5F5BA41B" w14:textId="77777777" w:rsidR="002401A2" w:rsidRDefault="00000000">
      <w:pPr>
        <w:pStyle w:val="21"/>
      </w:pPr>
      <w:bookmarkStart w:id="8" w:name="_Toc241809846"/>
      <w:r>
        <w:t xml:space="preserve">2.2 </w:t>
      </w:r>
      <w:proofErr w:type="spellStart"/>
      <w:r>
        <w:t>核心设计决定</w:t>
      </w:r>
      <w:bookmarkEnd w:id="8"/>
      <w:proofErr w:type="spellEnd"/>
    </w:p>
    <w:p w14:paraId="59B38E54" w14:textId="77777777" w:rsidR="002401A2" w:rsidRDefault="00000000">
      <w:pPr>
        <w:spacing w:after="120"/>
      </w:pPr>
      <w:r>
        <w:rPr>
          <w:color w:val="000000"/>
        </w:rPr>
        <w:t>在固定的代表性厨房结构中，P0 通过 B1/B2 比较两类设计师预设柜体方案与同一 F2 冰箱的组合。B3 的 F4 与 F3 Explore 预览为 P1；已实现 benchmark 使用相同日常任务，记录组合级判断，局部 marker 为 P1。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8680348" w14:textId="77777777" w:rsidR="002401A2" w:rsidRDefault="00000000">
      <w:pPr>
        <w:pStyle w:val="21"/>
      </w:pPr>
      <w:bookmarkStart w:id="9" w:name="_Toc241809847"/>
      <w:r>
        <w:t xml:space="preserve">2.3 </w:t>
      </w:r>
      <w:r>
        <w:t>价值主张</w:t>
      </w:r>
      <w:bookmarkEnd w:id="9"/>
    </w:p>
    <w:p w14:paraId="2952C809" w14:textId="77777777" w:rsidR="002401A2" w:rsidRDefault="00000000">
      <w:pPr>
        <w:spacing w:after="120"/>
      </w:pPr>
      <w:r>
        <w:rPr>
          <w:color w:val="000000"/>
        </w:rPr>
        <w:t>在声明的代表性尺寸与设计假设下，任务式</w:t>
      </w:r>
      <w:r>
        <w:rPr>
          <w:color w:val="000000"/>
        </w:rPr>
        <w:t xml:space="preserve"> XR </w:t>
      </w:r>
      <w:r>
        <w:rPr>
          <w:color w:val="000000"/>
        </w:rPr>
        <w:t>比较帮助</w:t>
      </w:r>
      <w:r>
        <w:rPr>
          <w:color w:val="000000"/>
        </w:rPr>
        <w:t xml:space="preserve"> future-resident proxy </w:t>
      </w:r>
      <w:r>
        <w:rPr>
          <w:color w:val="000000"/>
        </w:rPr>
        <w:t>理解候选冰箱与柜体方案的空间取舍，并向设计团队提交具体、可定位、可追踪的反馈。</w:t>
      </w:r>
    </w:p>
    <w:p w14:paraId="67D0C3CE" w14:textId="77777777" w:rsidR="002401A2" w:rsidRDefault="00000000">
      <w:pPr>
        <w:pStyle w:val="21"/>
      </w:pPr>
      <w:bookmarkStart w:id="10" w:name="_Toc241809848"/>
      <w:r>
        <w:t>2.4 Claims Boundary</w:t>
      </w:r>
      <w:bookmarkEnd w:id="1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2401A2" w14:paraId="6ECDF416" w14:textId="77777777">
        <w:trPr>
          <w:tblHeader/>
          <w:jc w:val="center"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49B10" w14:textId="77777777" w:rsidR="002401A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本原型可以支持的结论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D9DDD" w14:textId="77777777" w:rsidR="002401A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本原型不能支持的结论</w:t>
            </w:r>
          </w:p>
        </w:tc>
      </w:tr>
      <w:tr w:rsidR="002401A2" w14:paraId="2095BE05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D0CC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用户能否理解不同方案的空间取舍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160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Riverside </w:t>
            </w:r>
            <w:proofErr w:type="spellStart"/>
            <w:r>
              <w:rPr>
                <w:color w:val="000000"/>
                <w:sz w:val="17"/>
              </w:rPr>
              <w:t>真实厨房一定存在该问题</w:t>
            </w:r>
            <w:proofErr w:type="spellEnd"/>
          </w:p>
        </w:tc>
      </w:tr>
      <w:tr w:rsidR="002401A2" w14:paraId="3DF34397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79791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相同任务下反馈是否更具体、更可定位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4FA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某</w:t>
            </w:r>
            <w:proofErr w:type="gramStart"/>
            <w:r>
              <w:rPr>
                <w:color w:val="000000"/>
                <w:sz w:val="17"/>
                <w:lang w:eastAsia="zh-CN"/>
              </w:rPr>
              <w:t>款真实</w:t>
            </w:r>
            <w:proofErr w:type="gramEnd"/>
            <w:r>
              <w:rPr>
                <w:color w:val="000000"/>
                <w:sz w:val="17"/>
                <w:lang w:eastAsia="zh-CN"/>
              </w:rPr>
              <w:t>产品满足正式安装要求</w:t>
            </w:r>
          </w:p>
        </w:tc>
      </w:tr>
      <w:tr w:rsidR="002401A2" w14:paraId="01D5E9A5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4C3FC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在登记参数下门体、抽屉与柜体如何相互影响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F630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建筑规范、施工或无障碍合</w:t>
            </w:r>
            <w:proofErr w:type="gramStart"/>
            <w:r>
              <w:rPr>
                <w:color w:val="000000"/>
                <w:sz w:val="17"/>
                <w:lang w:eastAsia="zh-CN"/>
              </w:rPr>
              <w:t>规</w:t>
            </w:r>
            <w:proofErr w:type="gramEnd"/>
          </w:p>
        </w:tc>
      </w:tr>
      <w:tr w:rsidR="002401A2" w14:paraId="3FEFE5B1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10F20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评审流程、提示、恢复和反馈机制是否有效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DEA3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代表性尺寸等同最终建筑尺寸</w:t>
            </w:r>
          </w:p>
        </w:tc>
      </w:tr>
    </w:tbl>
    <w:p w14:paraId="714B830D" w14:textId="77777777" w:rsidR="002401A2" w:rsidRDefault="002401A2">
      <w:pPr>
        <w:spacing w:after="20"/>
        <w:rPr>
          <w:lang w:eastAsia="zh-CN"/>
        </w:rPr>
      </w:pPr>
    </w:p>
    <w:p w14:paraId="78EF7C0F" w14:textId="77777777" w:rsidR="002401A2" w:rsidRDefault="00000000">
      <w:pPr>
        <w:pStyle w:val="1"/>
      </w:pPr>
      <w:bookmarkStart w:id="11" w:name="_Toc241809849"/>
      <w:r>
        <w:t xml:space="preserve">3 </w:t>
      </w:r>
      <w:proofErr w:type="spellStart"/>
      <w:r>
        <w:t>用户与使用情境</w:t>
      </w:r>
      <w:bookmarkEnd w:id="11"/>
      <w:proofErr w:type="spellEnd"/>
    </w:p>
    <w:p w14:paraId="167752D9" w14:textId="77777777" w:rsidR="002401A2" w:rsidRDefault="00000000">
      <w:pPr>
        <w:pStyle w:val="21"/>
      </w:pPr>
      <w:bookmarkStart w:id="12" w:name="_Toc241809850"/>
      <w:r>
        <w:t>3.1 Primary Reviewer</w:t>
      </w:r>
      <w:bookmarkEnd w:id="12"/>
    </w:p>
    <w:p w14:paraId="7AB20AFF" w14:textId="77777777" w:rsidR="002401A2" w:rsidRDefault="00000000">
      <w:pPr>
        <w:spacing w:after="120"/>
      </w:pPr>
      <w:r>
        <w:rPr>
          <w:color w:val="000000"/>
        </w:rPr>
        <w:t xml:space="preserve">Future-resident proxy </w:t>
      </w:r>
      <w:r>
        <w:rPr>
          <w:color w:val="000000"/>
        </w:rPr>
        <w:t>是第一版主要评审者。他们代表非技术住户视角，能够评价日常便利、通行、门体使用、临时放置和储物任务，但不应被要求理解建筑软件、施工规范或复杂产品参数。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2401A2" w14:paraId="672C1667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CD35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AB5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假设与设计影响</w:t>
            </w:r>
          </w:p>
        </w:tc>
      </w:tr>
      <w:tr w:rsidR="002401A2" w14:paraId="42C9329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464C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空间理解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B0DB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不假设能从平面图准确推断尺度；通过</w:t>
            </w:r>
            <w:r>
              <w:rPr>
                <w:color w:val="000000"/>
                <w:sz w:val="17"/>
                <w:lang w:eastAsia="zh-CN"/>
              </w:rPr>
              <w:t xml:space="preserve"> 1:1 </w:t>
            </w:r>
            <w:r>
              <w:rPr>
                <w:color w:val="000000"/>
                <w:sz w:val="17"/>
                <w:lang w:eastAsia="zh-CN"/>
              </w:rPr>
              <w:t>体验与任务形成判断</w:t>
            </w:r>
          </w:p>
        </w:tc>
      </w:tr>
      <w:tr w:rsidR="002401A2" w14:paraId="09C55E3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79FC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lastRenderedPageBreak/>
              <w:t xml:space="preserve">XR </w:t>
            </w:r>
            <w:proofErr w:type="spellStart"/>
            <w:r>
              <w:rPr>
                <w:color w:val="000000"/>
                <w:sz w:val="17"/>
              </w:rPr>
              <w:t>经验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980F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可能首次使用；需要应用内说明、练习和</w:t>
            </w:r>
            <w:proofErr w:type="gramStart"/>
            <w:r>
              <w:rPr>
                <w:color w:val="000000"/>
                <w:sz w:val="17"/>
                <w:lang w:eastAsia="zh-CN"/>
              </w:rPr>
              <w:t>可</w:t>
            </w:r>
            <w:proofErr w:type="gramEnd"/>
            <w:r>
              <w:rPr>
                <w:color w:val="000000"/>
                <w:sz w:val="17"/>
                <w:lang w:eastAsia="zh-CN"/>
              </w:rPr>
              <w:t>恢复操作</w:t>
            </w:r>
          </w:p>
        </w:tc>
      </w:tr>
      <w:tr w:rsidR="002401A2" w14:paraId="4D26F16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D5A8B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身体差异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7878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身高、活动能力和抓取精度不同；提供校准、坐姿、远距选取和简化抓取</w:t>
            </w:r>
          </w:p>
        </w:tc>
      </w:tr>
      <w:tr w:rsidR="002401A2" w14:paraId="4B4D2D4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8C2F4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技术词汇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BFB1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使用日常语言；系统将体验映射为设计团队可用的结构化字段</w:t>
            </w:r>
          </w:p>
        </w:tc>
      </w:tr>
      <w:tr w:rsidR="002401A2" w14:paraId="10B565B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FAB6D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权限边界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0673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可以体验、选择和反馈，不能</w:t>
            </w:r>
            <w:proofErr w:type="gramStart"/>
            <w:r>
              <w:rPr>
                <w:color w:val="000000"/>
                <w:sz w:val="17"/>
                <w:lang w:eastAsia="zh-CN"/>
              </w:rPr>
              <w:t>自由重</w:t>
            </w:r>
            <w:proofErr w:type="gramEnd"/>
            <w:r>
              <w:rPr>
                <w:color w:val="000000"/>
                <w:sz w:val="17"/>
                <w:lang w:eastAsia="zh-CN"/>
              </w:rPr>
              <w:t>设计全部元素</w:t>
            </w:r>
          </w:p>
        </w:tc>
      </w:tr>
    </w:tbl>
    <w:p w14:paraId="1A0B7C5D" w14:textId="77777777" w:rsidR="002401A2" w:rsidRDefault="002401A2">
      <w:pPr>
        <w:spacing w:after="20"/>
        <w:rPr>
          <w:lang w:eastAsia="zh-CN"/>
        </w:rPr>
      </w:pPr>
    </w:p>
    <w:p w14:paraId="45AECAAF" w14:textId="77777777" w:rsidR="002401A2" w:rsidRDefault="00000000">
      <w:pPr>
        <w:pStyle w:val="21"/>
      </w:pPr>
      <w:bookmarkStart w:id="13" w:name="_Toc241809851"/>
      <w:r>
        <w:t>3.2 Stakeholders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2401A2" w14:paraId="18494274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27FAD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9037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产品关系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6AA1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关切</w:t>
            </w:r>
          </w:p>
        </w:tc>
      </w:tr>
      <w:tr w:rsidR="002401A2" w14:paraId="082F5FC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711D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Future-resident proxy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52E3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Primary reviewer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9DEA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日常使用、便利、通行、可理解性</w:t>
            </w:r>
          </w:p>
        </w:tc>
      </w:tr>
      <w:tr w:rsidR="002401A2" w14:paraId="4CAC7B0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9DDC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Lead architect / design team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D49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Feedback recipient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8734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具体、可追踪、可操作的证据</w:t>
            </w:r>
          </w:p>
        </w:tc>
      </w:tr>
      <w:tr w:rsidR="002401A2" w14:paraId="019A973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9D4E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Housing-client project manager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87AD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Secondary stakeholder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CEE9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范围、代表性、决策价值</w:t>
            </w:r>
          </w:p>
        </w:tc>
      </w:tr>
      <w:tr w:rsidR="002401A2" w14:paraId="07E0001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6CEF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Resident adviser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F0BA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Potential proxy perspective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02D1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多样家庭日常活动</w:t>
            </w:r>
          </w:p>
        </w:tc>
      </w:tr>
      <w:tr w:rsidR="002401A2" w14:paraId="7513C12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12A2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Accessibility consultant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A2CC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Advisory stakeholder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7A4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障碍、替代</w:t>
            </w:r>
            <w:proofErr w:type="gramStart"/>
            <w:r>
              <w:rPr>
                <w:color w:val="000000"/>
                <w:sz w:val="17"/>
                <w:lang w:eastAsia="zh-CN"/>
              </w:rPr>
              <w:t>交互和</w:t>
            </w:r>
            <w:proofErr w:type="gramEnd"/>
            <w:r>
              <w:rPr>
                <w:color w:val="000000"/>
                <w:sz w:val="17"/>
                <w:lang w:eastAsia="zh-CN"/>
              </w:rPr>
              <w:t>证据边界</w:t>
            </w:r>
          </w:p>
        </w:tc>
      </w:tr>
      <w:tr w:rsidR="002401A2" w14:paraId="62799E2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6847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Facilitator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56F2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Setup and safety support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6DAE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佩戴、设备、边界和中止；</w:t>
            </w: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持续讲解任务</w:t>
            </w:r>
          </w:p>
        </w:tc>
      </w:tr>
    </w:tbl>
    <w:p w14:paraId="6EB5E349" w14:textId="77777777" w:rsidR="002401A2" w:rsidRDefault="002401A2">
      <w:pPr>
        <w:spacing w:after="20"/>
        <w:rPr>
          <w:lang w:eastAsia="zh-CN"/>
        </w:rPr>
      </w:pPr>
    </w:p>
    <w:p w14:paraId="52DD5789" w14:textId="77777777" w:rsidR="002401A2" w:rsidRDefault="00000000">
      <w:pPr>
        <w:pStyle w:val="21"/>
      </w:pPr>
      <w:bookmarkStart w:id="14" w:name="_Toc241809852"/>
      <w:r>
        <w:t xml:space="preserve">3.3 </w:t>
      </w:r>
      <w:proofErr w:type="spellStart"/>
      <w:r>
        <w:t>使用情境</w:t>
      </w:r>
      <w:bookmarkEnd w:id="14"/>
      <w:proofErr w:type="spellEnd"/>
    </w:p>
    <w:p w14:paraId="107411E4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地点：建筑师办公室或课程批准的室内测试环境。</w:t>
      </w:r>
    </w:p>
    <w:p w14:paraId="4FDF199D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设备：</w:t>
      </w:r>
      <w:r>
        <w:rPr>
          <w:color w:val="000000"/>
        </w:rPr>
        <w:t>Meta</w:t>
      </w:r>
      <w:proofErr w:type="spellEnd"/>
      <w:r>
        <w:rPr>
          <w:color w:val="000000"/>
        </w:rPr>
        <w:t xml:space="preserve"> Quest 3</w:t>
      </w:r>
      <w:r>
        <w:rPr>
          <w:color w:val="000000"/>
        </w:rPr>
        <w:t>，通过</w:t>
      </w:r>
      <w:r>
        <w:rPr>
          <w:color w:val="000000"/>
        </w:rPr>
        <w:t xml:space="preserve"> Quest Link </w:t>
      </w:r>
      <w:r>
        <w:rPr>
          <w:color w:val="000000"/>
        </w:rPr>
        <w:t>连接</w:t>
      </w:r>
      <w:r>
        <w:rPr>
          <w:color w:val="000000"/>
        </w:rPr>
        <w:t xml:space="preserve"> Windows PC</w:t>
      </w:r>
      <w:r>
        <w:rPr>
          <w:color w:val="000000"/>
        </w:rPr>
        <w:t>。</w:t>
      </w:r>
    </w:p>
    <w:p w14:paraId="3CE6884F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会话：P0 约 20 分钟，单一参与者；B3/F3 仅在 pilot 确认时间与稳定性允许时加入，可能延长会话。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7308043B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环境：有限实体</w:t>
      </w:r>
      <w:proofErr w:type="spellEnd"/>
      <w:r>
        <w:rPr>
          <w:color w:val="000000"/>
        </w:rPr>
        <w:t xml:space="preserve"> play </w:t>
      </w:r>
      <w:proofErr w:type="spellStart"/>
      <w:r>
        <w:rPr>
          <w:color w:val="000000"/>
        </w:rPr>
        <w:t>area</w:t>
      </w:r>
      <w:r>
        <w:rPr>
          <w:color w:val="000000"/>
        </w:rPr>
        <w:t>，通过</w:t>
      </w:r>
      <w:proofErr w:type="spellEnd"/>
      <w:r>
        <w:rPr>
          <w:color w:val="000000"/>
        </w:rPr>
        <w:t xml:space="preserve"> Teleport </w:t>
      </w:r>
      <w:r>
        <w:rPr>
          <w:color w:val="000000"/>
        </w:rPr>
        <w:t>覆盖虚拟厨房，冰箱附近使用局部</w:t>
      </w:r>
      <w:r>
        <w:rPr>
          <w:color w:val="000000"/>
        </w:rPr>
        <w:t xml:space="preserve"> room-scale</w:t>
      </w:r>
      <w:r>
        <w:rPr>
          <w:color w:val="000000"/>
        </w:rPr>
        <w:t>。</w:t>
      </w:r>
    </w:p>
    <w:p w14:paraId="15973ADB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参与者在进入</w:t>
      </w:r>
      <w:r>
        <w:rPr>
          <w:color w:val="000000"/>
          <w:lang w:eastAsia="zh-CN"/>
        </w:rPr>
        <w:t xml:space="preserve"> XR </w:t>
      </w:r>
      <w:r>
        <w:rPr>
          <w:color w:val="000000"/>
          <w:lang w:eastAsia="zh-CN"/>
        </w:rPr>
        <w:t>前查看等价平面图或静态渲染，并记录初始判断。</w:t>
      </w:r>
    </w:p>
    <w:p w14:paraId="65B99AEE" w14:textId="77777777" w:rsidR="002401A2" w:rsidRDefault="00000000">
      <w:pPr>
        <w:pStyle w:val="1"/>
        <w:rPr>
          <w:lang w:eastAsia="zh-CN"/>
        </w:rPr>
      </w:pPr>
      <w:bookmarkStart w:id="15" w:name="_Toc241809853"/>
      <w:r>
        <w:rPr>
          <w:lang w:eastAsia="zh-CN"/>
        </w:rPr>
        <w:t xml:space="preserve">4 </w:t>
      </w:r>
      <w:r>
        <w:rPr>
          <w:lang w:eastAsia="zh-CN"/>
        </w:rPr>
        <w:t>产品目标与非目标</w:t>
      </w:r>
      <w:bookmarkEnd w:id="15"/>
    </w:p>
    <w:p w14:paraId="1C797F38" w14:textId="77777777" w:rsidR="002401A2" w:rsidRDefault="00000000">
      <w:pPr>
        <w:pStyle w:val="21"/>
        <w:rPr>
          <w:lang w:eastAsia="zh-CN"/>
        </w:rPr>
      </w:pPr>
      <w:bookmarkStart w:id="16" w:name="_Toc241809854"/>
      <w:r>
        <w:rPr>
          <w:lang w:eastAsia="zh-CN"/>
        </w:rPr>
        <w:t xml:space="preserve">4.1 </w:t>
      </w:r>
      <w:r>
        <w:rPr>
          <w:lang w:eastAsia="zh-CN"/>
        </w:rPr>
        <w:t>目标</w:t>
      </w:r>
      <w:bookmarkEnd w:id="16"/>
    </w:p>
    <w:p w14:paraId="7C124A40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1.  </w:t>
      </w:r>
      <w:r>
        <w:rPr>
          <w:color w:val="000000"/>
          <w:lang w:eastAsia="zh-CN"/>
        </w:rPr>
        <w:t>帮助非技术评审者理解一个明确厨房设计决定的尺度、门体、通行和日常操作后果。</w:t>
      </w:r>
    </w:p>
    <w:p w14:paraId="64B78151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>2.  让已实现的 benchmark 在相同任务下可比较；P0 为 B1/B2，B3 为 P1。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6EE8FB3B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>3.  生成可追踪的组合级结构化反馈；对象或位置 marker 为 P1 扩展。</w:t>
      </w:r>
      <w:r>
        <w:rPr>
          <w:color w:val="000000"/>
          <w:lang w:eastAsia="zh-CN"/>
        </w:rPr>
      </w:r>
    </w:p>
    <w:p w14:paraId="7AFAFB78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4.  </w:t>
      </w:r>
      <w:r>
        <w:rPr>
          <w:color w:val="000000"/>
        </w:rPr>
        <w:t>使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r>
        <w:rPr>
          <w:color w:val="000000"/>
        </w:rPr>
        <w:t>、</w:t>
      </w:r>
      <w:r>
        <w:rPr>
          <w:color w:val="000000"/>
        </w:rPr>
        <w:t>Reviewable</w:t>
      </w:r>
      <w:r>
        <w:rPr>
          <w:color w:val="000000"/>
        </w:rPr>
        <w:t>、</w:t>
      </w:r>
      <w:r>
        <w:rPr>
          <w:color w:val="000000"/>
        </w:rPr>
        <w:t>Simplified</w:t>
      </w:r>
      <w:r>
        <w:rPr>
          <w:color w:val="000000"/>
        </w:rPr>
        <w:t>、</w:t>
      </w:r>
      <w:r>
        <w:rPr>
          <w:color w:val="000000"/>
        </w:rPr>
        <w:t>Deferred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Assumption </w:t>
      </w:r>
      <w:r>
        <w:rPr>
          <w:color w:val="000000"/>
        </w:rPr>
        <w:t>对参与者和团队可见。</w:t>
      </w:r>
    </w:p>
    <w:p w14:paraId="098E204F" w14:textId="77777777" w:rsidR="002401A2" w:rsidRDefault="00000000">
      <w:pPr>
        <w:spacing w:after="60"/>
        <w:ind w:left="425" w:hanging="283"/>
      </w:pPr>
      <w:r>
        <w:rPr>
          <w:color w:val="000000"/>
        </w:rPr>
        <w:t>5.  在约 20 分钟内完成 B1/B2 的单人、自导、可恢复 P0 旅程。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C7A37F7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6.  </w:t>
      </w:r>
      <w:r>
        <w:rPr>
          <w:color w:val="000000"/>
        </w:rPr>
        <w:t>为</w:t>
      </w:r>
      <w:r>
        <w:rPr>
          <w:color w:val="000000"/>
        </w:rPr>
        <w:t xml:space="preserve"> Phase 3 </w:t>
      </w:r>
      <w:r>
        <w:rPr>
          <w:color w:val="000000"/>
        </w:rPr>
        <w:t>评价和后续技术改进提供可追溯证据。</w:t>
      </w:r>
    </w:p>
    <w:p w14:paraId="67C1BA39" w14:textId="77777777" w:rsidR="002401A2" w:rsidRDefault="00000000">
      <w:pPr>
        <w:pStyle w:val="21"/>
      </w:pPr>
      <w:bookmarkStart w:id="17" w:name="_Toc241809855"/>
      <w:r>
        <w:lastRenderedPageBreak/>
        <w:t xml:space="preserve">4.2 </w:t>
      </w:r>
      <w:r>
        <w:t>非目标</w:t>
      </w:r>
      <w:bookmarkEnd w:id="17"/>
    </w:p>
    <w:p w14:paraId="0E11FF17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不模拟完整公寓、完整住宅项目或自由装修系统。</w:t>
      </w:r>
    </w:p>
    <w:p w14:paraId="6373DBC9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不证明建筑规范、安装要求、施工可行性或正式无障碍合</w:t>
      </w:r>
      <w:proofErr w:type="gramStart"/>
      <w:r>
        <w:rPr>
          <w:color w:val="000000"/>
          <w:lang w:eastAsia="zh-CN"/>
        </w:rPr>
        <w:t>规</w:t>
      </w:r>
      <w:proofErr w:type="gramEnd"/>
      <w:r>
        <w:rPr>
          <w:color w:val="000000"/>
          <w:lang w:eastAsia="zh-CN"/>
        </w:rPr>
        <w:t>。</w:t>
      </w:r>
    </w:p>
    <w:p w14:paraId="6EC3A454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不模拟真实容量数值、重量、惯性、电线物理或多人搬运。</w:t>
      </w:r>
    </w:p>
    <w:p w14:paraId="62842373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不以</w:t>
      </w:r>
      <w:proofErr w:type="gramStart"/>
      <w:r>
        <w:rPr>
          <w:color w:val="000000"/>
          <w:lang w:eastAsia="zh-CN"/>
        </w:rPr>
        <w:t>照片级材质</w:t>
      </w:r>
      <w:proofErr w:type="gramEnd"/>
      <w:r>
        <w:rPr>
          <w:color w:val="000000"/>
          <w:lang w:eastAsia="zh-CN"/>
        </w:rPr>
        <w:t>、营销效果、娱乐性或功能数量为主要成功标准。</w:t>
      </w:r>
    </w:p>
    <w:p w14:paraId="0250D337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不在</w:t>
      </w:r>
      <w:r>
        <w:rPr>
          <w:color w:val="000000"/>
          <w:lang w:eastAsia="zh-CN"/>
        </w:rPr>
        <w:t xml:space="preserve"> MVP </w:t>
      </w:r>
      <w:r>
        <w:rPr>
          <w:color w:val="000000"/>
          <w:lang w:eastAsia="zh-CN"/>
        </w:rPr>
        <w:t>中实现多人协作、账号、云端后台或大段</w:t>
      </w:r>
      <w:r>
        <w:rPr>
          <w:color w:val="000000"/>
          <w:lang w:eastAsia="zh-CN"/>
        </w:rPr>
        <w:t xml:space="preserve"> VR </w:t>
      </w:r>
      <w:r>
        <w:rPr>
          <w:color w:val="000000"/>
          <w:lang w:eastAsia="zh-CN"/>
        </w:rPr>
        <w:t>文本输入。</w:t>
      </w:r>
    </w:p>
    <w:p w14:paraId="71C38FB0" w14:textId="77777777" w:rsidR="002401A2" w:rsidRDefault="00000000">
      <w:pPr>
        <w:pStyle w:val="21"/>
      </w:pPr>
      <w:bookmarkStart w:id="18" w:name="_Toc241809856"/>
      <w:r>
        <w:t xml:space="preserve">4.3 </w:t>
      </w:r>
      <w:proofErr w:type="spellStart"/>
      <w:r>
        <w:t>产品成功定义</w:t>
      </w:r>
      <w:bookmarkEnd w:id="18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2401A2" w14:paraId="041B6E8A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C414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成功维度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2538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可观察证据</w:t>
            </w:r>
          </w:p>
        </w:tc>
      </w:tr>
      <w:tr w:rsidR="002401A2" w14:paraId="5A47C01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C475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空间理解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A096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参与者能够解释至少两个组合的具体</w:t>
            </w:r>
            <w:r>
              <w:rPr>
                <w:color w:val="000000"/>
                <w:sz w:val="17"/>
              </w:rPr>
              <w:t xml:space="preserve"> trade-off</w:t>
            </w:r>
          </w:p>
        </w:tc>
      </w:tr>
      <w:tr w:rsidR="002401A2" w14:paraId="6A58E9B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0D5A6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比较质量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109F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相同任务下完成 B1/B2；B3 为 P1，形成已实现组合的最终偏好与理由</w:t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</w:p>
        </w:tc>
      </w:tr>
      <w:tr w:rsidR="002401A2" w14:paraId="47DD1D4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B750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反馈质量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5CCC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P0 包含组合、判断、原因类别、重要度和简短说明；marker 定位为 P1</w:t>
            </w:r>
            <w:r>
              <w:rPr>
                <w:color w:val="000000"/>
                <w:sz w:val="17"/>
                <w:lang w:eastAsia="zh-CN"/>
              </w:rPr>
            </w:r>
            <w:r>
              <w:rPr>
                <w:color w:val="000000"/>
                <w:sz w:val="17"/>
                <w:lang w:eastAsia="zh-CN"/>
              </w:rPr>
            </w:r>
          </w:p>
        </w:tc>
      </w:tr>
      <w:tr w:rsidR="002401A2" w14:paraId="31AADE4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9B8E4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自导性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6C9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无需</w:t>
            </w:r>
            <w:r>
              <w:rPr>
                <w:color w:val="000000"/>
                <w:sz w:val="17"/>
              </w:rPr>
              <w:t xml:space="preserve"> facilitator </w:t>
            </w:r>
            <w:r>
              <w:rPr>
                <w:color w:val="000000"/>
                <w:sz w:val="17"/>
              </w:rPr>
              <w:t>持续讲解或代操作即可完成核心旅程</w:t>
            </w:r>
          </w:p>
        </w:tc>
      </w:tr>
      <w:tr w:rsidR="002401A2" w14:paraId="36D419B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D3B9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可恢复性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3800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掉落、误操作、定位偏移或不适均有明确恢复或退出路径</w:t>
            </w:r>
          </w:p>
        </w:tc>
      </w:tr>
      <w:tr w:rsidR="002401A2" w14:paraId="1DDB7D2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A50CE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证据边界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A967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参与者和团队能够说明模型假设、简化和不可外推之处</w:t>
            </w:r>
          </w:p>
        </w:tc>
      </w:tr>
    </w:tbl>
    <w:p w14:paraId="085DC9F8" w14:textId="77777777" w:rsidR="002401A2" w:rsidRDefault="002401A2">
      <w:pPr>
        <w:spacing w:after="20"/>
        <w:rPr>
          <w:lang w:eastAsia="zh-CN"/>
        </w:rPr>
      </w:pPr>
    </w:p>
    <w:p w14:paraId="1119DF6D" w14:textId="77777777" w:rsidR="002401A2" w:rsidRDefault="00000000">
      <w:pPr>
        <w:pStyle w:val="1"/>
      </w:pPr>
      <w:bookmarkStart w:id="19" w:name="_Toc241809857"/>
      <w:r>
        <w:t xml:space="preserve">5 </w:t>
      </w:r>
      <w:proofErr w:type="spellStart"/>
      <w:r>
        <w:t>范围与元素状态</w:t>
      </w:r>
      <w:bookmarkEnd w:id="1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2401A2" w14:paraId="357BB065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D122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DDC1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元素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18FE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处理规则</w:t>
            </w:r>
          </w:p>
        </w:tc>
      </w:tr>
      <w:tr w:rsidR="002401A2" w14:paraId="7D4E0EEF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AF42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Fixed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621E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墙体、门口、炉灶、管线区、总体厨房位置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EDC8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提供情境，不允许参与者修改</w:t>
            </w:r>
          </w:p>
        </w:tc>
      </w:tr>
      <w:tr w:rsidR="002401A2" w14:paraId="47F8DC9C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FF15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Reviewable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B777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冰箱、</w:t>
            </w:r>
            <w:r>
              <w:rPr>
                <w:color w:val="000000"/>
                <w:sz w:val="17"/>
              </w:rPr>
              <w:t>fridge-surround cabinet</w:t>
            </w:r>
            <w:r>
              <w:rPr>
                <w:color w:val="000000"/>
                <w:sz w:val="17"/>
              </w:rPr>
              <w:t>、选定相邻柜体、储物安排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2112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可体验、比较、反馈；不等于自由编辑</w:t>
            </w:r>
          </w:p>
        </w:tc>
      </w:tr>
      <w:tr w:rsidR="002401A2" w14:paraId="41614186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4258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Simplified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0E2F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食物、储物区、材质、照明、身体表示、物理行为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F202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只保留支持任务理解的细节</w:t>
            </w:r>
          </w:p>
        </w:tc>
      </w:tr>
      <w:tr w:rsidR="002401A2" w14:paraId="67CDFB26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B84D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Deferred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46A7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完整公寓、颜色定制、多人、</w:t>
            </w:r>
            <w:r>
              <w:rPr>
                <w:color w:val="000000"/>
                <w:sz w:val="17"/>
              </w:rPr>
              <w:t>outlet/cable</w:t>
            </w:r>
            <w:r>
              <w:rPr>
                <w:color w:val="000000"/>
                <w:sz w:val="17"/>
              </w:rPr>
              <w:t>、真实重量、云端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6790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不进入</w:t>
            </w:r>
            <w:r>
              <w:rPr>
                <w:color w:val="000000"/>
                <w:sz w:val="17"/>
                <w:lang w:eastAsia="zh-CN"/>
              </w:rPr>
              <w:t xml:space="preserve"> MVP</w:t>
            </w:r>
            <w:r>
              <w:rPr>
                <w:color w:val="000000"/>
                <w:sz w:val="17"/>
                <w:lang w:eastAsia="zh-CN"/>
              </w:rPr>
              <w:t>；</w:t>
            </w:r>
            <w:proofErr w:type="gramStart"/>
            <w:r>
              <w:rPr>
                <w:color w:val="000000"/>
                <w:sz w:val="17"/>
                <w:lang w:eastAsia="zh-CN"/>
              </w:rPr>
              <w:t>满足重访条件</w:t>
            </w:r>
            <w:proofErr w:type="gramEnd"/>
            <w:r>
              <w:rPr>
                <w:color w:val="000000"/>
                <w:sz w:val="17"/>
                <w:lang w:eastAsia="zh-CN"/>
              </w:rPr>
              <w:t>后再评估</w:t>
            </w:r>
          </w:p>
        </w:tc>
      </w:tr>
      <w:tr w:rsidR="002401A2" w14:paraId="7D99DC5C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8D98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Rejected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D685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精确容量数值仿真、完全自由装修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8546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与证据能力或核心价值不匹配</w:t>
            </w:r>
          </w:p>
        </w:tc>
      </w:tr>
    </w:tbl>
    <w:p w14:paraId="12A7AE6F" w14:textId="77777777" w:rsidR="002401A2" w:rsidRDefault="002401A2">
      <w:pPr>
        <w:spacing w:after="20"/>
        <w:rPr>
          <w:lang w:eastAsia="zh-CN"/>
        </w:rPr>
      </w:pPr>
    </w:p>
    <w:p w14:paraId="45DB9949" w14:textId="77777777" w:rsidR="002401A2" w:rsidRDefault="00000000">
      <w:pPr>
        <w:pStyle w:val="1"/>
      </w:pPr>
      <w:bookmarkStart w:id="20" w:name="_Toc241809858"/>
      <w:r>
        <w:t xml:space="preserve">6 </w:t>
      </w:r>
      <w:proofErr w:type="spellStart"/>
      <w:r>
        <w:t>设计方案与</w:t>
      </w:r>
      <w:proofErr w:type="spellEnd"/>
      <w:r>
        <w:t xml:space="preserve"> Benchmark</w:t>
      </w:r>
      <w:bookmarkEnd w:id="20"/>
    </w:p>
    <w:p w14:paraId="149471DE" w14:textId="77777777" w:rsidR="002401A2" w:rsidRDefault="00000000">
      <w:pPr>
        <w:pStyle w:val="21"/>
      </w:pPr>
      <w:bookmarkStart w:id="21" w:name="_Toc241809859"/>
      <w:r>
        <w:t xml:space="preserve">6.1 </w:t>
      </w:r>
      <w:r>
        <w:t>柜体策略</w:t>
      </w:r>
      <w:bookmarkEnd w:id="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2401A2" w14:paraId="3E83F8F3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11E2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E831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Proud / Projecting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85A7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Flush-oriented</w:t>
            </w:r>
          </w:p>
        </w:tc>
      </w:tr>
      <w:tr w:rsidR="002401A2" w14:paraId="5C6E155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25B1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基本关系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C7E6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柜体较浅，冰箱主体向厨房突出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93BF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柜体更深，冰箱正面尽量与柜面齐平</w:t>
            </w:r>
          </w:p>
        </w:tc>
      </w:tr>
      <w:tr w:rsidR="002401A2" w14:paraId="6D6388F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5CE07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潜在优势</w:t>
            </w:r>
            <w:proofErr w:type="spellEnd"/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D9C1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门体和铰链周围较自由，对深度差异更宽容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9E50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视觉连续性好，关闭状态下较少侵占通行</w:t>
            </w:r>
          </w:p>
        </w:tc>
      </w:tr>
      <w:tr w:rsidR="002401A2" w14:paraId="379AF52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97220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潜在代价</w:t>
            </w:r>
            <w:proofErr w:type="spellEnd"/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BF0B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持续侵占</w:t>
            </w:r>
            <w:r>
              <w:rPr>
                <w:color w:val="000000"/>
                <w:sz w:val="17"/>
              </w:rPr>
              <w:t xml:space="preserve"> circulation / turning space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F8EE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对宽度、铰链和侧边</w:t>
            </w:r>
            <w:r>
              <w:rPr>
                <w:color w:val="000000"/>
                <w:sz w:val="17"/>
              </w:rPr>
              <w:t xml:space="preserve"> clearance </w:t>
            </w:r>
            <w:r>
              <w:rPr>
                <w:color w:val="000000"/>
                <w:sz w:val="17"/>
              </w:rPr>
              <w:t>更敏感</w:t>
            </w:r>
          </w:p>
        </w:tc>
      </w:tr>
      <w:tr w:rsidR="002401A2" w14:paraId="3E087B8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B0DC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 xml:space="preserve">XR </w:t>
            </w:r>
            <w:r>
              <w:rPr>
                <w:color w:val="000000"/>
                <w:sz w:val="17"/>
              </w:rPr>
              <w:t>价值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CE28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体验静态体量和通行动作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C828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体验开门、抽屉和操作空间</w:t>
            </w:r>
          </w:p>
        </w:tc>
      </w:tr>
    </w:tbl>
    <w:p w14:paraId="667838C5" w14:textId="77777777" w:rsidR="002401A2" w:rsidRDefault="002401A2">
      <w:pPr>
        <w:spacing w:after="20"/>
        <w:rPr>
          <w:lang w:eastAsia="zh-CN"/>
        </w:rPr>
      </w:pPr>
    </w:p>
    <w:p w14:paraId="2D26BD07" w14:textId="77777777" w:rsidR="002401A2" w:rsidRDefault="00000000">
      <w:pPr>
        <w:pStyle w:val="21"/>
      </w:pPr>
      <w:bookmarkStart w:id="22" w:name="_Toc241809860"/>
      <w:r>
        <w:t>6.2 Refrigerator Archetypes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 w:rsidR="002401A2" w14:paraId="5F89BA6B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E78C1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B5B5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B8FD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进入模式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9FB4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评审价值</w:t>
            </w:r>
          </w:p>
        </w:tc>
      </w:tr>
      <w:tr w:rsidR="002401A2" w14:paraId="6C33D5C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17CB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F2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ACDF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大型单开门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BD01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P0 Explore + Challenge B1/B2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A38D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大门扇旋转、柜框净空、</w:t>
            </w:r>
            <w:proofErr w:type="gramStart"/>
            <w:r>
              <w:rPr>
                <w:color w:val="000000"/>
                <w:sz w:val="17"/>
                <w:lang w:eastAsia="zh-CN"/>
              </w:rPr>
              <w:t>突出量</w:t>
            </w:r>
            <w:proofErr w:type="gramEnd"/>
            <w:r>
              <w:rPr>
                <w:color w:val="000000"/>
                <w:sz w:val="17"/>
                <w:lang w:eastAsia="zh-CN"/>
              </w:rPr>
              <w:t>和通行</w:t>
            </w:r>
          </w:p>
        </w:tc>
      </w:tr>
      <w:tr w:rsidR="002401A2" w14:paraId="28F31EB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CB77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F3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816D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左右双开门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12D8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P1 Explore only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CF58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双侧开启净空与整体宽度；不挤占标准</w:t>
            </w:r>
            <w:r>
              <w:rPr>
                <w:color w:val="000000"/>
                <w:sz w:val="17"/>
                <w:lang w:eastAsia="zh-CN"/>
              </w:rPr>
              <w:t xml:space="preserve"> Challenge </w:t>
            </w:r>
            <w:r>
              <w:rPr>
                <w:color w:val="000000"/>
                <w:sz w:val="17"/>
                <w:lang w:eastAsia="zh-CN"/>
              </w:rPr>
              <w:t>时间</w:t>
            </w:r>
          </w:p>
        </w:tc>
      </w:tr>
      <w:tr w:rsidR="002401A2" w14:paraId="4B31FAE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D5B6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F4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9000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上部双门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下部抽屉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2AC1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P1 Explore + Challenge B3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0B3E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上部门扇与下部抽屉前向操作空间</w:t>
            </w:r>
          </w:p>
        </w:tc>
      </w:tr>
    </w:tbl>
    <w:p w14:paraId="57728DC3" w14:textId="77777777" w:rsidR="002401A2" w:rsidRDefault="002401A2">
      <w:pPr>
        <w:spacing w:after="20"/>
        <w:rPr>
          <w:lang w:eastAsia="zh-CN"/>
        </w:rPr>
      </w:pPr>
    </w:p>
    <w:p w14:paraId="60B54DA0" w14:textId="77777777" w:rsidR="002401A2" w:rsidRDefault="00000000">
      <w:pPr>
        <w:pStyle w:val="21"/>
      </w:pPr>
      <w:bookmarkStart w:id="23" w:name="_Toc241809861"/>
      <w:r>
        <w:t>6.3 Standard Benchmarks</w:t>
      </w:r>
      <w:bookmarkEnd w:id="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268"/>
        <w:gridCol w:w="3969"/>
        <w:gridCol w:w="2268"/>
      </w:tblGrid>
      <w:tr w:rsidR="002401A2" w14:paraId="016D98AA" w14:textId="77777777">
        <w:trPr>
          <w:tblHeader/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E08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52FA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组合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1CB4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受控问题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FF95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不得预设的结论</w:t>
            </w:r>
          </w:p>
        </w:tc>
      </w:tr>
      <w:tr w:rsidR="002401A2" w14:paraId="5271D2A2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6504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B1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A4A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Proud + F2（P0）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78F1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门体较自由，但冰箱突出影响</w:t>
            </w:r>
            <w:r>
              <w:rPr>
                <w:color w:val="000000"/>
                <w:sz w:val="16"/>
              </w:rPr>
              <w:t xml:space="preserve"> circulation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8293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不得直接判定不可接受</w:t>
            </w:r>
          </w:p>
        </w:tc>
      </w:tr>
      <w:tr w:rsidR="002401A2" w14:paraId="32F3CAD2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A7EC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B2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E375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Flush + F2（P0）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CD9B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与</w:t>
            </w:r>
            <w:r>
              <w:rPr>
                <w:color w:val="000000"/>
                <w:sz w:val="16"/>
                <w:lang w:eastAsia="zh-CN"/>
              </w:rPr>
              <w:t xml:space="preserve"> B1 </w:t>
            </w:r>
            <w:r>
              <w:rPr>
                <w:color w:val="000000"/>
                <w:sz w:val="16"/>
                <w:lang w:eastAsia="zh-CN"/>
              </w:rPr>
              <w:t>使用同一冰箱，观察柜体策略对开门净空的影响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84F3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不得把碰撞外推到真实厨房</w:t>
            </w:r>
          </w:p>
        </w:tc>
      </w:tr>
      <w:tr w:rsidR="002401A2" w14:paraId="455DC8CA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8AC0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B3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CB5A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Flush + F4（P1，可延后）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0AB9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上部门扇改善，但抽屉产生前向操作空间需求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3B25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不得声称优于或劣于其他类型</w:t>
            </w:r>
          </w:p>
        </w:tc>
      </w:tr>
    </w:tbl>
    <w:p w14:paraId="39ECB9A9" w14:textId="77777777" w:rsidR="002401A2" w:rsidRDefault="002401A2">
      <w:pPr>
        <w:spacing w:after="20"/>
        <w:rPr>
          <w:lang w:eastAsia="zh-CN"/>
        </w:rPr>
      </w:pPr>
    </w:p>
    <w:p w14:paraId="499B5EC9" w14:textId="77777777" w:rsidR="002401A2" w:rsidRDefault="00000000">
      <w:pPr>
        <w:spacing w:after="120"/>
        <w:rPr>
          <w:lang w:eastAsia="zh-CN"/>
        </w:rPr>
      </w:pPr>
      <w:r>
        <w:rPr>
          <w:b/>
          <w:color w:val="000000"/>
          <w:lang w:eastAsia="zh-CN"/>
        </w:rPr>
        <w:t>设计理由：所有已实现 benchmark 使用相同的精简动作链。P0 先验证 B1/B2；B3 为 P1。控制任务差异后，参与者对组合的比较才具有可解释性。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68902F6A" w14:textId="77777777" w:rsidR="002401A2" w:rsidRDefault="00000000">
      <w:pPr>
        <w:pStyle w:val="1"/>
        <w:rPr>
          <w:lang w:eastAsia="zh-CN"/>
        </w:rPr>
      </w:pPr>
      <w:bookmarkStart w:id="24" w:name="_Toc241809862"/>
      <w:r>
        <w:rPr>
          <w:lang w:eastAsia="zh-CN"/>
        </w:rPr>
        <w:t xml:space="preserve">7 </w:t>
      </w:r>
      <w:r>
        <w:rPr>
          <w:lang w:eastAsia="zh-CN"/>
        </w:rPr>
        <w:t>模型与假设管理</w:t>
      </w:r>
      <w:bookmarkEnd w:id="24"/>
    </w:p>
    <w:p w14:paraId="7E77F302" w14:textId="77777777" w:rsidR="002401A2" w:rsidRDefault="00000000">
      <w:pPr>
        <w:pStyle w:val="21"/>
        <w:rPr>
          <w:lang w:eastAsia="zh-CN"/>
        </w:rPr>
      </w:pPr>
      <w:bookmarkStart w:id="25" w:name="_Toc241809863"/>
      <w:r>
        <w:rPr>
          <w:lang w:eastAsia="zh-CN"/>
        </w:rPr>
        <w:t xml:space="preserve">7.1 </w:t>
      </w:r>
      <w:r>
        <w:rPr>
          <w:lang w:eastAsia="zh-CN"/>
        </w:rPr>
        <w:t>比例原则</w:t>
      </w:r>
      <w:bookmarkEnd w:id="25"/>
    </w:p>
    <w:p w14:paraId="5AB29D72" w14:textId="77777777" w:rsidR="002401A2" w:rsidRDefault="00000000">
      <w:pPr>
        <w:spacing w:after="120"/>
      </w:pPr>
      <w:r>
        <w:rPr>
          <w:color w:val="000000"/>
        </w:rPr>
        <w:t xml:space="preserve">Blender </w:t>
      </w:r>
      <w:r>
        <w:rPr>
          <w:color w:val="000000"/>
        </w:rPr>
        <w:t>与</w:t>
      </w:r>
      <w:r>
        <w:rPr>
          <w:color w:val="000000"/>
        </w:rPr>
        <w:t xml:space="preserve"> Unity </w:t>
      </w:r>
      <w:proofErr w:type="spellStart"/>
      <w:r>
        <w:rPr>
          <w:color w:val="000000"/>
        </w:rPr>
        <w:t>使用统一米制比例，原则上</w:t>
      </w:r>
      <w:proofErr w:type="spellEnd"/>
      <w:r>
        <w:rPr>
          <w:color w:val="000000"/>
        </w:rPr>
        <w:t xml:space="preserve"> 1 Unity unit = 1 metre</w:t>
      </w:r>
      <w:r>
        <w:rPr>
          <w:color w:val="000000"/>
        </w:rPr>
        <w:t>。比例一致并不意味着模型等于真实建筑；它只保证登记参数、碰撞体和</w:t>
      </w:r>
      <w:r>
        <w:rPr>
          <w:color w:val="000000"/>
        </w:rPr>
        <w:t xml:space="preserve"> XR </w:t>
      </w:r>
      <w:r>
        <w:rPr>
          <w:color w:val="000000"/>
        </w:rPr>
        <w:t>空间呈现之间能够复核。</w:t>
      </w:r>
    </w:p>
    <w:p w14:paraId="114EF2DD" w14:textId="77777777" w:rsidR="002401A2" w:rsidRDefault="00000000">
      <w:pPr>
        <w:pStyle w:val="21"/>
      </w:pPr>
      <w:bookmarkStart w:id="26" w:name="_Toc241809864"/>
      <w:r>
        <w:t xml:space="preserve">7.2 </w:t>
      </w:r>
      <w:r>
        <w:t>最小参数登记</w:t>
      </w:r>
      <w:bookmarkEnd w:id="2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304"/>
        <w:gridCol w:w="2041"/>
        <w:gridCol w:w="1984"/>
        <w:gridCol w:w="2268"/>
      </w:tblGrid>
      <w:tr w:rsidR="002401A2" w14:paraId="2E2D0BA0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7B09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参数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EACC8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74E4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当前状态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29032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影响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2B3E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验证</w:t>
            </w:r>
          </w:p>
        </w:tc>
      </w:tr>
      <w:tr w:rsidR="002401A2" w14:paraId="28562B9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3B70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lastRenderedPageBreak/>
              <w:t>Kitchen aisle width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0EFA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6429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TBD during gray-box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576C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影响</w:t>
            </w:r>
            <w:r>
              <w:rPr>
                <w:color w:val="000000"/>
                <w:sz w:val="15"/>
              </w:rPr>
              <w:t xml:space="preserve"> circulation </w:t>
            </w:r>
            <w:r>
              <w:rPr>
                <w:color w:val="000000"/>
                <w:sz w:val="15"/>
              </w:rPr>
              <w:t>与</w:t>
            </w:r>
            <w:r>
              <w:rPr>
                <w:color w:val="000000"/>
                <w:sz w:val="15"/>
              </w:rPr>
              <w:t xml:space="preserve"> turning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1EB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测量</w:t>
            </w:r>
            <w:r>
              <w:rPr>
                <w:color w:val="000000"/>
                <w:sz w:val="15"/>
              </w:rPr>
              <w:t xml:space="preserve"> Unity </w:t>
            </w:r>
            <w:r>
              <w:rPr>
                <w:color w:val="000000"/>
                <w:sz w:val="15"/>
              </w:rPr>
              <w:t>场景并记录</w:t>
            </w:r>
          </w:p>
        </w:tc>
      </w:tr>
      <w:tr w:rsidR="002401A2" w14:paraId="0C974E7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258C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Cabinet opening W/H/D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3C05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7072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TBD during gray-box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B121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影响</w:t>
            </w:r>
            <w:r>
              <w:rPr>
                <w:color w:val="000000"/>
                <w:sz w:val="15"/>
              </w:rPr>
              <w:t xml:space="preserve"> fit </w:t>
            </w:r>
            <w:r>
              <w:rPr>
                <w:color w:val="000000"/>
                <w:sz w:val="15"/>
              </w:rPr>
              <w:t>与包柜关系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2579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与</w:t>
            </w:r>
            <w:r>
              <w:rPr>
                <w:color w:val="000000"/>
                <w:sz w:val="15"/>
              </w:rPr>
              <w:t xml:space="preserve"> Blender </w:t>
            </w:r>
            <w:r>
              <w:rPr>
                <w:color w:val="000000"/>
                <w:sz w:val="15"/>
              </w:rPr>
              <w:t>源文件、</w:t>
            </w:r>
            <w:r>
              <w:rPr>
                <w:color w:val="000000"/>
                <w:sz w:val="15"/>
              </w:rPr>
              <w:t xml:space="preserve">Unity </w:t>
            </w:r>
            <w:r>
              <w:rPr>
                <w:color w:val="000000"/>
                <w:sz w:val="15"/>
              </w:rPr>
              <w:t>导入值核对</w:t>
            </w:r>
          </w:p>
        </w:tc>
      </w:tr>
      <w:tr w:rsidR="002401A2" w14:paraId="11AC8F7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AFD4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Cabinet side/top gap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488C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F31C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TBD during gray-box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54D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影响</w:t>
            </w:r>
            <w:r>
              <w:rPr>
                <w:color w:val="000000"/>
                <w:sz w:val="15"/>
              </w:rPr>
              <w:t xml:space="preserve"> door/hinge clearance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59D9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标注于</w:t>
            </w:r>
            <w:r>
              <w:rPr>
                <w:color w:val="000000"/>
                <w:sz w:val="15"/>
              </w:rPr>
              <w:t xml:space="preserve"> archetype sheet</w:t>
            </w:r>
          </w:p>
        </w:tc>
      </w:tr>
      <w:tr w:rsidR="002401A2" w14:paraId="57C02CA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9872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F2/F3/F4 W/H/D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1B2D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792C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F2 P0 representative reference；F3/F4 P1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631D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影响</w:t>
            </w:r>
            <w:r>
              <w:rPr>
                <w:color w:val="000000"/>
                <w:sz w:val="15"/>
                <w:lang w:eastAsia="zh-CN"/>
              </w:rPr>
              <w:t xml:space="preserve"> fit</w:t>
            </w:r>
            <w:r>
              <w:rPr>
                <w:color w:val="000000"/>
                <w:sz w:val="15"/>
                <w:lang w:eastAsia="zh-CN"/>
              </w:rPr>
              <w:t>、</w:t>
            </w:r>
            <w:proofErr w:type="gramStart"/>
            <w:r>
              <w:rPr>
                <w:color w:val="000000"/>
                <w:sz w:val="15"/>
                <w:lang w:eastAsia="zh-CN"/>
              </w:rPr>
              <w:t>突出量</w:t>
            </w:r>
            <w:proofErr w:type="gramEnd"/>
            <w:r>
              <w:rPr>
                <w:color w:val="000000"/>
                <w:sz w:val="15"/>
                <w:lang w:eastAsia="zh-CN"/>
              </w:rPr>
              <w:t>和切换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1AC6A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5"/>
              </w:rPr>
              <w:t>保留来源与取整说明</w:t>
            </w:r>
            <w:proofErr w:type="spellEnd"/>
          </w:p>
        </w:tc>
      </w:tr>
      <w:tr w:rsidR="002401A2" w14:paraId="5B69BD4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E142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Door max angle/sweep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8F8C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 + D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DFDB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Prototype parameter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AF7C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影响几何碰撞和使用体验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12E4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 xml:space="preserve">Unity </w:t>
            </w:r>
            <w:r>
              <w:rPr>
                <w:color w:val="000000"/>
                <w:sz w:val="15"/>
                <w:lang w:eastAsia="zh-CN"/>
              </w:rPr>
              <w:t>实际运行验证</w:t>
            </w:r>
          </w:p>
        </w:tc>
      </w:tr>
      <w:tr w:rsidR="002401A2" w14:paraId="708E8B3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F11F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Drawer extension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08A3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 + D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3524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P1 B3 prototype parameter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72BC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影响前向操作区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84D6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 xml:space="preserve">Unity </w:t>
            </w:r>
            <w:r>
              <w:rPr>
                <w:color w:val="000000"/>
                <w:sz w:val="15"/>
                <w:lang w:eastAsia="zh-CN"/>
              </w:rPr>
              <w:t>实际运行验证</w:t>
            </w:r>
          </w:p>
        </w:tc>
      </w:tr>
      <w:tr w:rsidR="002401A2" w14:paraId="065034A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071B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Local play area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454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C948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Measured test environment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BC44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影响</w:t>
            </w:r>
            <w:r>
              <w:rPr>
                <w:color w:val="000000"/>
                <w:sz w:val="15"/>
              </w:rPr>
              <w:t xml:space="preserve"> Teleport </w:t>
            </w:r>
            <w:r>
              <w:rPr>
                <w:color w:val="000000"/>
                <w:sz w:val="15"/>
              </w:rPr>
              <w:t>与安全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6D18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每次正式测试前检查</w:t>
            </w:r>
          </w:p>
        </w:tc>
      </w:tr>
    </w:tbl>
    <w:p w14:paraId="4E00CEFF" w14:textId="77777777" w:rsidR="002401A2" w:rsidRDefault="002401A2">
      <w:pPr>
        <w:spacing w:after="20"/>
      </w:pPr>
    </w:p>
    <w:p w14:paraId="1011EECC" w14:textId="77777777" w:rsidR="002401A2" w:rsidRDefault="00000000">
      <w:pPr>
        <w:pStyle w:val="21"/>
      </w:pPr>
      <w:bookmarkStart w:id="27" w:name="_Toc241809865"/>
      <w:r>
        <w:t>7.3 Ready for Evaluation Gate</w:t>
      </w:r>
      <w:bookmarkEnd w:id="27"/>
    </w:p>
    <w:p w14:paraId="1B02B9A4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1.  E </w:t>
      </w:r>
      <w:r>
        <w:rPr>
          <w:color w:val="000000"/>
          <w:lang w:eastAsia="zh-CN"/>
        </w:rPr>
        <w:t>登记关键尺寸、来源、简化和适用边界。</w:t>
      </w:r>
    </w:p>
    <w:p w14:paraId="52987E87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2.  D </w:t>
      </w:r>
      <w:r>
        <w:rPr>
          <w:color w:val="000000"/>
          <w:lang w:eastAsia="zh-CN"/>
        </w:rPr>
        <w:t>核对</w:t>
      </w:r>
      <w:r>
        <w:rPr>
          <w:color w:val="000000"/>
          <w:lang w:eastAsia="zh-CN"/>
        </w:rPr>
        <w:t xml:space="preserve"> Blender </w:t>
      </w:r>
      <w:r>
        <w:rPr>
          <w:color w:val="000000"/>
          <w:lang w:eastAsia="zh-CN"/>
        </w:rPr>
        <w:t>到</w:t>
      </w:r>
      <w:r>
        <w:rPr>
          <w:color w:val="000000"/>
          <w:lang w:eastAsia="zh-CN"/>
        </w:rPr>
        <w:t xml:space="preserve"> Unity </w:t>
      </w:r>
      <w:r>
        <w:rPr>
          <w:color w:val="000000"/>
          <w:lang w:eastAsia="zh-CN"/>
        </w:rPr>
        <w:t>的比例、碰撞体、门轴、抽屉行程和状态切换。</w:t>
      </w:r>
    </w:p>
    <w:p w14:paraId="3F3AD27E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 xml:space="preserve">3.  C </w:t>
      </w:r>
      <w:r>
        <w:rPr>
          <w:color w:val="000000"/>
          <w:lang w:eastAsia="zh-CN"/>
        </w:rPr>
        <w:t>完成实际任务试跑，确认操作路径与预期空间关系一致。</w:t>
      </w:r>
    </w:p>
    <w:p w14:paraId="4EA9F042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4.  A </w:t>
      </w:r>
      <w:proofErr w:type="spellStart"/>
      <w:r>
        <w:rPr>
          <w:color w:val="000000"/>
        </w:rPr>
        <w:t>检查所有空间表述均标为</w:t>
      </w:r>
      <w:proofErr w:type="spellEnd"/>
      <w:r>
        <w:rPr>
          <w:color w:val="000000"/>
        </w:rPr>
        <w:t xml:space="preserve"> prototype assumption</w:t>
      </w:r>
      <w:r>
        <w:rPr>
          <w:color w:val="000000"/>
        </w:rPr>
        <w:t>，不冒充</w:t>
      </w:r>
      <w:r>
        <w:rPr>
          <w:color w:val="000000"/>
        </w:rPr>
        <w:t xml:space="preserve"> client fact</w:t>
      </w:r>
      <w:r>
        <w:rPr>
          <w:color w:val="000000"/>
        </w:rPr>
        <w:t>。</w:t>
      </w:r>
    </w:p>
    <w:p w14:paraId="6872EE90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5.  </w:t>
      </w:r>
      <w:r>
        <w:rPr>
          <w:color w:val="000000"/>
        </w:rPr>
        <w:t>未通过四项联合检查的</w:t>
      </w:r>
      <w:r>
        <w:rPr>
          <w:color w:val="000000"/>
        </w:rPr>
        <w:t xml:space="preserve"> benchmark </w:t>
      </w:r>
      <w:r>
        <w:rPr>
          <w:color w:val="000000"/>
        </w:rPr>
        <w:t>不得标记为</w:t>
      </w:r>
      <w:r>
        <w:rPr>
          <w:color w:val="000000"/>
        </w:rPr>
        <w:t xml:space="preserve"> Ready for Evaluation</w:t>
      </w:r>
      <w:r>
        <w:rPr>
          <w:color w:val="000000"/>
        </w:rPr>
        <w:t>。</w:t>
      </w:r>
    </w:p>
    <w:p w14:paraId="1C36FB4F" w14:textId="77777777" w:rsidR="002401A2" w:rsidRDefault="00000000">
      <w:pPr>
        <w:pStyle w:val="1"/>
      </w:pPr>
      <w:bookmarkStart w:id="28" w:name="_Toc241809866"/>
      <w:r>
        <w:t>8 Experience Architecture</w:t>
      </w:r>
      <w:bookmarkEnd w:id="28"/>
    </w:p>
    <w:p w14:paraId="0453B5E2" w14:textId="77777777" w:rsidR="002401A2" w:rsidRDefault="00000000">
      <w:pPr>
        <w:spacing w:after="120"/>
      </w:pPr>
      <w:r>
        <w:rPr>
          <w:color w:val="000000"/>
        </w:rPr>
        <w:t>Static baseline → Setup / Orientation → Explore → Challenge B1/B2 + per-combination feedback → Final preference / follow-up → Finish；B3/F3 为经 pilot 验证后的 P1 扩展。</w:t>
      </w:r>
    </w:p>
    <w:p w14:paraId="1A754AB6" w14:textId="77777777" w:rsidR="002401A2" w:rsidRDefault="00000000">
      <w:pPr>
        <w:pStyle w:val="21"/>
      </w:pPr>
      <w:bookmarkStart w:id="29" w:name="_Toc241809867"/>
      <w:r>
        <w:t xml:space="preserve">8.1 20 </w:t>
      </w:r>
      <w:r>
        <w:t>分钟会话预算</w:t>
      </w:r>
      <w:bookmarkEnd w:id="2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3005"/>
        <w:gridCol w:w="3118"/>
      </w:tblGrid>
      <w:tr w:rsidR="002401A2" w14:paraId="074786B8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FF70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4388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A933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参与者目标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DEFD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完成条件</w:t>
            </w:r>
          </w:p>
        </w:tc>
      </w:tr>
      <w:tr w:rsidR="002401A2" w14:paraId="4F0CC3E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7F25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静态材料基线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A02D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2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B2A1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记录进入 XR 前的判断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AEC0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提交预期问题和初始偏好</w:t>
            </w:r>
          </w:p>
        </w:tc>
      </w:tr>
      <w:tr w:rsidR="002401A2" w14:paraId="26D94C8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4FB3E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设备与安全准备</w:t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7507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2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5CD8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安全进入体验</w:t>
            </w:r>
            <w:r>
              <w:rPr>
                <w:color w:val="000000"/>
                <w:sz w:val="16"/>
                <w:lang w:eastAsia="zh-CN"/>
              </w:rPr>
            </w:r>
            <w:r>
              <w:rPr>
                <w:color w:val="000000"/>
                <w:sz w:val="16"/>
                <w:lang w:eastAsia="zh-CN"/>
              </w:rPr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9882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佩戴、边界和中止方式清楚</w:t>
            </w:r>
          </w:p>
        </w:tc>
      </w:tr>
      <w:tr w:rsidR="002401A2" w14:paraId="16AB7F2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8F94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Orientation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11C9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2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E03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理解状态、控制和反馈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CAF3D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完成校准与练习</w:t>
            </w:r>
            <w:proofErr w:type="spellEnd"/>
          </w:p>
        </w:tc>
      </w:tr>
      <w:tr w:rsidR="002401A2" w14:paraId="17A0BE04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A5D7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Explore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FF3E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3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C805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查看 F2 与两类柜体</w:t>
            </w:r>
            <w:r>
              <w:rPr>
                <w:color w:val="000000"/>
                <w:sz w:val="16"/>
                <w:lang w:eastAsia="zh-CN"/>
              </w:rPr>
            </w:r>
            <w:r>
              <w:rPr>
                <w:color w:val="000000"/>
                <w:sz w:val="16"/>
                <w:lang w:eastAsia="zh-CN"/>
              </w:rPr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760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已实现选项可切换并形成初步理解</w:t>
            </w:r>
          </w:p>
        </w:tc>
      </w:tr>
      <w:tr w:rsidR="002401A2" w14:paraId="201184B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6604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Challenge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7EF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7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D004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完成 B1/B2；轮换为 P1</w:t>
            </w:r>
            <w:r>
              <w:rPr>
                <w:color w:val="000000"/>
                <w:sz w:val="16"/>
                <w:lang w:eastAsia="zh-CN"/>
              </w:rPr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08E5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每组相同精简任务；逐组收集反馈</w:t>
            </w:r>
          </w:p>
        </w:tc>
      </w:tr>
      <w:tr w:rsidR="002401A2" w14:paraId="4C204F9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C08B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Final comparison / follow-up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61CF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3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2A93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确认逐组反馈与最终偏好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3841E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P0 字段、简短说明和 trade-off 完整</w:t>
            </w:r>
            <w:proofErr w:type="spellEnd"/>
          </w:p>
        </w:tc>
      </w:tr>
      <w:tr w:rsidR="002401A2" w14:paraId="7441BA6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9FB6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Finish / Buffer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0E1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1 min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D4B0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确认保存并安全退出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2F80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记录已保存或跳过原因</w:t>
            </w:r>
          </w:p>
        </w:tc>
      </w:tr>
    </w:tbl>
    <w:p w14:paraId="18999C93" w14:textId="77777777" w:rsidR="002401A2" w:rsidRDefault="002401A2">
      <w:pPr>
        <w:spacing w:after="20"/>
        <w:rPr>
          <w:lang w:eastAsia="zh-CN"/>
        </w:rPr>
      </w:pPr>
    </w:p>
    <w:p w14:paraId="58187710" w14:textId="77777777" w:rsidR="002401A2" w:rsidRDefault="00000000">
      <w:pPr>
        <w:pStyle w:val="21"/>
      </w:pPr>
      <w:bookmarkStart w:id="30" w:name="_Toc241809868"/>
      <w:r>
        <w:t>8.2 Orientation</w:t>
      </w:r>
      <w:bookmarkEnd w:id="30"/>
    </w:p>
    <w:p w14:paraId="3D9C7B7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说明本原型是代表性设计评审，不是最终公寓或合</w:t>
      </w:r>
      <w:proofErr w:type="gramStart"/>
      <w:r>
        <w:rPr>
          <w:color w:val="000000"/>
          <w:lang w:eastAsia="zh-CN"/>
        </w:rPr>
        <w:t>规</w:t>
      </w:r>
      <w:proofErr w:type="gramEnd"/>
      <w:r>
        <w:rPr>
          <w:color w:val="000000"/>
          <w:lang w:eastAsia="zh-CN"/>
        </w:rPr>
        <w:t>证明。</w:t>
      </w:r>
    </w:p>
    <w:p w14:paraId="3739C8EB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lastRenderedPageBreak/>
        <w:t>解释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r>
        <w:rPr>
          <w:color w:val="000000"/>
        </w:rPr>
        <w:t>、</w:t>
      </w:r>
      <w:r>
        <w:rPr>
          <w:color w:val="000000"/>
        </w:rPr>
        <w:t>Reviewable</w:t>
      </w:r>
      <w:r>
        <w:rPr>
          <w:color w:val="000000"/>
        </w:rPr>
        <w:t>、</w:t>
      </w:r>
      <w:r>
        <w:rPr>
          <w:color w:val="000000"/>
        </w:rPr>
        <w:t>Simplified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和</w:t>
      </w:r>
      <w:r>
        <w:rPr>
          <w:color w:val="000000"/>
        </w:rPr>
        <w:t xml:space="preserve"> Assumption</w:t>
      </w:r>
      <w:r>
        <w:rPr>
          <w:color w:val="000000"/>
        </w:rPr>
        <w:t>。</w:t>
      </w:r>
    </w:p>
    <w:p w14:paraId="3EDDB1CB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完成站姿或坐姿选择、视点高度校准、</w:t>
      </w:r>
      <w:r>
        <w:rPr>
          <w:color w:val="000000"/>
          <w:lang w:eastAsia="zh-CN"/>
        </w:rPr>
        <w:t>Teleport</w:t>
      </w:r>
      <w:r>
        <w:rPr>
          <w:color w:val="000000"/>
          <w:lang w:eastAsia="zh-CN"/>
        </w:rPr>
        <w:t>、抓取、重置和退出练习。</w:t>
      </w:r>
    </w:p>
    <w:p w14:paraId="59FA8B17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参与者能够用自己的话复述任务和反馈目标后进入</w:t>
      </w:r>
      <w:r>
        <w:rPr>
          <w:color w:val="000000"/>
          <w:lang w:eastAsia="zh-CN"/>
        </w:rPr>
        <w:t xml:space="preserve"> Explore</w:t>
      </w:r>
      <w:r>
        <w:rPr>
          <w:color w:val="000000"/>
          <w:lang w:eastAsia="zh-CN"/>
        </w:rPr>
        <w:t>。</w:t>
      </w:r>
    </w:p>
    <w:p w14:paraId="7BB6E318" w14:textId="77777777" w:rsidR="002401A2" w:rsidRDefault="00000000">
      <w:pPr>
        <w:pStyle w:val="21"/>
      </w:pPr>
      <w:bookmarkStart w:id="31" w:name="_Toc241809869"/>
      <w:r>
        <w:t>8.3 Explore</w:t>
      </w:r>
      <w:bookmarkEnd w:id="31"/>
    </w:p>
    <w:p w14:paraId="32330595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在同一代表性厨房中自由查看与局部移动。</w:t>
      </w:r>
    </w:p>
    <w:p w14:paraId="6A69F453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切换已实现选项：P0 为 F2 的 Proud / Flush-oriented；B3 的 F4 和 F3 预览为 P1。</w:t>
      </w:r>
      <w:proofErr w:type="spell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DCF1420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允许开关门体、观察空间和少量取放，但不记录为标准比较数据。</w:t>
      </w:r>
    </w:p>
    <w:p w14:paraId="0C44191F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F3 仅在 P1 Explore 预览中出现，标明 preview-only，不产生正式 benchmark 比较证据。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r>
        <w:rPr>
          <w:color w:val="000000"/>
        </w:rPr>
      </w:r>
    </w:p>
    <w:p w14:paraId="2B8479BA" w14:textId="77777777" w:rsidR="002401A2" w:rsidRDefault="00000000">
      <w:pPr>
        <w:pStyle w:val="21"/>
      </w:pPr>
      <w:bookmarkStart w:id="32" w:name="_Toc241809870"/>
      <w:r>
        <w:t xml:space="preserve">8.4 Challenge </w:t>
      </w:r>
      <w:r>
        <w:t>标准动作链</w:t>
      </w:r>
      <w:bookmarkEnd w:id="32"/>
    </w:p>
    <w:p w14:paraId="143EA8A5" w14:textId="77777777" w:rsidR="002401A2" w:rsidRDefault="00000000">
      <w:pPr>
        <w:spacing w:after="60"/>
        <w:ind w:left="425" w:hanging="283"/>
      </w:pPr>
      <w:r>
        <w:rPr>
          <w:color w:val="000000"/>
        </w:rPr>
        <w:t>1.  Approach</w:t>
      </w:r>
      <w:r>
        <w:rPr>
          <w:color w:val="000000"/>
        </w:rPr>
        <w:t>：到达当前</w:t>
      </w:r>
      <w:r>
        <w:rPr>
          <w:color w:val="000000"/>
        </w:rPr>
        <w:t xml:space="preserve"> benchmark </w:t>
      </w:r>
      <w:r>
        <w:rPr>
          <w:color w:val="000000"/>
        </w:rPr>
        <w:t>的操作区。</w:t>
      </w:r>
    </w:p>
    <w:p w14:paraId="42D86DC6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  <w:lang w:eastAsia="zh-CN"/>
        </w:rPr>
        <w:t>2.  Open</w:t>
      </w:r>
      <w:r>
        <w:rPr>
          <w:color w:val="000000"/>
          <w:lang w:eastAsia="zh-CN"/>
        </w:rPr>
        <w:t>：打开指定门体或抽屉。</w:t>
      </w:r>
    </w:p>
    <w:p w14:paraId="03F828BD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3.  Take </w:t>
      </w:r>
      <w:proofErr w:type="spellStart"/>
      <w:r>
        <w:rPr>
          <w:color w:val="000000"/>
        </w:rPr>
        <w:t>out</w:t>
      </w:r>
      <w:r>
        <w:rPr>
          <w:color w:val="000000"/>
        </w:rPr>
        <w:t>：取出少量代表性物品</w:t>
      </w:r>
      <w:proofErr w:type="spellEnd"/>
      <w:r>
        <w:rPr>
          <w:color w:val="000000"/>
        </w:rPr>
        <w:t>。</w:t>
      </w:r>
    </w:p>
    <w:p w14:paraId="623F8C09" w14:textId="77777777" w:rsidR="002401A2" w:rsidRDefault="00000000">
      <w:pPr>
        <w:spacing w:after="60"/>
        <w:ind w:left="425" w:hanging="283"/>
      </w:pPr>
      <w:r>
        <w:rPr>
          <w:color w:val="000000"/>
        </w:rPr>
        <w:t>4.  Temporary placement</w:t>
      </w:r>
      <w:r>
        <w:rPr>
          <w:color w:val="000000"/>
        </w:rPr>
        <w:t>：在周边可用表面临时放置。</w:t>
      </w:r>
    </w:p>
    <w:p w14:paraId="3AEC2A02" w14:textId="77777777" w:rsidR="002401A2" w:rsidRDefault="00000000">
      <w:pPr>
        <w:spacing w:after="60"/>
        <w:ind w:left="425" w:hanging="283"/>
      </w:pPr>
      <w:r>
        <w:rPr>
          <w:color w:val="000000"/>
        </w:rPr>
        <w:t>5.  Reorganise</w:t>
      </w:r>
      <w:r>
        <w:rPr>
          <w:color w:val="000000"/>
        </w:rPr>
        <w:t>：调整核心</w:t>
      </w:r>
      <w:r>
        <w:rPr>
          <w:color w:val="000000"/>
        </w:rPr>
        <w:t xml:space="preserve"> storage zones</w:t>
      </w:r>
      <w:r>
        <w:rPr>
          <w:color w:val="000000"/>
        </w:rPr>
        <w:t>。</w:t>
      </w:r>
    </w:p>
    <w:p w14:paraId="1114686B" w14:textId="77777777" w:rsidR="002401A2" w:rsidRDefault="00000000">
      <w:pPr>
        <w:spacing w:after="60"/>
        <w:ind w:left="425" w:hanging="283"/>
      </w:pPr>
      <w:r>
        <w:rPr>
          <w:color w:val="000000"/>
        </w:rPr>
        <w:t>6.  Put back</w:t>
      </w:r>
      <w:r>
        <w:rPr>
          <w:color w:val="000000"/>
        </w:rPr>
        <w:t>：加入新购食品并放回原有物品。</w:t>
      </w:r>
    </w:p>
    <w:p w14:paraId="56F6949B" w14:textId="77777777" w:rsidR="002401A2" w:rsidRDefault="00000000">
      <w:pPr>
        <w:spacing w:after="60"/>
        <w:ind w:left="425" w:hanging="283"/>
      </w:pPr>
      <w:r>
        <w:rPr>
          <w:color w:val="000000"/>
        </w:rPr>
        <w:t>7.  Close</w:t>
      </w:r>
      <w:r>
        <w:rPr>
          <w:color w:val="000000"/>
        </w:rPr>
        <w:t>：关闭门体或抽屉。</w:t>
      </w:r>
    </w:p>
    <w:p w14:paraId="4CAFDFF1" w14:textId="77777777" w:rsidR="002401A2" w:rsidRDefault="00000000">
      <w:pPr>
        <w:spacing w:after="60"/>
        <w:ind w:left="425" w:hanging="283"/>
        <w:rPr>
          <w:lang w:eastAsia="zh-CN"/>
        </w:rPr>
      </w:pPr>
      <w:r>
        <w:rPr>
          <w:color w:val="000000"/>
        </w:rPr>
        <w:t xml:space="preserve">8.  </w:t>
      </w:r>
      <w:r>
        <w:rPr>
          <w:color w:val="000000"/>
          <w:lang w:eastAsia="zh-CN"/>
        </w:rPr>
        <w:t>Leave</w:t>
      </w:r>
      <w:r>
        <w:rPr>
          <w:color w:val="000000"/>
          <w:lang w:eastAsia="zh-CN"/>
        </w:rPr>
        <w:t>：转身并离开操作区，体验通行影响。</w:t>
      </w:r>
    </w:p>
    <w:p w14:paraId="122EEE08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每个</w:t>
      </w:r>
      <w:r>
        <w:rPr>
          <w:color w:val="000000"/>
          <w:lang w:eastAsia="zh-CN"/>
        </w:rPr>
        <w:t xml:space="preserve"> benchmark </w:t>
      </w:r>
      <w:r>
        <w:rPr>
          <w:color w:val="000000"/>
          <w:lang w:eastAsia="zh-CN"/>
        </w:rPr>
        <w:t>使用相同任务、相同物品数量范围和等价完成条件。系统可以改变几何和交互结果，但不得改变任务难度。</w:t>
      </w:r>
    </w:p>
    <w:p w14:paraId="2D6E5557" w14:textId="77777777" w:rsidR="002401A2" w:rsidRDefault="00000000">
      <w:pPr>
        <w:pStyle w:val="21"/>
      </w:pPr>
      <w:bookmarkStart w:id="33" w:name="_Toc241809871"/>
      <w:r>
        <w:t>8.5 Session Definition of Done</w:t>
      </w:r>
      <w:bookmarkEnd w:id="33"/>
    </w:p>
    <w:p w14:paraId="7CCCB96D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完成静态基线、Setup / Orientation、Explore 和 B1/B2；已实现并纳入本次会话的 B3 另行记录。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4F28E19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每个已完成 benchmark 提交 Accept / Needs revision / Reject、原因类别、重要度和简短说明。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78422687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提交最终</w:t>
      </w:r>
      <w:r>
        <w:rPr>
          <w:color w:val="000000"/>
        </w:rPr>
        <w:t xml:space="preserve"> preferred combination </w:t>
      </w:r>
      <w:r>
        <w:rPr>
          <w:color w:val="000000"/>
        </w:rPr>
        <w:t>与主要</w:t>
      </w:r>
      <w:r>
        <w:rPr>
          <w:color w:val="000000"/>
        </w:rPr>
        <w:t xml:space="preserve"> trade-off</w:t>
      </w:r>
      <w:r>
        <w:rPr>
          <w:color w:val="000000"/>
        </w:rPr>
        <w:t>。</w:t>
      </w:r>
    </w:p>
    <w:p w14:paraId="1CCCF3E5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保存一份完整匿名</w:t>
      </w:r>
      <w:r>
        <w:rPr>
          <w:color w:val="000000"/>
        </w:rPr>
        <w:t xml:space="preserve"> session record</w:t>
      </w:r>
      <w:r>
        <w:rPr>
          <w:color w:val="000000"/>
        </w:rPr>
        <w:t>。</w:t>
      </w:r>
    </w:p>
    <w:p w14:paraId="7DB54C90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若因不适或技术问题跳过，记录原因并允许安全结束；不把安全中止视为参与者失败。</w:t>
      </w:r>
    </w:p>
    <w:p w14:paraId="2F472F3E" w14:textId="77777777" w:rsidR="002401A2" w:rsidRDefault="00000000">
      <w:pPr>
        <w:pStyle w:val="1"/>
        <w:rPr>
          <w:lang w:eastAsia="zh-CN"/>
        </w:rPr>
      </w:pPr>
      <w:bookmarkStart w:id="34" w:name="_Toc241809872"/>
      <w:r>
        <w:rPr>
          <w:lang w:eastAsia="zh-CN"/>
        </w:rPr>
        <w:t xml:space="preserve">9 </w:t>
      </w:r>
      <w:r>
        <w:rPr>
          <w:lang w:eastAsia="zh-CN"/>
        </w:rPr>
        <w:t>交互、状态与恢复</w:t>
      </w:r>
      <w:bookmarkEnd w:id="34"/>
    </w:p>
    <w:p w14:paraId="58EC2BF9" w14:textId="77777777" w:rsidR="002401A2" w:rsidRDefault="00000000">
      <w:pPr>
        <w:pStyle w:val="21"/>
        <w:rPr>
          <w:lang w:eastAsia="zh-CN"/>
        </w:rPr>
      </w:pPr>
      <w:bookmarkStart w:id="35" w:name="_Toc241809873"/>
      <w:r>
        <w:rPr>
          <w:lang w:eastAsia="zh-CN"/>
        </w:rPr>
        <w:t xml:space="preserve">9.1 </w:t>
      </w:r>
      <w:r>
        <w:rPr>
          <w:lang w:eastAsia="zh-CN"/>
        </w:rPr>
        <w:t>输入与移动</w:t>
      </w:r>
      <w:bookmarkEnd w:id="3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2401A2" w14:paraId="58783236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FD01D" w14:textId="77777777" w:rsidR="002401A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交互</w:t>
            </w:r>
            <w:proofErr w:type="spellEnd"/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FCE8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主要方式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259A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反馈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6EC6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恢复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替代</w:t>
            </w:r>
          </w:p>
        </w:tc>
      </w:tr>
      <w:tr w:rsidR="002401A2" w14:paraId="6CDE1B0B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B390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移动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8961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Teleport </w:t>
            </w:r>
            <w:r>
              <w:rPr>
                <w:color w:val="000000"/>
                <w:sz w:val="16"/>
              </w:rPr>
              <w:t>到限定位置</w:t>
            </w:r>
            <w:r>
              <w:rPr>
                <w:color w:val="000000"/>
                <w:sz w:val="16"/>
              </w:rPr>
              <w:t xml:space="preserve"> + </w:t>
            </w:r>
            <w:r>
              <w:rPr>
                <w:color w:val="000000"/>
                <w:sz w:val="16"/>
              </w:rPr>
              <w:t>局部</w:t>
            </w:r>
            <w:r>
              <w:rPr>
                <w:color w:val="000000"/>
                <w:sz w:val="16"/>
              </w:rPr>
              <w:t xml:space="preserve"> room-scale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2DF8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落点、方向和边界反馈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6ECFB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Recenter</w:t>
            </w:r>
            <w:r>
              <w:rPr>
                <w:color w:val="000000"/>
                <w:sz w:val="16"/>
              </w:rPr>
              <w:t>；不强制连续平移</w:t>
            </w:r>
            <w:proofErr w:type="spellEnd"/>
          </w:p>
        </w:tc>
      </w:tr>
      <w:tr w:rsidR="002401A2" w14:paraId="0F6297E8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0683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lastRenderedPageBreak/>
              <w:t>抓取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BADB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近距离抓取或控制器射线选择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4699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高亮、吸附、成功状态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2FE4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扩大交互区；远距选择；返回托盘</w:t>
            </w:r>
          </w:p>
        </w:tc>
      </w:tr>
      <w:tr w:rsidR="002401A2" w14:paraId="344F73EE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A6124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门体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抽屉</w:t>
            </w:r>
            <w:proofErr w:type="spellEnd"/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D955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抓取把手或简化选择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62C3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6"/>
                <w:lang w:eastAsia="zh-CN"/>
              </w:rPr>
              <w:t>受登记</w:t>
            </w:r>
            <w:proofErr w:type="gramEnd"/>
            <w:r>
              <w:rPr>
                <w:color w:val="000000"/>
                <w:sz w:val="16"/>
                <w:lang w:eastAsia="zh-CN"/>
              </w:rPr>
              <w:t>参数限制的运动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A9052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重置当前对象或</w:t>
            </w:r>
            <w:proofErr w:type="spellEnd"/>
            <w:r>
              <w:rPr>
                <w:color w:val="000000"/>
                <w:sz w:val="16"/>
              </w:rPr>
              <w:t xml:space="preserve"> benchmark</w:t>
            </w:r>
          </w:p>
        </w:tc>
      </w:tr>
      <w:tr w:rsidR="002401A2" w14:paraId="3DDB48AE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38A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方案切换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CDA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限定菜单选择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4868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确认后加载并显示</w:t>
            </w:r>
            <w:r>
              <w:rPr>
                <w:color w:val="000000"/>
                <w:sz w:val="16"/>
              </w:rPr>
              <w:t xml:space="preserve"> Benchmark ID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AD99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保留当前记录；允许返回</w:t>
            </w:r>
          </w:p>
        </w:tc>
      </w:tr>
      <w:tr w:rsidR="002401A2" w14:paraId="1763CED8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02397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反馈</w:t>
            </w:r>
            <w:proofErr w:type="spellEnd"/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20C4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悬浮或腕部面板；marker 为 P1</w:t>
            </w:r>
            <w:r>
              <w:rPr>
                <w:color w:val="000000"/>
                <w:sz w:val="16"/>
              </w:rPr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EEBD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字段完整性与保存摘要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B944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保存已填内容；允许修改</w:t>
            </w:r>
          </w:p>
        </w:tc>
      </w:tr>
    </w:tbl>
    <w:p w14:paraId="6B02FBB9" w14:textId="77777777" w:rsidR="002401A2" w:rsidRDefault="002401A2">
      <w:pPr>
        <w:spacing w:after="20"/>
        <w:rPr>
          <w:lang w:eastAsia="zh-CN"/>
        </w:rPr>
      </w:pPr>
    </w:p>
    <w:p w14:paraId="6C7FDE71" w14:textId="77777777" w:rsidR="002401A2" w:rsidRDefault="00000000">
      <w:pPr>
        <w:pStyle w:val="21"/>
      </w:pPr>
      <w:bookmarkStart w:id="36" w:name="_Toc241809874"/>
      <w:r>
        <w:t xml:space="preserve">9.2 </w:t>
      </w:r>
      <w:proofErr w:type="spellStart"/>
      <w:r>
        <w:t>系统状态</w:t>
      </w:r>
      <w:bookmarkEnd w:id="3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268"/>
        <w:gridCol w:w="2268"/>
      </w:tblGrid>
      <w:tr w:rsidR="002401A2" w14:paraId="53F7B2BF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5872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F48AD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允许行为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3D65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进入条件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27D2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退出条件</w:t>
            </w:r>
          </w:p>
        </w:tc>
      </w:tr>
      <w:tr w:rsidR="002401A2" w14:paraId="12F79C2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1285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Setup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4B0F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设备、安全、姿态设置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27FB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应用启动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B89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校准完成</w:t>
            </w:r>
          </w:p>
        </w:tc>
      </w:tr>
      <w:tr w:rsidR="002401A2" w14:paraId="6147485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DEF57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Orientation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3A36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练习控制、查看边界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0E5E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Setup </w:t>
            </w:r>
            <w:r>
              <w:rPr>
                <w:color w:val="000000"/>
                <w:sz w:val="16"/>
              </w:rPr>
              <w:t>完成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1E62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用户复述任务并完成练习</w:t>
            </w:r>
          </w:p>
        </w:tc>
      </w:tr>
      <w:tr w:rsidR="002401A2" w14:paraId="2709915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E700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Explore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D324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自由查看、切换、少量交互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FD22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Orientation </w:t>
            </w:r>
            <w:proofErr w:type="spellStart"/>
            <w:r>
              <w:rPr>
                <w:color w:val="000000"/>
                <w:sz w:val="16"/>
              </w:rPr>
              <w:t>完成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DC05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用户启动</w:t>
            </w:r>
            <w:r>
              <w:rPr>
                <w:color w:val="000000"/>
                <w:sz w:val="16"/>
              </w:rPr>
              <w:t xml:space="preserve"> Challenge</w:t>
            </w:r>
          </w:p>
        </w:tc>
      </w:tr>
      <w:tr w:rsidR="002401A2" w14:paraId="4E26C97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9A37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Challenge.Active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1563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执行当前</w:t>
            </w:r>
            <w:r>
              <w:rPr>
                <w:color w:val="000000"/>
                <w:sz w:val="16"/>
              </w:rPr>
              <w:t xml:space="preserve"> benchmark </w:t>
            </w:r>
            <w:r>
              <w:rPr>
                <w:color w:val="000000"/>
                <w:sz w:val="16"/>
              </w:rPr>
              <w:t>任务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6309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载入 B1/B2；B3 仅在 P1 实现并纳入会话时加载</w:t>
            </w:r>
            <w:r>
              <w:rPr>
                <w:color w:val="000000"/>
                <w:sz w:val="16"/>
              </w:rPr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3B15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任务完成、跳过或退出</w:t>
            </w:r>
          </w:p>
        </w:tc>
      </w:tr>
      <w:tr w:rsidR="002401A2" w14:paraId="49D86D1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CC8C8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Feedback.Pending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F6A9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提交组合反馈；marker 为 P1</w:t>
            </w:r>
            <w:r>
              <w:rPr>
                <w:color w:val="000000"/>
                <w:sz w:val="16"/>
              </w:rPr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C73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当前任务结束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CCCC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必填字段完成</w:t>
            </w:r>
          </w:p>
        </w:tc>
      </w:tr>
      <w:tr w:rsidR="002401A2" w14:paraId="79CD890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E0F2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Comparison.Summary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8386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比较已实施记录并选择偏好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90DE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B1/B2 完成或记录跳过；B3 按实际纳入情况记录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73733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确认最终选择</w:t>
            </w:r>
            <w:proofErr w:type="spellEnd"/>
          </w:p>
        </w:tc>
      </w:tr>
      <w:tr w:rsidR="002401A2" w14:paraId="006348A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EA1C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Paused / Exit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1B0E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暂停、坐姿切换或安全退出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C64AF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用户或</w:t>
            </w:r>
            <w:proofErr w:type="spellEnd"/>
            <w:r>
              <w:rPr>
                <w:color w:val="000000"/>
                <w:sz w:val="16"/>
              </w:rPr>
              <w:t xml:space="preserve"> facilitator </w:t>
            </w:r>
            <w:proofErr w:type="spellStart"/>
            <w:r>
              <w:rPr>
                <w:color w:val="000000"/>
                <w:sz w:val="16"/>
              </w:rPr>
              <w:t>触发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F747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恢复或结束</w:t>
            </w:r>
          </w:p>
        </w:tc>
      </w:tr>
      <w:tr w:rsidR="002401A2" w14:paraId="6C06477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7FA1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Finished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193F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显示保存摘要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5D2D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最终确认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5EB0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应用退出</w:t>
            </w:r>
          </w:p>
        </w:tc>
      </w:tr>
    </w:tbl>
    <w:p w14:paraId="47F10EA7" w14:textId="77777777" w:rsidR="002401A2" w:rsidRDefault="002401A2">
      <w:pPr>
        <w:spacing w:after="20"/>
      </w:pPr>
    </w:p>
    <w:p w14:paraId="05CBF5E9" w14:textId="77777777" w:rsidR="002401A2" w:rsidRDefault="00000000">
      <w:pPr>
        <w:pStyle w:val="21"/>
      </w:pPr>
      <w:bookmarkStart w:id="37" w:name="_Toc241809875"/>
      <w:r>
        <w:t xml:space="preserve">9.3 </w:t>
      </w:r>
      <w:r>
        <w:t>异常与恢复</w:t>
      </w:r>
      <w:bookmarkEnd w:id="3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2401A2" w14:paraId="784301D2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5ABE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异常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1C3D1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系统响应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21A9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不得发生</w:t>
            </w:r>
          </w:p>
        </w:tc>
      </w:tr>
      <w:tr w:rsidR="002401A2" w14:paraId="1A33222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9D5F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不知道下一步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153B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显示当前目标和单步提示，可重播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68E04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依赖</w:t>
            </w:r>
            <w:proofErr w:type="spellEnd"/>
            <w:r>
              <w:rPr>
                <w:color w:val="000000"/>
                <w:sz w:val="16"/>
              </w:rPr>
              <w:t xml:space="preserve"> facilitator </w:t>
            </w:r>
            <w:proofErr w:type="spellStart"/>
            <w:r>
              <w:rPr>
                <w:color w:val="000000"/>
                <w:sz w:val="16"/>
              </w:rPr>
              <w:t>持续讲解</w:t>
            </w:r>
            <w:proofErr w:type="spellEnd"/>
          </w:p>
        </w:tc>
      </w:tr>
      <w:tr w:rsidR="002401A2" w14:paraId="7F7FB0B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2A90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物品掉落或不可达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C6B5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一键返回托盘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E6F4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任务永久卡死或要求危险动作</w:t>
            </w:r>
          </w:p>
        </w:tc>
      </w:tr>
      <w:tr w:rsidR="002401A2" w14:paraId="32386DC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B1F9D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抓取精度不足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8C0A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扩大交互区域或远距选择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3686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把控制器能力误判为空间问题</w:t>
            </w:r>
          </w:p>
        </w:tc>
      </w:tr>
      <w:tr w:rsidR="002401A2" w14:paraId="1131446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7BCD7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门体或状态错误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446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重置对象或当前</w:t>
            </w:r>
            <w:r>
              <w:rPr>
                <w:color w:val="000000"/>
                <w:sz w:val="16"/>
              </w:rPr>
              <w:t xml:space="preserve"> benchmark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8877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退出整个应用才能恢复</w:t>
            </w:r>
          </w:p>
        </w:tc>
      </w:tr>
      <w:tr w:rsidR="002401A2" w14:paraId="00A1A43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B214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 xml:space="preserve">Teleport </w:t>
            </w:r>
            <w:proofErr w:type="spellStart"/>
            <w:r>
              <w:rPr>
                <w:color w:val="000000"/>
                <w:sz w:val="16"/>
              </w:rPr>
              <w:t>偏移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786A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Recenter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60F9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参与者被迫继续错误坐标</w:t>
            </w:r>
          </w:p>
        </w:tc>
      </w:tr>
      <w:tr w:rsidR="002401A2" w14:paraId="56F59F3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5DC4C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用户不适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143A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立即暂停、坐姿或退出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D86B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为了数据收集要求继续</w:t>
            </w:r>
          </w:p>
        </w:tc>
      </w:tr>
      <w:tr w:rsidR="002401A2" w14:paraId="0DF2107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95260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反馈不完整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A077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突出缺失字段并保留已填内容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D2ADC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结束后只剩笼统评论</w:t>
            </w:r>
            <w:proofErr w:type="spellEnd"/>
          </w:p>
        </w:tc>
      </w:tr>
    </w:tbl>
    <w:p w14:paraId="1A6E7734" w14:textId="77777777" w:rsidR="002401A2" w:rsidRDefault="002401A2">
      <w:pPr>
        <w:spacing w:after="20"/>
      </w:pPr>
    </w:p>
    <w:p w14:paraId="1ADFD4CB" w14:textId="77777777" w:rsidR="002401A2" w:rsidRDefault="00000000">
      <w:pPr>
        <w:pStyle w:val="1"/>
      </w:pPr>
      <w:bookmarkStart w:id="38" w:name="_Toc241809876"/>
      <w:r>
        <w:lastRenderedPageBreak/>
        <w:t xml:space="preserve">10 </w:t>
      </w:r>
      <w:r>
        <w:t>提示与碰撞语义</w:t>
      </w:r>
      <w:bookmarkEnd w:id="38"/>
    </w:p>
    <w:p w14:paraId="17F32D7D" w14:textId="77777777" w:rsidR="002401A2" w:rsidRDefault="00000000">
      <w:pPr>
        <w:pStyle w:val="21"/>
      </w:pPr>
      <w:bookmarkStart w:id="39" w:name="_Toc241809877"/>
      <w:r>
        <w:t xml:space="preserve">10.1 </w:t>
      </w:r>
      <w:r>
        <w:t>两类碰撞</w:t>
      </w:r>
      <w:bookmarkEnd w:id="3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2401A2" w14:paraId="3FC93AF5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4E1A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1F4A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35F7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表现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340C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数据用途</w:t>
            </w:r>
          </w:p>
        </w:tc>
      </w:tr>
      <w:tr w:rsidR="002401A2" w14:paraId="1D1E7A0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79DF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Safety collision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4328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保护真实用户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3FD9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Red 安全警示、边界 warning、fade 或暂停，配文字/图标</w:t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3CCA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记录不适、偏移和中止</w:t>
            </w:r>
          </w:p>
        </w:tc>
      </w:tr>
      <w:tr w:rsidR="002401A2" w14:paraId="57622D3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D5A0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Design conflict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4A54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解释当前方案的空间关系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491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Yellow 几何 + 非阻塞说明；反馈后 Amber，配文字/图标</w:t>
            </w:r>
            <w:proofErr w:type="gramEnd"/>
            <w:r>
              <w:rPr>
                <w:color w:val="000000"/>
                <w:sz w:val="17"/>
                <w:lang w:eastAsia="zh-CN"/>
              </w:rPr>
            </w:r>
            <w:r>
              <w:rPr>
                <w:color w:val="000000"/>
                <w:sz w:val="17"/>
                <w:lang w:eastAsia="zh-CN"/>
              </w:rPr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0156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关联组合、对象、位置和反馈</w:t>
            </w:r>
          </w:p>
        </w:tc>
      </w:tr>
    </w:tbl>
    <w:p w14:paraId="6C6E8407" w14:textId="77777777" w:rsidR="002401A2" w:rsidRDefault="002401A2">
      <w:pPr>
        <w:spacing w:after="20"/>
        <w:rPr>
          <w:lang w:eastAsia="zh-CN"/>
        </w:rPr>
      </w:pPr>
    </w:p>
    <w:p w14:paraId="66CBFEF2" w14:textId="77777777" w:rsidR="002401A2" w:rsidRDefault="00000000">
      <w:pPr>
        <w:pStyle w:val="21"/>
      </w:pPr>
      <w:bookmarkStart w:id="40" w:name="_Toc241809878"/>
      <w:r>
        <w:t xml:space="preserve">10.2 </w:t>
      </w:r>
      <w:proofErr w:type="spellStart"/>
      <w:r>
        <w:t>预设提示规则</w:t>
      </w:r>
      <w:bookmarkEnd w:id="40"/>
      <w:proofErr w:type="spellEnd"/>
    </w:p>
    <w:p w14:paraId="3B00743D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系统可立即提示客观几何状态：门体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抽屉碰撞、无法达到登记开启范围、进入预设阻挡区。</w:t>
      </w:r>
    </w:p>
    <w:p w14:paraId="1B781856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首次触发时相关几何标为 Yellow 并显示简短说明及图标；提示不暂停任务，也不替用户操作。Red 仅用于真实世界安全或 play-area 风险。</w:t>
      </w:r>
      <w:proofErr w:type="gramStart"/>
      <w:r>
        <w:rPr>
          <w:color w:val="000000"/>
          <w:lang w:eastAsia="zh-CN"/>
        </w:rPr>
      </w:r>
      <w:proofErr w:type="gramEnd"/>
      <w:r>
        <w:rPr>
          <w:color w:val="000000"/>
          <w:lang w:eastAsia="zh-CN"/>
        </w:rPr>
      </w:r>
    </w:p>
    <w:p w14:paraId="694A5C5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参与者提交对应反馈后，标记由 Yellow 转为 Amber，表示问题已记录但仍未解决；同时保留文字或图标支持。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64C5E2F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系统</w:t>
      </w: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自动替用户判断通道是否舒服、整理是否便利、临时空间是否足够或组合是否可接受。</w:t>
      </w:r>
    </w:p>
    <w:p w14:paraId="16A17B72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用户可以忽略预设提示，也可以提交系统未预设的</w:t>
      </w:r>
      <w:proofErr w:type="spellEnd"/>
      <w:r>
        <w:rPr>
          <w:color w:val="000000"/>
        </w:rPr>
        <w:t xml:space="preserve"> Human-observed issue</w:t>
      </w:r>
      <w:r>
        <w:rPr>
          <w:color w:val="000000"/>
        </w:rPr>
        <w:t>。</w:t>
      </w:r>
    </w:p>
    <w:p w14:paraId="4C098A19" w14:textId="77777777" w:rsidR="002401A2" w:rsidRDefault="00000000">
      <w:pPr>
        <w:spacing w:after="120"/>
        <w:rPr>
          <w:lang w:eastAsia="zh-CN"/>
        </w:rPr>
      </w:pPr>
      <w:r>
        <w:rPr>
          <w:b/>
          <w:color w:val="000000"/>
          <w:lang w:eastAsia="zh-CN"/>
        </w:rPr>
        <w:t>评价边界</w:t>
      </w:r>
      <w:r>
        <w:rPr>
          <w:color w:val="000000"/>
          <w:lang w:eastAsia="zh-CN"/>
        </w:rPr>
        <w:t>：由于预设问题由系统立即提示，不能用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用户是否自主发现预设问题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评价</w:t>
      </w:r>
      <w:r>
        <w:rPr>
          <w:color w:val="000000"/>
          <w:lang w:eastAsia="zh-CN"/>
        </w:rPr>
        <w:t xml:space="preserve"> XR</w:t>
      </w:r>
      <w:r>
        <w:rPr>
          <w:color w:val="000000"/>
          <w:lang w:eastAsia="zh-CN"/>
        </w:rPr>
        <w:t>。预设问题评价理解、体验验证和反馈质量；自主发现仅用于预设外问题。</w:t>
      </w:r>
    </w:p>
    <w:p w14:paraId="2503B813" w14:textId="77777777" w:rsidR="002401A2" w:rsidRDefault="00000000">
      <w:pPr>
        <w:pStyle w:val="1"/>
      </w:pPr>
      <w:bookmarkStart w:id="41" w:name="_Toc241809879"/>
      <w:r>
        <w:t>11 Feedback and Data</w:t>
      </w:r>
      <w:bookmarkEnd w:id="41"/>
    </w:p>
    <w:p w14:paraId="1AB98653" w14:textId="77777777" w:rsidR="002401A2" w:rsidRDefault="00000000">
      <w:pPr>
        <w:pStyle w:val="21"/>
      </w:pPr>
      <w:bookmarkStart w:id="42" w:name="_Toc241809880"/>
      <w:r>
        <w:t xml:space="preserve">11.1 </w:t>
      </w:r>
      <w:r>
        <w:t>组合级反馈</w:t>
      </w:r>
      <w:bookmarkEnd w:id="4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2401A2" w14:paraId="184F630C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2D45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85A82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4E55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2401A2" w14:paraId="6A705FD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836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Combination ID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9ABB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C568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B1 / B2；B3 仅在已实现并纳入会话时</w:t>
            </w:r>
          </w:p>
        </w:tc>
      </w:tr>
      <w:tr w:rsidR="002401A2" w14:paraId="2F5831C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C366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Decision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A096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79D3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Accept / Needs revision / Reject</w:t>
            </w:r>
          </w:p>
        </w:tc>
      </w:tr>
      <w:tr w:rsidR="002401A2" w14:paraId="5AC3656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AB2D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Category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B3B7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4426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Door clearance / Circulation / Storage usability / Operational space / Other</w:t>
            </w:r>
          </w:p>
        </w:tc>
      </w:tr>
      <w:tr w:rsidR="002401A2" w14:paraId="4083BA0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5AB96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Experience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44F7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否（内部可选）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8737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门被阻挡、需要后退、难以触达、临时空间不足等结构化选项</w:t>
            </w:r>
          </w:p>
        </w:tc>
      </w:tr>
      <w:tr w:rsidR="002401A2" w14:paraId="384DA8E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5B30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Everyday impact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11A3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否（内部可选）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846B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不方便、延长操作、阻断通行、无法完成、</w:t>
            </w:r>
            <w:r>
              <w:rPr>
                <w:color w:val="000000"/>
                <w:sz w:val="17"/>
              </w:rPr>
              <w:t>Other</w:t>
            </w:r>
          </w:p>
        </w:tc>
      </w:tr>
      <w:tr w:rsidR="002401A2" w14:paraId="4F11A38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6931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Importance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6CBE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8326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Low / Medium / High</w:t>
            </w:r>
          </w:p>
        </w:tc>
      </w:tr>
      <w:tr w:rsidR="002401A2" w14:paraId="0E6ACA9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C632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Discovery mode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42CC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否（内部可选）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699E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Preset prompt / Human-observed / Facilitator intervention</w:t>
            </w:r>
          </w:p>
        </w:tc>
      </w:tr>
      <w:tr w:rsidR="002401A2" w14:paraId="4454EC4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B125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Task outcome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B8DB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否（内部可选）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685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Completed / Skipped / Aborted + reason</w:t>
            </w:r>
          </w:p>
        </w:tc>
      </w:tr>
      <w:tr w:rsidR="002401A2" w14:paraId="4454EC4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B125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Short explanation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B8DB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685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参与者的简短原因说明；可结合退出后访谈补充</w:t>
            </w:r>
          </w:p>
        </w:tc>
      </w:tr>
    </w:tbl>
    <w:p w14:paraId="08F87639" w14:textId="77777777" w:rsidR="002401A2" w:rsidRDefault="002401A2">
      <w:pPr>
        <w:spacing w:after="20"/>
      </w:pPr>
    </w:p>
    <w:p w14:paraId="3EDC1ECE" w14:textId="77777777" w:rsidR="002401A2" w:rsidRDefault="00000000">
      <w:pPr>
        <w:pStyle w:val="21"/>
      </w:pPr>
      <w:bookmarkStart w:id="43" w:name="_Toc241809881"/>
      <w:r>
        <w:lastRenderedPageBreak/>
        <w:t>11.2 Detail Feedback</w:t>
      </w:r>
      <w:bookmarkEnd w:id="43"/>
    </w:p>
    <w:p w14:paraId="1D96A439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Detail marker 为 P1：实现后，参与者可使用射线在对象或位置放置 marker，并补充相关反馈。退出 XR 后，B/F 可按 marker ID 访谈；未实现 marker 时仍可围绕组合级反馈补充简短说明和预设外问题。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3726DAF3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不在 VR 内强制长文本输入，以避免占用会话时间和打断空间任务。P0 收集组合级判断、原因类别、重要度和简短说明；可结合退出后访谈。marker 与更丰富字段仅为 P1 或非阻塞内部选择。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68AA779D" w14:textId="77777777" w:rsidR="002401A2" w:rsidRDefault="00000000">
      <w:pPr>
        <w:pStyle w:val="21"/>
      </w:pPr>
      <w:bookmarkStart w:id="44" w:name="_Toc241809882"/>
      <w:r>
        <w:t>11.3 Local Session Record</w:t>
      </w:r>
      <w:bookmarkEnd w:id="4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3855"/>
      </w:tblGrid>
      <w:tr w:rsidR="002401A2" w14:paraId="50588271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BABF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1B63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93E52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2401A2" w14:paraId="770453E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0FAC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session_id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2447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匿名</w:t>
            </w:r>
            <w:r>
              <w:rPr>
                <w:color w:val="000000"/>
                <w:sz w:val="16"/>
              </w:rPr>
              <w:t xml:space="preserve"> ID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979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不包含姓名或账号</w:t>
            </w:r>
          </w:p>
        </w:tc>
      </w:tr>
      <w:tr w:rsidR="002401A2" w14:paraId="7632A1F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35EC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model_version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778A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模型与参数版本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D0E8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支持结果追溯</w:t>
            </w:r>
          </w:p>
        </w:tc>
      </w:tr>
      <w:tr w:rsidR="002401A2" w14:paraId="5400A1F1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D3E0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benchmark_order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25C2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本次顺序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61F6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用于解释学习与疲劳影响</w:t>
            </w:r>
          </w:p>
        </w:tc>
      </w:tr>
      <w:tr w:rsidR="002401A2" w14:paraId="53122C1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1725E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benchmark_feedback</w:t>
            </w:r>
            <w:proofErr w:type="spellEnd"/>
            <w:r>
              <w:rPr>
                <w:color w:val="000000"/>
                <w:sz w:val="16"/>
              </w:rPr>
              <w:t>[]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557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逐组合结构化记录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985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包含判断、原因、重要度和完成状态</w:t>
            </w:r>
          </w:p>
        </w:tc>
      </w:tr>
      <w:tr w:rsidR="002401A2" w14:paraId="51E5388E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1D95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markers[]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D17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P1：对象/位置、类别和 marker ID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C61E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实现后关联访谈，不阻塞 P0</w:t>
            </w:r>
          </w:p>
        </w:tc>
      </w:tr>
      <w:tr w:rsidR="002401A2" w14:paraId="3BC6618D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784D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prompt_events[]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F089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内部可选：触发类型与时间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A3BD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分析提示影响；独立发现仅限未提示问题</w:t>
            </w:r>
          </w:p>
        </w:tc>
      </w:tr>
      <w:tr w:rsidR="002401A2" w14:paraId="394472A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92BC6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assistance_events</w:t>
            </w:r>
            <w:proofErr w:type="spellEnd"/>
            <w:r>
              <w:rPr>
                <w:color w:val="000000"/>
                <w:sz w:val="16"/>
              </w:rPr>
              <w:t>[]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124B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时间、帮助、错误、重置和完成状态；可记录 recenter 与坐姿切换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98B5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评价自导性与障碍</w:t>
            </w:r>
          </w:p>
        </w:tc>
      </w:tr>
      <w:tr w:rsidR="002401A2" w14:paraId="44C3EF5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F8B4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comfort_or_abort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DBF2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不适、暂停或退出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B68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安全与限制证据</w:t>
            </w:r>
          </w:p>
        </w:tc>
      </w:tr>
      <w:tr w:rsidR="002401A2" w14:paraId="127705A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14FA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final_preference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936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最终组合和</w:t>
            </w:r>
            <w:r>
              <w:rPr>
                <w:color w:val="000000"/>
                <w:sz w:val="16"/>
              </w:rPr>
              <w:t xml:space="preserve"> trade-off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D746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设计团队使用的结论</w:t>
            </w:r>
          </w:p>
        </w:tc>
      </w:tr>
    </w:tbl>
    <w:p w14:paraId="7B1FE181" w14:textId="77777777" w:rsidR="002401A2" w:rsidRDefault="002401A2">
      <w:pPr>
        <w:spacing w:after="20"/>
      </w:pPr>
    </w:p>
    <w:p w14:paraId="111B00E9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数据以匿名记录保存在本机，不建立账号、云端数据库或持续身份档案；必须验证保存结果。JSON/CSV 是可选内部实现格式，未经团队单独冻结不得作为 P0 阻塞条件。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53FEA59D" w14:textId="77777777" w:rsidR="002401A2" w:rsidRDefault="002401A2">
      <w:pPr>
        <w:rPr>
          <w:lang w:eastAsia="zh-CN"/>
        </w:rPr>
        <w:sectPr w:rsidR="002401A2">
          <w:footerReference w:type="default" r:id="rId8"/>
          <w:pgSz w:w="11906" w:h="16838"/>
          <w:pgMar w:top="1020" w:right="1077" w:bottom="1020" w:left="1077" w:header="454" w:footer="454" w:gutter="0"/>
          <w:cols w:space="720"/>
          <w:docGrid w:linePitch="360"/>
        </w:sectPr>
      </w:pPr>
    </w:p>
    <w:p w14:paraId="6B245000" w14:textId="77777777" w:rsidR="002401A2" w:rsidRDefault="00000000">
      <w:pPr>
        <w:pStyle w:val="1"/>
        <w:rPr>
          <w:lang w:eastAsia="zh-CN"/>
        </w:rPr>
      </w:pPr>
      <w:bookmarkStart w:id="45" w:name="_Toc241809883"/>
      <w:r>
        <w:rPr>
          <w:lang w:eastAsia="zh-CN"/>
        </w:rPr>
        <w:lastRenderedPageBreak/>
        <w:t xml:space="preserve">12 </w:t>
      </w:r>
      <w:r>
        <w:rPr>
          <w:lang w:eastAsia="zh-CN"/>
        </w:rPr>
        <w:t>正式需求与验收</w:t>
      </w:r>
      <w:bookmarkEnd w:id="45"/>
    </w:p>
    <w:p w14:paraId="6B1DF347" w14:textId="77777777" w:rsidR="002401A2" w:rsidRDefault="00000000">
      <w:pPr>
        <w:spacing w:after="120"/>
      </w:pPr>
      <w:r>
        <w:rPr>
          <w:color w:val="000000"/>
          <w:lang w:eastAsia="zh-CN"/>
        </w:rPr>
        <w:t>优先级使用</w:t>
      </w:r>
      <w:r>
        <w:rPr>
          <w:color w:val="000000"/>
          <w:lang w:eastAsia="zh-CN"/>
        </w:rPr>
        <w:t xml:space="preserve"> P0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MVP </w:t>
      </w:r>
      <w:r>
        <w:rPr>
          <w:color w:val="000000"/>
          <w:lang w:eastAsia="zh-CN"/>
        </w:rPr>
        <w:t>必须）、</w:t>
      </w:r>
      <w:r>
        <w:rPr>
          <w:color w:val="000000"/>
          <w:lang w:eastAsia="zh-CN"/>
        </w:rPr>
        <w:t>P1</w:t>
      </w:r>
      <w:r>
        <w:rPr>
          <w:color w:val="000000"/>
          <w:lang w:eastAsia="zh-CN"/>
        </w:rPr>
        <w:t>（重要但可在稳定主旅程后完成）、</w:t>
      </w:r>
      <w:r>
        <w:rPr>
          <w:color w:val="000000"/>
          <w:lang w:eastAsia="zh-CN"/>
        </w:rPr>
        <w:t>P2</w:t>
      </w:r>
      <w:r>
        <w:rPr>
          <w:color w:val="000000"/>
          <w:lang w:eastAsia="zh-CN"/>
        </w:rPr>
        <w:t>（可选或后续）。</w:t>
      </w:r>
      <w:proofErr w:type="spellStart"/>
      <w:r>
        <w:rPr>
          <w:color w:val="000000"/>
        </w:rPr>
        <w:t>所有</w:t>
      </w:r>
      <w:proofErr w:type="spellEnd"/>
      <w:r>
        <w:rPr>
          <w:color w:val="000000"/>
        </w:rPr>
        <w:t xml:space="preserve"> Requirement ID </w:t>
      </w:r>
      <w:proofErr w:type="spellStart"/>
      <w:r>
        <w:rPr>
          <w:color w:val="000000"/>
        </w:rPr>
        <w:t>在后续阶段保持稳定；内容变化通过状态和决策日志记录</w:t>
      </w:r>
      <w:proofErr w:type="spellEnd"/>
      <w:r>
        <w:rPr>
          <w:color w:val="000000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737"/>
        <w:gridCol w:w="4535"/>
        <w:gridCol w:w="1701"/>
        <w:gridCol w:w="4252"/>
        <w:gridCol w:w="1247"/>
        <w:gridCol w:w="1361"/>
      </w:tblGrid>
      <w:tr w:rsidR="002401A2" w14:paraId="70CBDE84" w14:textId="77777777">
        <w:trPr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ADE8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8DFD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0883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552C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4B498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Acceptance Criteria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0F61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CFBF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2401A2" w14:paraId="089A327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4646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D171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BAC5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系统必须允许评审者在同一代表性厨房中比较批准的</w:t>
            </w:r>
            <w:r>
              <w:rPr>
                <w:color w:val="000000"/>
                <w:sz w:val="14"/>
              </w:rPr>
              <w:t xml:space="preserve"> benchmark combinations</w:t>
            </w:r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051E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S3/S4; D06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3479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P0 完成 B1/B2，不退出场景并记录反馈；B3 仅在 P1 实现时纳入。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E2D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CB8C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641EC0B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FE81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7657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B648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Explore 必须允许切换已实现的冰箱与柜体选项。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CB65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S5; D04-D05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CB20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 可切换 F2 的 Proud/Flush；ID、模型和交互一致。F3 按 FR-15 为 P1 预览。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773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DC9A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1C7A66A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5437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FR-03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B060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2F87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所有已实现 Challenge 必须执行相同精简动作链和等价完成条件。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958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D07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19E9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每组使用</w:t>
            </w:r>
            <w:r>
              <w:rPr>
                <w:color w:val="000000"/>
                <w:sz w:val="14"/>
              </w:rPr>
              <w:t xml:space="preserve"> 3-5 </w:t>
            </w:r>
            <w:r>
              <w:rPr>
                <w:color w:val="000000"/>
                <w:sz w:val="14"/>
              </w:rPr>
              <w:t>件物品并完成</w:t>
            </w:r>
            <w:r>
              <w:rPr>
                <w:color w:val="000000"/>
                <w:sz w:val="14"/>
              </w:rPr>
              <w:t xml:space="preserve"> Approach </w:t>
            </w:r>
            <w:r>
              <w:rPr>
                <w:color w:val="000000"/>
                <w:sz w:val="14"/>
              </w:rPr>
              <w:t>至</w:t>
            </w:r>
            <w:r>
              <w:rPr>
                <w:color w:val="000000"/>
                <w:sz w:val="14"/>
              </w:rPr>
              <w:t xml:space="preserve"> Leave</w:t>
            </w:r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E55E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1941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7F48C36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0248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FR-04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51F8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A1B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已实现选项的门体和抽屉必须按登记参数运动，并反映实际碰撞状态。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0D17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 §6; D08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13A0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 xml:space="preserve">E/D </w:t>
            </w:r>
            <w:r>
              <w:rPr>
                <w:color w:val="000000"/>
                <w:sz w:val="14"/>
                <w:lang w:eastAsia="zh-CN"/>
              </w:rPr>
              <w:t>联合验证角度、轴点、行程和碰撞体。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B9F9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652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5F66F0E8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C653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FR-05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498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C0B7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用户必须能够抓取、临时放置、重新整理并放回少量物品。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0DCA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S5 §6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EA9C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完整</w:t>
            </w:r>
            <w:proofErr w:type="gramStart"/>
            <w:r>
              <w:rPr>
                <w:color w:val="000000"/>
                <w:sz w:val="14"/>
                <w:lang w:eastAsia="zh-CN"/>
              </w:rPr>
              <w:t>动作链无永久</w:t>
            </w:r>
            <w:proofErr w:type="gramEnd"/>
            <w:r>
              <w:rPr>
                <w:color w:val="000000"/>
                <w:sz w:val="14"/>
                <w:lang w:eastAsia="zh-CN"/>
              </w:rPr>
              <w:t>卡死；物品可重置。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3CB0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F901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7D42A0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4E3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FR-06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7881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290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系统必须立即、非阻塞地提示已批准的客观设计冲突。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FC3F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D11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ED32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触发时 Yellow 几何+文字/图标；反馈后 Amber；任务继续。Red 仅用于安全/play-area 风险。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808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945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5A6F8DE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D626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FR-07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3E52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BC33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每个已实施 benchmark 必须收集组合级判断、原因类别、重要度和简短说明。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C127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Q3/Q4; D12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CDC4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Decision、Category、Importance、Short explanation 完整；额外字段为非阻塞内部选择。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C995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2915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0595947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4A19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FR-08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7747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CFBC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用户应能通过</w:t>
            </w:r>
            <w:r>
              <w:rPr>
                <w:color w:val="000000"/>
                <w:sz w:val="14"/>
                <w:lang w:eastAsia="zh-CN"/>
              </w:rPr>
              <w:t xml:space="preserve"> marker </w:t>
            </w:r>
            <w:r>
              <w:rPr>
                <w:color w:val="000000"/>
                <w:sz w:val="14"/>
                <w:lang w:eastAsia="zh-CN"/>
              </w:rPr>
              <w:t>记录预设外的对象或位置问题。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42B1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Q3; D12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58F2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marker </w:t>
            </w:r>
            <w:r>
              <w:rPr>
                <w:color w:val="000000"/>
                <w:sz w:val="14"/>
              </w:rPr>
              <w:t>与组合、对象</w:t>
            </w:r>
            <w:r>
              <w:rPr>
                <w:color w:val="000000"/>
                <w:sz w:val="14"/>
              </w:rPr>
              <w:t>/</w:t>
            </w:r>
            <w:r>
              <w:rPr>
                <w:color w:val="000000"/>
                <w:sz w:val="14"/>
              </w:rPr>
              <w:t>位置、结构化字段关联。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2CD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B0F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C5C8EDA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DA79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FR-09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3508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6255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用户必须提交最终</w:t>
            </w:r>
            <w:r>
              <w:rPr>
                <w:color w:val="000000"/>
                <w:sz w:val="14"/>
              </w:rPr>
              <w:t xml:space="preserve"> preferred combination </w:t>
            </w:r>
            <w:r>
              <w:rPr>
                <w:color w:val="000000"/>
                <w:sz w:val="14"/>
              </w:rPr>
              <w:t>和主要</w:t>
            </w:r>
            <w:r>
              <w:rPr>
                <w:color w:val="000000"/>
                <w:sz w:val="14"/>
              </w:rPr>
              <w:t xml:space="preserve"> trade-off</w:t>
            </w:r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4291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D02/D12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93C0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Summary 显示 B1/B2 及本次纳入的 B3 记录，保存最终选择与 trade-off。</w:t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1EA1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E115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13A1A10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0FCE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FR-10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36DE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D23E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系统必须以匿名 Session ID 将记录保存在本地并验证保存结果。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6D9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D13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9CDB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无账号/云端依赖；记录可打开并追溯 model_version；JSON/CSV 等格式为内部选择。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587F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D3E0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6D2FA9EE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C825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FR-11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1C8F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7280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用户必须能够恢复掉落物、对象状态和定位偏移。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8A5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Q5/Q7; D14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2FEF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Return to tray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Reset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Replay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 xml:space="preserve">Recenter </w:t>
            </w:r>
            <w:r>
              <w:rPr>
                <w:color w:val="000000"/>
                <w:sz w:val="14"/>
              </w:rPr>
              <w:t>均可触发。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BEA6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C2C6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752BA3E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6F2B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FR-12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B306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D916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用户必须能够随时暂停、坐姿切换或安全退出。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0D58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 §6; S4 Q7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124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测试中可靠触发，已填反馈不丢失。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2430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1F6F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1660A5A8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C2778" w14:textId="77777777" w:rsidR="002401A2" w:rsidRDefault="00000000">
            <w:r>
              <w:t>FR-13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E9F4" w14:textId="77777777" w:rsidR="002401A2" w:rsidRDefault="00000000">
            <w:r>
              <w:t>P2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61ACC" w14:textId="77777777" w:rsidR="002401A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允许评审者在</w:t>
            </w:r>
            <w:r>
              <w:rPr>
                <w:lang w:eastAsia="zh-CN"/>
              </w:rPr>
              <w:t xml:space="preserve"> Reviewable </w:t>
            </w:r>
            <w:r>
              <w:rPr>
                <w:lang w:eastAsia="zh-CN"/>
              </w:rPr>
              <w:t>冰箱与柜体的预设颜色方案之间切换。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EBFF9" w14:textId="77777777" w:rsidR="002401A2" w:rsidRDefault="00000000">
            <w:r>
              <w:t>Scope; Deferred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7B8AF" w14:textId="77777777" w:rsidR="002401A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仅切换预设方案；不改变</w:t>
            </w:r>
            <w:r>
              <w:rPr>
                <w:lang w:eastAsia="zh-CN"/>
              </w:rPr>
              <w:t xml:space="preserve"> benchmark ID</w:t>
            </w:r>
            <w:r>
              <w:rPr>
                <w:lang w:eastAsia="zh-CN"/>
              </w:rPr>
              <w:t>、几何状态或核心反馈记录。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4C38E" w14:textId="77777777" w:rsidR="002401A2" w:rsidRDefault="00000000">
            <w:r>
              <w:t>C/D/E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ED7FB" w14:textId="77777777" w:rsidR="002401A2" w:rsidRDefault="00000000">
            <w:r>
              <w:t>Deferred</w:t>
            </w:r>
          </w:p>
        </w:tc>
      </w:tr>
      <w:tr w:rsidR="002401A2" w14:paraId="34348627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FE00C" w14:textId="77777777" w:rsidR="002401A2" w:rsidRDefault="00000000">
            <w:r>
              <w:lastRenderedPageBreak/>
              <w:t>FR-14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2E0D0" w14:textId="77777777" w:rsidR="002401A2" w:rsidRDefault="00000000">
            <w:r>
              <w:t>P2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744BC" w14:textId="77777777" w:rsidR="002401A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可视化代表性冰箱电源线走线与预设插座连接，用于安装讨论，但不得声称现场或电气合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验证。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4AA79" w14:textId="77777777" w:rsidR="002401A2" w:rsidRDefault="00000000">
            <w:r>
              <w:t>Scope; Deferred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CDD6A" w14:textId="77777777" w:rsidR="002401A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线缆与插座关系使用登记的代表性参数，并显示非现场验证边界。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71635" w14:textId="77777777" w:rsidR="002401A2" w:rsidRDefault="00000000">
            <w:r>
              <w:t>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BBBE8" w14:textId="77777777" w:rsidR="002401A2" w:rsidRDefault="00000000">
            <w:r>
              <w:t>Deferred</w:t>
            </w:r>
          </w:p>
        </w:tc>
      </w:tr>
      <w:tr w:rsidR="002401A2" w14:paraId="48BA2EE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79AF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FR-15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00E1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9F3A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提供 F3 左右双开门的 Explore-only 预览。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44E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S8/S9; D05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06DF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标明 preview-only；不进入 Challenge，不产生正式 benchmark 比较证据。</w:t>
            </w:r>
            <w:proofErr w:type="gramStart"/>
            <w:r>
              <w:rPr>
                <w:color w:val="000000"/>
                <w:sz w:val="14"/>
                <w:lang w:eastAsia="zh-CN"/>
              </w:rPr>
            </w:r>
            <w:proofErr w:type="gramEnd"/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300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F0A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1B1E594C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B5BF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3C56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8125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用户必须识别</w:t>
            </w:r>
            <w:r>
              <w:rPr>
                <w:color w:val="000000"/>
                <w:sz w:val="14"/>
              </w:rPr>
              <w:t xml:space="preserve"> Fixed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Reviewable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 xml:space="preserve">Simplified </w:t>
            </w:r>
            <w:r>
              <w:rPr>
                <w:color w:val="000000"/>
                <w:sz w:val="14"/>
              </w:rPr>
              <w:t>与</w:t>
            </w:r>
            <w:r>
              <w:rPr>
                <w:color w:val="000000"/>
                <w:sz w:val="14"/>
              </w:rPr>
              <w:t xml:space="preserve"> Assumption</w:t>
            </w:r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4C0C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 §3/§8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3F05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Orientation </w:t>
            </w:r>
            <w:r>
              <w:rPr>
                <w:color w:val="000000"/>
                <w:sz w:val="14"/>
              </w:rPr>
              <w:t>后能正确解释边界且不尝试修改</w:t>
            </w:r>
            <w:r>
              <w:rPr>
                <w:color w:val="000000"/>
                <w:sz w:val="14"/>
              </w:rPr>
              <w:t xml:space="preserve"> Fixed</w:t>
            </w:r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87BA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A/B/C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D3A3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76D59FF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476D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147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F388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核心旅程不得依赖</w:t>
            </w:r>
            <w:r>
              <w:rPr>
                <w:color w:val="000000"/>
                <w:sz w:val="14"/>
              </w:rPr>
              <w:t xml:space="preserve"> facilitator </w:t>
            </w:r>
            <w:r>
              <w:rPr>
                <w:color w:val="000000"/>
                <w:sz w:val="14"/>
              </w:rPr>
              <w:t>持续讲解或代操作。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964F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Q5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35F9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仅设备与安全协助即可完成；记录帮助事件。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6704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B/C/F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F3B6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81016B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6117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UX-03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889C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B3E4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B1/B2 的完整 P0 会话必须控制在约 20 分钟。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1550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 §2; D16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6E31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静态基线至最终比较/退出的内部试跑符合预算；B3/F3 由 pilot 决定，超时先缩短 Explore/任务，保留核心反馈。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2365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B19F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481639F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31E7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UX-04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40AA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A741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提示和反馈界面应使用日常语言并避免遮挡核心操作。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3E5F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Q5/Q7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8E9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参与者能理解且可关闭</w:t>
            </w:r>
            <w:r>
              <w:rPr>
                <w:color w:val="000000"/>
                <w:sz w:val="14"/>
                <w:lang w:eastAsia="zh-CN"/>
              </w:rPr>
              <w:t>/</w:t>
            </w:r>
            <w:r>
              <w:rPr>
                <w:color w:val="000000"/>
                <w:sz w:val="14"/>
                <w:lang w:eastAsia="zh-CN"/>
              </w:rPr>
              <w:t>移开；</w:t>
            </w:r>
            <w:proofErr w:type="gramStart"/>
            <w:r>
              <w:rPr>
                <w:color w:val="000000"/>
                <w:sz w:val="14"/>
                <w:lang w:eastAsia="zh-CN"/>
              </w:rPr>
              <w:t>无关键</w:t>
            </w:r>
            <w:proofErr w:type="gramEnd"/>
            <w:r>
              <w:rPr>
                <w:color w:val="000000"/>
                <w:sz w:val="14"/>
                <w:lang w:eastAsia="zh-CN"/>
              </w:rPr>
              <w:t>视野遮挡。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0259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B/C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F4A6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790792E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9BB4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ACC-01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3504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B0BA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核心任务必须支持站姿和坐姿，并完成视点高度校准。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A11E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Q7; D10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DB2C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两种姿态均可完成关键流程。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FFFF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B7CD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4387620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59AF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ACC-02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7245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8F39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核心任务不得强制深蹲、大幅弯腰、极限伸展或精准抓取。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5E29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Q7; D10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829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远距选择、扩大交互区或简化抓取可替代。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7A1A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09D1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0F19DFAC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7BA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SAFE-01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3166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0884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Safety collision </w:t>
            </w:r>
            <w:r>
              <w:rPr>
                <w:color w:val="000000"/>
                <w:sz w:val="14"/>
              </w:rPr>
              <w:t>必须与</w:t>
            </w:r>
            <w:r>
              <w:rPr>
                <w:color w:val="000000"/>
                <w:sz w:val="14"/>
              </w:rPr>
              <w:t xml:space="preserve"> Design conflict </w:t>
            </w:r>
            <w:r>
              <w:rPr>
                <w:color w:val="000000"/>
                <w:sz w:val="14"/>
              </w:rPr>
              <w:t>使用不同视觉语义。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7D6B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S5 §8.2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41D2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Red 仅用于安全/play-area 风险；设计问题 Yellow→Amber；均配文字/图标支持。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FBE6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96A8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302C7E5E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676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MOD-01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4E68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D77D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所有空间主张必须关联登记的模型参数与版本。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ADA3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S3 §6; D08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2EE9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参数表完整；</w:t>
            </w:r>
            <w:r>
              <w:rPr>
                <w:color w:val="000000"/>
                <w:sz w:val="14"/>
              </w:rPr>
              <w:t xml:space="preserve">Ready gate </w:t>
            </w:r>
            <w:r>
              <w:rPr>
                <w:color w:val="000000"/>
                <w:sz w:val="14"/>
              </w:rPr>
              <w:t>四方签核。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7D2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A/D/E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BE21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EBF3798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8ADF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TECH-01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6EA6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BF73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Blender </w:t>
            </w:r>
            <w:r>
              <w:rPr>
                <w:color w:val="000000"/>
                <w:sz w:val="14"/>
              </w:rPr>
              <w:t>与</w:t>
            </w:r>
            <w:r>
              <w:rPr>
                <w:color w:val="000000"/>
                <w:sz w:val="14"/>
              </w:rPr>
              <w:t xml:space="preserve"> Unity </w:t>
            </w:r>
            <w:r>
              <w:rPr>
                <w:color w:val="000000"/>
                <w:sz w:val="14"/>
              </w:rPr>
              <w:t>必须保持统一米制比例与可验证导入。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7EB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D17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FA8D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抽查尺寸、门轴和碰撞体在</w:t>
            </w:r>
            <w:r>
              <w:rPr>
                <w:color w:val="000000"/>
                <w:sz w:val="14"/>
              </w:rPr>
              <w:t xml:space="preserve"> Unity </w:t>
            </w:r>
            <w:r>
              <w:rPr>
                <w:color w:val="000000"/>
                <w:sz w:val="14"/>
              </w:rPr>
              <w:t>中与登记一致。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D25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D/E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5775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1C267303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47B8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TECH-02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4354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BA31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稳定</w:t>
            </w:r>
            <w:r>
              <w:rPr>
                <w:color w:val="000000"/>
                <w:sz w:val="14"/>
              </w:rPr>
              <w:t xml:space="preserve"> build </w:t>
            </w:r>
            <w:r>
              <w:rPr>
                <w:color w:val="000000"/>
                <w:sz w:val="14"/>
              </w:rPr>
              <w:t>必须运行于</w:t>
            </w:r>
            <w:r>
              <w:rPr>
                <w:color w:val="000000"/>
                <w:sz w:val="14"/>
              </w:rPr>
              <w:t xml:space="preserve"> Meta Quest 3 + Quest Link </w:t>
            </w:r>
            <w:r>
              <w:rPr>
                <w:color w:val="000000"/>
                <w:sz w:val="14"/>
              </w:rPr>
              <w:t>的批准环境。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D07E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S1 §9; D17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A1C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目标设备可启动、完成主旅程并保存记录。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0057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FB2A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48BA2EE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79AF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TECH-03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00E1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9F3A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支持指定位置间 Teleport，并允许活动冰箱附近有限实体移动。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44E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S8/S9; D09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06DF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在可用 play area 内到达核心操作区并完成任务；移动受边界约束，可 recenter 和安全退出。</w:t>
            </w:r>
            <w:proofErr w:type="gramStart"/>
            <w:r>
              <w:rPr>
                <w:color w:val="000000"/>
                <w:sz w:val="14"/>
                <w:lang w:eastAsia="zh-CN"/>
              </w:rPr>
            </w:r>
            <w:proofErr w:type="gramEnd"/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300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C/D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F0A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0854974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6FD9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EVAL-01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C9AC" w14:textId="77777777" w:rsidR="002401A2" w:rsidRDefault="00000000">
            <w:r>
              <w:t>P0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4A55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必须在 XR 前记录等价静态材料判断，作为核心评价路径。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  <w:proofErr w:type="gramStart"/>
            <w:r>
              <w:rPr>
                <w:color w:val="000000"/>
                <w:sz w:val="14"/>
                <w:lang w:eastAsia="zh-CN"/>
              </w:rPr>
            </w:r>
            <w:proofErr w:type="gramEnd"/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732D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S4 Q6; D15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5A23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保留初始理解、预期问题与偏好。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C0DF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0803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2CAAFF0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B4C1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EVAL-02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2EB8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2821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Phase 3 条件允许时轮换已实现 benchmark 顺序。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52E6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1156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记录实际顺序；B1/B2 可交替，纳入 B3 时可用三组轮换；不阻塞 Phase 2 P0。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F0C4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6BCF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  <w:tr w:rsidR="002401A2" w14:paraId="48BA2EE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79AF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EVAL-03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00E1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9F3A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规划 Phase 3 至少五名非开发团队 proxy participants；课程要求仍为上位约束。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44E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S1 Phase 3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06DF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落实课程所需外部参与者、同意和匿名化；P1 不降低 Phase 3 参与者要求。</w:t>
            </w:r>
            <w:proofErr w:type="gramStart"/>
            <w:r>
              <w:rPr>
                <w:color w:val="000000"/>
                <w:sz w:val="14"/>
                <w:lang w:eastAsia="zh-CN"/>
              </w:rPr>
            </w:r>
            <w:proofErr w:type="gramEnd"/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300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B/F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F0A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Approved</w:t>
            </w:r>
          </w:p>
        </w:tc>
      </w:tr>
    </w:tbl>
    <w:p w14:paraId="29A6024D" w14:textId="77777777" w:rsidR="002401A2" w:rsidRDefault="002401A2">
      <w:pPr>
        <w:spacing w:after="20"/>
      </w:pPr>
    </w:p>
    <w:p w14:paraId="60B30828" w14:textId="77777777" w:rsidR="002401A2" w:rsidRDefault="002401A2">
      <w:pPr>
        <w:sectPr w:rsidR="002401A2">
          <w:pgSz w:w="16838" w:h="11906" w:orient="landscape"/>
          <w:pgMar w:top="1020" w:right="1077" w:bottom="1020" w:left="1077" w:header="454" w:footer="454" w:gutter="0"/>
          <w:cols w:space="720"/>
          <w:docGrid w:linePitch="360"/>
        </w:sectPr>
      </w:pPr>
    </w:p>
    <w:p w14:paraId="4F4CCB9C" w14:textId="77777777" w:rsidR="002401A2" w:rsidRDefault="00000000">
      <w:pPr>
        <w:pStyle w:val="1"/>
      </w:pPr>
      <w:bookmarkStart w:id="46" w:name="_Toc241809884"/>
      <w:r>
        <w:lastRenderedPageBreak/>
        <w:t>13 Evaluation Plan</w:t>
      </w:r>
      <w:bookmarkEnd w:id="46"/>
    </w:p>
    <w:p w14:paraId="502BFAC9" w14:textId="77777777" w:rsidR="002401A2" w:rsidRDefault="00000000">
      <w:pPr>
        <w:pStyle w:val="21"/>
      </w:pPr>
      <w:bookmarkStart w:id="47" w:name="_Toc241809885"/>
      <w:r>
        <w:t>13.1 Evaluation Questions</w:t>
      </w:r>
      <w:bookmarkEnd w:id="4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3685"/>
      </w:tblGrid>
      <w:tr w:rsidR="002401A2" w14:paraId="702D04EB" w14:textId="77777777">
        <w:trPr>
          <w:tblHeader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0C61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B33D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评价问题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1C69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主要证据</w:t>
            </w:r>
          </w:p>
        </w:tc>
      </w:tr>
      <w:tr w:rsidR="002401A2" w14:paraId="1C35E46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298B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EQ1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898B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参与者是否理解已实施组合（P0 B1/B2；B3 为 P1）的具体空间 trade-off？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86DB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静态前测、任务观察、最终解释</w:t>
            </w:r>
          </w:p>
        </w:tc>
      </w:tr>
      <w:tr w:rsidR="002401A2" w14:paraId="5B22D3BC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95A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EQ2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28ED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结构化反馈是否具体、可定位并对设计团队有用？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DF5F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记录完整度、简短说明、访谈、设计团队审阅；marker 为 P1</w:t>
            </w:r>
            <w:r>
              <w:rPr>
                <w:color w:val="000000"/>
                <w:sz w:val="16"/>
                <w:lang w:eastAsia="zh-CN"/>
              </w:rPr>
            </w:r>
            <w:r>
              <w:rPr>
                <w:color w:val="000000"/>
                <w:sz w:val="16"/>
                <w:lang w:eastAsia="zh-CN"/>
              </w:rPr>
            </w:r>
          </w:p>
        </w:tc>
      </w:tr>
      <w:tr w:rsidR="002401A2" w14:paraId="2A887140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B18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EQ3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581C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核心旅程能否在无持续</w:t>
            </w:r>
            <w:r>
              <w:rPr>
                <w:color w:val="000000"/>
                <w:sz w:val="16"/>
              </w:rPr>
              <w:t xml:space="preserve"> facilitator </w:t>
            </w:r>
            <w:r>
              <w:rPr>
                <w:color w:val="000000"/>
                <w:sz w:val="16"/>
              </w:rPr>
              <w:t>指导下完成？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FBBE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帮助次数、错误、恢复、用时</w:t>
            </w:r>
          </w:p>
        </w:tc>
      </w:tr>
      <w:tr w:rsidR="002401A2" w14:paraId="443E08BD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D600B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EQ4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A5DE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是否存在不必要的身体、</w:t>
            </w:r>
            <w:proofErr w:type="gramStart"/>
            <w:r>
              <w:rPr>
                <w:color w:val="000000"/>
                <w:sz w:val="16"/>
                <w:lang w:eastAsia="zh-CN"/>
              </w:rPr>
              <w:t>交互或</w:t>
            </w:r>
            <w:proofErr w:type="gramEnd"/>
            <w:r>
              <w:rPr>
                <w:color w:val="000000"/>
                <w:sz w:val="16"/>
                <w:lang w:eastAsia="zh-CN"/>
              </w:rPr>
              <w:t>舒适障碍？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0A9C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坐姿</w:t>
            </w:r>
            <w:r>
              <w:rPr>
                <w:color w:val="000000"/>
                <w:sz w:val="16"/>
                <w:lang w:eastAsia="zh-CN"/>
              </w:rPr>
              <w:t>/</w:t>
            </w:r>
            <w:r>
              <w:rPr>
                <w:color w:val="000000"/>
                <w:sz w:val="16"/>
                <w:lang w:eastAsia="zh-CN"/>
              </w:rPr>
              <w:t>替代交互使用、不适、跳过和退出</w:t>
            </w:r>
          </w:p>
        </w:tc>
      </w:tr>
      <w:tr w:rsidR="002401A2" w14:paraId="4EC6C02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2258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EQ5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5C6D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 xml:space="preserve">XR </w:t>
            </w:r>
            <w:r>
              <w:rPr>
                <w:color w:val="000000"/>
                <w:sz w:val="16"/>
                <w:lang w:eastAsia="zh-CN"/>
              </w:rPr>
              <w:t>相比静态材料新增、细化、修正或扭曲了哪些理解？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90A8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静态判断与</w:t>
            </w:r>
            <w:r>
              <w:rPr>
                <w:color w:val="000000"/>
                <w:sz w:val="16"/>
                <w:lang w:eastAsia="zh-CN"/>
              </w:rPr>
              <w:t xml:space="preserve"> XR </w:t>
            </w:r>
            <w:r>
              <w:rPr>
                <w:color w:val="000000"/>
                <w:sz w:val="16"/>
                <w:lang w:eastAsia="zh-CN"/>
              </w:rPr>
              <w:t>后反馈对照</w:t>
            </w:r>
          </w:p>
        </w:tc>
      </w:tr>
    </w:tbl>
    <w:p w14:paraId="59064466" w14:textId="77777777" w:rsidR="002401A2" w:rsidRDefault="002401A2">
      <w:pPr>
        <w:spacing w:after="20"/>
        <w:rPr>
          <w:lang w:eastAsia="zh-CN"/>
        </w:rPr>
      </w:pPr>
    </w:p>
    <w:p w14:paraId="607AEA00" w14:textId="77777777" w:rsidR="002401A2" w:rsidRDefault="00000000">
      <w:pPr>
        <w:pStyle w:val="21"/>
      </w:pPr>
      <w:bookmarkStart w:id="48" w:name="_Toc241809886"/>
      <w:r>
        <w:t>13.2 Participants and Ethics</w:t>
      </w:r>
      <w:bookmarkEnd w:id="48"/>
    </w:p>
    <w:p w14:paraId="666FDFE2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 xml:space="preserve">Phase 2 </w:t>
      </w:r>
      <w:r>
        <w:rPr>
          <w:color w:val="000000"/>
          <w:lang w:eastAsia="zh-CN"/>
        </w:rPr>
        <w:t>团队成员测试只用于技术和流程验证，不作为正式用户评价证据。</w:t>
      </w:r>
    </w:p>
    <w:p w14:paraId="6CECD1CB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Phase 3 按课程要求至少招募五名不属于开发团队的 proxy participants，覆盖不同 XR 熟悉度；不声称人群代表性。EVAL-03 的 P1 仅表示招募规划优先级，不降低课程要求。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43939C7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参与自愿，可随时停止；提供适当信息并取得同意。</w:t>
      </w:r>
    </w:p>
    <w:p w14:paraId="326A69D3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只收集回答评价问题所需的数据；默认不记录姓名、账号、面部或声音。</w:t>
      </w:r>
    </w:p>
    <w:p w14:paraId="376A9806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如保留声音或可识别材料，必须另行取得明确同意；否则只保留匿名文字摘要。</w:t>
      </w:r>
    </w:p>
    <w:p w14:paraId="0F56E5E4" w14:textId="77777777" w:rsidR="002401A2" w:rsidRDefault="00000000">
      <w:pPr>
        <w:pStyle w:val="21"/>
      </w:pPr>
      <w:bookmarkStart w:id="49" w:name="_Toc241809887"/>
      <w:r>
        <w:t>13.3 Protocol and Order</w:t>
      </w:r>
      <w:bookmarkEnd w:id="4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2401A2" w14:paraId="1E9F2AA1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E08C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适用条件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3E041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Benchmark </w:t>
            </w:r>
            <w:r>
              <w:rPr>
                <w:b/>
                <w:color w:val="FFFFFF"/>
                <w:sz w:val="17"/>
              </w:rPr>
              <w:t>顺序</w:t>
            </w:r>
          </w:p>
        </w:tc>
      </w:tr>
      <w:tr w:rsidR="002401A2" w14:paraId="2E5D7F23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336A2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仅 B1/B2；P1 轮换可行时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3BE0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B1 → B2 / B2 → B1 交替</w:t>
            </w:r>
          </w:p>
        </w:tc>
      </w:tr>
      <w:tr w:rsidR="002401A2" w14:paraId="42D4A1E2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339D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纳入 B3；P1 轮换可行时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E6B3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B1 → B2 → B3 / B2 → B3 → B1 / B3 → B1 → B2 循环</w:t>
            </w:r>
          </w:p>
        </w:tc>
      </w:tr>
      <w:tr w:rsidR="002401A2" w14:paraId="6DCA5C9D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320B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无法轮换时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AB62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记录实际顺序及原因；不阻塞 Phase 2 P0</w:t>
            </w:r>
          </w:p>
        </w:tc>
      </w:tr>
    </w:tbl>
    <w:p w14:paraId="074FF5A4" w14:textId="77777777" w:rsidR="002401A2" w:rsidRDefault="002401A2">
      <w:pPr>
        <w:spacing w:after="20"/>
      </w:pPr>
    </w:p>
    <w:p w14:paraId="218F38C5" w14:textId="77777777" w:rsidR="002401A2" w:rsidRDefault="00000000">
      <w:pPr>
        <w:spacing w:after="120"/>
        <w:rPr>
          <w:lang w:eastAsia="zh-CN"/>
        </w:rPr>
      </w:pPr>
      <w:r>
        <w:rPr>
          <w:b/>
          <w:color w:val="000000"/>
          <w:lang w:eastAsia="zh-CN"/>
        </w:rPr>
        <w:t>设计理由：条件允许时，P1 顺序轮换可降低学习、疲劳和首个方案锚定；记录实际顺序。轮换不阻塞 Phase 2 P0 构建，本项目不需要复杂实验设计。</w:t>
      </w:r>
      <w:r>
        <w:rPr>
          <w:color w:val="000000"/>
          <w:lang w:eastAsia="zh-CN"/>
        </w:rPr>
      </w:r>
      <w:proofErr w:type="gramStart"/>
      <w:r>
        <w:rPr>
          <w:color w:val="000000"/>
          <w:lang w:eastAsia="zh-CN"/>
        </w:rPr>
      </w:r>
      <w:proofErr w:type="gramEnd"/>
      <w:r>
        <w:rPr>
          <w:color w:val="000000"/>
          <w:lang w:eastAsia="zh-CN"/>
        </w:rPr>
      </w:r>
    </w:p>
    <w:p w14:paraId="0E81AD25" w14:textId="77777777" w:rsidR="002401A2" w:rsidRDefault="00000000">
      <w:pPr>
        <w:pStyle w:val="21"/>
      </w:pPr>
      <w:bookmarkStart w:id="50" w:name="_Toc241809888"/>
      <w:r>
        <w:t xml:space="preserve">13.4 </w:t>
      </w:r>
      <w:proofErr w:type="spellStart"/>
      <w:r>
        <w:t>分析与结论边界</w:t>
      </w:r>
      <w:bookmarkEnd w:id="50"/>
      <w:proofErr w:type="spellEnd"/>
    </w:p>
    <w:p w14:paraId="1FDC142C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按空间理解、反馈质量、自导性、障碍、提示影响和改进建议进行主题编码。</w:t>
      </w:r>
    </w:p>
    <w:p w14:paraId="58FEAA82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保留支持、矛盾和未解决证据，不只选择支持方案的意见。</w:t>
      </w:r>
    </w:p>
    <w:p w14:paraId="3CE024D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比较静态</w:t>
      </w:r>
      <w:proofErr w:type="gramStart"/>
      <w:r>
        <w:rPr>
          <w:color w:val="000000"/>
          <w:lang w:eastAsia="zh-CN"/>
        </w:rPr>
        <w:t>材料前测与</w:t>
      </w:r>
      <w:proofErr w:type="gramEnd"/>
      <w:r>
        <w:rPr>
          <w:color w:val="000000"/>
          <w:lang w:eastAsia="zh-CN"/>
        </w:rPr>
        <w:t xml:space="preserve"> XR </w:t>
      </w:r>
      <w:r>
        <w:rPr>
          <w:color w:val="000000"/>
          <w:lang w:eastAsia="zh-CN"/>
        </w:rPr>
        <w:t>后记录，描述新增理解、细化、修正和新误解。</w:t>
      </w:r>
    </w:p>
    <w:p w14:paraId="7DF2A10C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不使用小样本和固定先后顺序声称</w:t>
      </w:r>
      <w:r>
        <w:rPr>
          <w:color w:val="000000"/>
          <w:lang w:eastAsia="zh-CN"/>
        </w:rPr>
        <w:t xml:space="preserve"> XR </w:t>
      </w:r>
      <w:r>
        <w:rPr>
          <w:color w:val="000000"/>
          <w:lang w:eastAsia="zh-CN"/>
        </w:rPr>
        <w:t>在统计意义上优于静态材料。</w:t>
      </w:r>
    </w:p>
    <w:p w14:paraId="6019521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从 EQ1-EQ5 发现形成改进项，连接原始证据、受影响需求、严重度、预期收益和实施成本；Phase 3 至少实施并复测一项改进，不另设 EQ6。</w:t>
      </w:r>
    </w:p>
    <w:p w14:paraId="466F9C51" w14:textId="77777777" w:rsidR="002401A2" w:rsidRDefault="00000000">
      <w:pPr>
        <w:pStyle w:val="1"/>
        <w:rPr>
          <w:lang w:eastAsia="zh-CN"/>
        </w:rPr>
      </w:pPr>
      <w:bookmarkStart w:id="51" w:name="_Toc241809889"/>
      <w:r>
        <w:rPr>
          <w:lang w:eastAsia="zh-CN"/>
        </w:rPr>
        <w:lastRenderedPageBreak/>
        <w:t xml:space="preserve">14 </w:t>
      </w:r>
      <w:r>
        <w:rPr>
          <w:lang w:eastAsia="zh-CN"/>
        </w:rPr>
        <w:t>技术可行性与架构</w:t>
      </w:r>
      <w:bookmarkEnd w:id="51"/>
    </w:p>
    <w:p w14:paraId="42CCA658" w14:textId="77777777" w:rsidR="002401A2" w:rsidRDefault="00000000">
      <w:pPr>
        <w:pStyle w:val="21"/>
        <w:rPr>
          <w:lang w:eastAsia="zh-CN"/>
        </w:rPr>
      </w:pPr>
      <w:bookmarkStart w:id="52" w:name="_Toc241809890"/>
      <w:r>
        <w:rPr>
          <w:lang w:eastAsia="zh-CN"/>
        </w:rPr>
        <w:t xml:space="preserve">14.1 </w:t>
      </w:r>
      <w:r>
        <w:rPr>
          <w:lang w:eastAsia="zh-CN"/>
        </w:rPr>
        <w:t>技术基线</w:t>
      </w:r>
      <w:bookmarkEnd w:id="5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2401A2" w14:paraId="29840BD3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64C6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E8588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选择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5720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责任</w:t>
            </w:r>
          </w:p>
        </w:tc>
      </w:tr>
      <w:tr w:rsidR="002401A2" w14:paraId="7E0F9612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6679B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设备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89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Meta Quest 3 + Windows PC + Quest Link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2B3F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D/F </w:t>
            </w:r>
            <w:r>
              <w:rPr>
                <w:color w:val="000000"/>
                <w:sz w:val="17"/>
              </w:rPr>
              <w:t>维护测试环境</w:t>
            </w:r>
          </w:p>
        </w:tc>
      </w:tr>
      <w:tr w:rsidR="002401A2" w14:paraId="586312E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D3457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引擎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DB49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Unity 2022 LTS；2022.3/具体 patch 为内部选择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4D2A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D </w:t>
            </w:r>
            <w:r>
              <w:rPr>
                <w:color w:val="000000"/>
                <w:sz w:val="17"/>
                <w:lang w:eastAsia="zh-CN"/>
              </w:rPr>
              <w:t>固定项目版本和构建</w:t>
            </w:r>
          </w:p>
        </w:tc>
      </w:tr>
      <w:tr w:rsidR="002401A2" w14:paraId="59C7DB5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A3DB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XR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EFFC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OpenXR + XR Interaction Toolkit（非阻塞内部选择）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7753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D </w:t>
            </w:r>
            <w:r>
              <w:rPr>
                <w:color w:val="000000"/>
                <w:sz w:val="17"/>
                <w:lang w:eastAsia="zh-CN"/>
              </w:rPr>
              <w:t>维护输入、移动和交互</w:t>
            </w:r>
          </w:p>
        </w:tc>
      </w:tr>
      <w:tr w:rsidR="002401A2" w14:paraId="5AE5F3F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5E906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模型</w:t>
            </w:r>
            <w:proofErr w:type="spellEnd"/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97E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Blender → Unity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DF6E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E </w:t>
            </w:r>
            <w:r>
              <w:rPr>
                <w:color w:val="000000"/>
                <w:sz w:val="17"/>
                <w:lang w:eastAsia="zh-CN"/>
              </w:rPr>
              <w:t>维护几何、比例、命名和导出</w:t>
            </w:r>
          </w:p>
        </w:tc>
      </w:tr>
      <w:tr w:rsidR="002401A2" w14:paraId="076BE9C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CB108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数据</w:t>
            </w:r>
            <w:proofErr w:type="spellEnd"/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04E2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已验证的匿名本地记录；JSON/CSV 为内部选择</w:t>
            </w:r>
            <w:r>
              <w:rPr>
                <w:color w:val="000000"/>
                <w:sz w:val="17"/>
              </w:rPr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23A1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D </w:t>
            </w:r>
            <w:r>
              <w:rPr>
                <w:color w:val="000000"/>
                <w:sz w:val="17"/>
                <w:lang w:eastAsia="zh-CN"/>
              </w:rPr>
              <w:t>实现；</w:t>
            </w:r>
            <w:r>
              <w:rPr>
                <w:color w:val="000000"/>
                <w:sz w:val="17"/>
                <w:lang w:eastAsia="zh-CN"/>
              </w:rPr>
              <w:t xml:space="preserve">F </w:t>
            </w:r>
            <w:r>
              <w:rPr>
                <w:color w:val="000000"/>
                <w:sz w:val="17"/>
                <w:lang w:eastAsia="zh-CN"/>
              </w:rPr>
              <w:t>验证导出和证据追溯</w:t>
            </w:r>
          </w:p>
        </w:tc>
      </w:tr>
      <w:tr w:rsidR="002401A2" w14:paraId="2DA1A3F5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4A4E7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版本控制</w:t>
            </w:r>
            <w:proofErr w:type="spellEnd"/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7067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GitHub（内部协作选择）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ECC5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F </w:t>
            </w:r>
            <w:r>
              <w:rPr>
                <w:color w:val="000000"/>
                <w:sz w:val="17"/>
              </w:rPr>
              <w:t>维护仓库、</w:t>
            </w:r>
            <w:r>
              <w:rPr>
                <w:color w:val="000000"/>
                <w:sz w:val="17"/>
              </w:rPr>
              <w:t>issue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review </w:t>
            </w:r>
            <w:r>
              <w:rPr>
                <w:color w:val="000000"/>
                <w:sz w:val="17"/>
              </w:rPr>
              <w:t>和证据规则</w:t>
            </w:r>
          </w:p>
        </w:tc>
      </w:tr>
    </w:tbl>
    <w:p w14:paraId="2D1BC7FF" w14:textId="77777777" w:rsidR="002401A2" w:rsidRDefault="002401A2">
      <w:pPr>
        <w:spacing w:after="20"/>
      </w:pPr>
    </w:p>
    <w:p w14:paraId="1DD43AE2" w14:textId="77777777" w:rsidR="002401A2" w:rsidRDefault="00000000">
      <w:pPr>
        <w:pStyle w:val="21"/>
      </w:pPr>
      <w:bookmarkStart w:id="53" w:name="_Toc241809891"/>
      <w:r>
        <w:t>14.2 MVP Fallback</w:t>
      </w:r>
      <w:bookmarkEnd w:id="53"/>
    </w:p>
    <w:p w14:paraId="71E3C13F" w14:textId="77777777" w:rsidR="002401A2" w:rsidRDefault="00000000">
      <w:pPr>
        <w:spacing w:after="120"/>
      </w:pPr>
      <w:proofErr w:type="gramStart"/>
      <w:r>
        <w:rPr>
          <w:color w:val="000000"/>
          <w:lang w:eastAsia="zh-CN"/>
        </w:rPr>
        <w:t>优先完成 Quest build、灰盒与 B1/B2，再整合静态基线、Explore、任务、Yellow→Amber 提示、组合反馈和匿名本地记录。稳定性或时间不足时延后 B3/F4、F3 与 detail marker，并缩短 Explore 或任务步骤；不得削减核心反馈。复杂整理和视觉增强继续降级。</w:t>
      </w:r>
      <w:proofErr w:type="gramEnd"/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9798339" w14:textId="77777777" w:rsidR="002401A2" w:rsidRDefault="00000000">
      <w:pPr>
        <w:pStyle w:val="1"/>
      </w:pPr>
      <w:bookmarkStart w:id="54" w:name="_Toc241809892"/>
      <w:r>
        <w:t xml:space="preserve">15 </w:t>
      </w:r>
      <w:r>
        <w:t>责任与协作</w:t>
      </w:r>
      <w:bookmarkEnd w:id="54"/>
    </w:p>
    <w:p w14:paraId="55AC0CEE" w14:textId="77777777" w:rsidR="002401A2" w:rsidRDefault="00000000">
      <w:pPr>
        <w:pStyle w:val="21"/>
      </w:pPr>
      <w:bookmarkStart w:id="55" w:name="_Toc241809893"/>
      <w:r>
        <w:t>15.1 A-F Responsibility Domains</w:t>
      </w:r>
      <w:bookmarkEnd w:id="5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835"/>
        <w:gridCol w:w="1417"/>
      </w:tblGrid>
      <w:tr w:rsidR="002401A2" w14:paraId="1C2347E9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8DD87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7606D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accountability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B346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</w:t>
            </w:r>
            <w:r>
              <w:rPr>
                <w:b/>
                <w:color w:val="FFFFFF"/>
                <w:sz w:val="16"/>
              </w:rPr>
              <w:t xml:space="preserve"> Phase 1/2 </w:t>
            </w:r>
            <w:r>
              <w:rPr>
                <w:b/>
                <w:color w:val="FFFFFF"/>
                <w:sz w:val="16"/>
              </w:rPr>
              <w:t>工件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52D9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</w:t>
            </w:r>
            <w:r>
              <w:rPr>
                <w:b/>
                <w:color w:val="FFFFFF"/>
                <w:sz w:val="16"/>
              </w:rPr>
              <w:t xml:space="preserve"> Reviewer</w:t>
            </w:r>
          </w:p>
        </w:tc>
      </w:tr>
      <w:tr w:rsidR="002401A2" w14:paraId="359C04AF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A7CC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 Requirements / Product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0BA0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需求、边界、优先级、追溯、集成验收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E5891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PRD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Requirements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Traceability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8965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B</w:t>
            </w:r>
          </w:p>
        </w:tc>
      </w:tr>
      <w:tr w:rsidR="002401A2" w14:paraId="65A6555E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843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B Reviewer / Client Research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824B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Persona</w:t>
            </w:r>
            <w:r>
              <w:rPr>
                <w:color w:val="000000"/>
                <w:sz w:val="16"/>
              </w:rPr>
              <w:t>、客户答复、反馈</w:t>
            </w:r>
            <w:r>
              <w:rPr>
                <w:color w:val="000000"/>
                <w:sz w:val="16"/>
              </w:rPr>
              <w:t xml:space="preserve"> taxonomy</w:t>
            </w:r>
            <w:r>
              <w:rPr>
                <w:color w:val="000000"/>
                <w:sz w:val="16"/>
              </w:rPr>
              <w:t>、访谈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57C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Reviewer Profile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Assumption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Interview Guide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337F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</w:t>
            </w:r>
          </w:p>
        </w:tc>
      </w:tr>
      <w:tr w:rsidR="002401A2" w14:paraId="11A8EAF1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5ED29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 UX / Task Interaction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81AF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Explore/Challenge</w:t>
            </w:r>
            <w:r>
              <w:rPr>
                <w:color w:val="000000"/>
                <w:sz w:val="16"/>
              </w:rPr>
              <w:t>、比较、任务、反馈</w:t>
            </w:r>
            <w:r>
              <w:rPr>
                <w:color w:val="000000"/>
                <w:sz w:val="16"/>
              </w:rPr>
              <w:t xml:space="preserve"> UX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EF36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Journey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Task Flow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UI Wireframe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Usability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CC4D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A</w:t>
            </w:r>
          </w:p>
        </w:tc>
      </w:tr>
      <w:tr w:rsidR="002401A2" w14:paraId="0C3AC58C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9C9E3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D XR / Unity Systems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2D4F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状态、移动、交互、碰撞、数据、</w:t>
            </w:r>
            <w:r>
              <w:rPr>
                <w:color w:val="000000"/>
                <w:sz w:val="16"/>
                <w:lang w:eastAsia="zh-CN"/>
              </w:rPr>
              <w:t>build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1F1B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System </w:t>
            </w:r>
            <w:proofErr w:type="spellStart"/>
            <w:r>
              <w:rPr>
                <w:color w:val="000000"/>
                <w:sz w:val="16"/>
              </w:rPr>
              <w:t>Map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Unity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Technical</w:t>
            </w:r>
            <w:proofErr w:type="spellEnd"/>
            <w:r>
              <w:rPr>
                <w:color w:val="000000"/>
                <w:sz w:val="16"/>
              </w:rPr>
              <w:t xml:space="preserve"> Risk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9A0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C</w:t>
            </w:r>
          </w:p>
        </w:tc>
      </w:tr>
      <w:tr w:rsidR="002401A2" w14:paraId="3F109AE8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953A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 Kitchen Spatial / 3D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A94D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厨房、柜体、</w:t>
            </w:r>
            <w:r>
              <w:rPr>
                <w:color w:val="000000"/>
                <w:sz w:val="16"/>
              </w:rPr>
              <w:t>archetype</w:t>
            </w:r>
            <w:r>
              <w:rPr>
                <w:color w:val="000000"/>
                <w:sz w:val="16"/>
              </w:rPr>
              <w:t>、比例和参数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DDDC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Model Spec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Assumption Table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Assets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18F3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D</w:t>
            </w:r>
          </w:p>
        </w:tc>
      </w:tr>
      <w:tr w:rsidR="002401A2" w14:paraId="0C0CC682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3934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 PM / Integration / Evidence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5818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计划、仓库、证据、评价流程、迭代闭环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5F7A0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6"/>
              </w:rPr>
              <w:t>Milestones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Issues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Evidence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Backlog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96C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B</w:t>
            </w:r>
          </w:p>
        </w:tc>
      </w:tr>
    </w:tbl>
    <w:p w14:paraId="61281FC6" w14:textId="77777777" w:rsidR="002401A2" w:rsidRDefault="002401A2">
      <w:pPr>
        <w:spacing w:after="20"/>
      </w:pPr>
    </w:p>
    <w:p w14:paraId="5B57D1C2" w14:textId="77777777" w:rsidR="002401A2" w:rsidRDefault="00000000">
      <w:pPr>
        <w:pStyle w:val="21"/>
      </w:pPr>
      <w:bookmarkStart w:id="56" w:name="_Toc241809894"/>
      <w:r>
        <w:t xml:space="preserve">15.2 Owner </w:t>
      </w:r>
      <w:r>
        <w:t>不是独占执行</w:t>
      </w:r>
      <w:bookmarkEnd w:id="56"/>
    </w:p>
    <w:p w14:paraId="5316EFB8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每个</w:t>
      </w:r>
      <w:r>
        <w:rPr>
          <w:color w:val="000000"/>
        </w:rPr>
        <w:t xml:space="preserve"> work package </w:t>
      </w:r>
      <w:r>
        <w:rPr>
          <w:color w:val="000000"/>
        </w:rPr>
        <w:t>只有一名</w:t>
      </w:r>
      <w:r>
        <w:rPr>
          <w:color w:val="000000"/>
        </w:rPr>
        <w:t xml:space="preserve"> accountable owner</w:t>
      </w:r>
      <w:r>
        <w:rPr>
          <w:color w:val="000000"/>
        </w:rPr>
        <w:t>，负责范围、接口、验收和整合。</w:t>
      </w:r>
    </w:p>
    <w:p w14:paraId="31F7436E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lastRenderedPageBreak/>
        <w:t>研究、设计、编码、模型、测试和文档可以由多人共同完成。</w:t>
      </w:r>
    </w:p>
    <w:p w14:paraId="75E2A7C7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每项代码或资产任务指定</w:t>
      </w:r>
      <w:proofErr w:type="spellEnd"/>
      <w:r>
        <w:rPr>
          <w:color w:val="000000"/>
        </w:rPr>
        <w:t xml:space="preserve"> primary contributor </w:t>
      </w:r>
      <w:r>
        <w:rPr>
          <w:color w:val="000000"/>
        </w:rPr>
        <w:t>和</w:t>
      </w:r>
      <w:r>
        <w:rPr>
          <w:color w:val="000000"/>
        </w:rPr>
        <w:t xml:space="preserve"> reviewer</w:t>
      </w:r>
      <w:r>
        <w:rPr>
          <w:color w:val="000000"/>
        </w:rPr>
        <w:t>。</w:t>
      </w:r>
    </w:p>
    <w:p w14:paraId="134B6ED0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Git commit</w:t>
      </w:r>
      <w:r>
        <w:rPr>
          <w:color w:val="000000"/>
        </w:rPr>
        <w:t>、</w:t>
      </w:r>
      <w:r>
        <w:rPr>
          <w:color w:val="000000"/>
        </w:rPr>
        <w:t>issue</w:t>
      </w:r>
      <w:r>
        <w:rPr>
          <w:color w:val="000000"/>
        </w:rPr>
        <w:t>、</w:t>
      </w:r>
      <w:r>
        <w:rPr>
          <w:color w:val="000000"/>
        </w:rPr>
        <w:t>PR</w:t>
      </w:r>
      <w:r>
        <w:rPr>
          <w:color w:val="000000"/>
        </w:rPr>
        <w:t>、测试记录和具名工件用于区分个人贡献。</w:t>
      </w:r>
    </w:p>
    <w:p w14:paraId="4FE6DC3B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关键模块不得形成只有</w:t>
      </w:r>
      <w:r>
        <w:rPr>
          <w:color w:val="000000"/>
          <w:lang w:eastAsia="zh-CN"/>
        </w:rPr>
        <w:t xml:space="preserve"> owner </w:t>
      </w:r>
      <w:r>
        <w:rPr>
          <w:color w:val="000000"/>
          <w:lang w:eastAsia="zh-CN"/>
        </w:rPr>
        <w:t>能维护的单点依赖。</w:t>
      </w:r>
    </w:p>
    <w:p w14:paraId="669BA5E3" w14:textId="77777777" w:rsidR="002401A2" w:rsidRDefault="00000000">
      <w:pPr>
        <w:pStyle w:val="1"/>
      </w:pPr>
      <w:bookmarkStart w:id="57" w:name="_Toc241809895"/>
      <w:r>
        <w:t>16 Milestones and Work Packages</w:t>
      </w:r>
      <w:bookmarkEnd w:id="5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1417"/>
        <w:gridCol w:w="1701"/>
        <w:gridCol w:w="2835"/>
      </w:tblGrid>
      <w:tr w:rsidR="002401A2" w14:paraId="687E95D8" w14:textId="77777777">
        <w:trPr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7E93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时间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B484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工作包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00549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79E48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支持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0050D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Definition of Done</w:t>
            </w:r>
          </w:p>
        </w:tc>
      </w:tr>
      <w:tr w:rsidR="002401A2" w14:paraId="56AC1B6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75C4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3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CF83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PRD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Proposal</w:t>
            </w:r>
            <w:r>
              <w:rPr>
                <w:color w:val="000000"/>
                <w:sz w:val="15"/>
              </w:rPr>
              <w:t>、责任与证据计划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A8A8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13A4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全员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A7F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 xml:space="preserve">P0 </w:t>
            </w:r>
            <w:r>
              <w:rPr>
                <w:color w:val="000000"/>
                <w:sz w:val="15"/>
                <w:lang w:eastAsia="zh-CN"/>
              </w:rPr>
              <w:t>需求、理由、追溯和六页方案冻结</w:t>
            </w:r>
          </w:p>
        </w:tc>
      </w:tr>
      <w:tr w:rsidR="002401A2" w14:paraId="1C691D34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3F724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4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CE6C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Unity 仓库、Quest 构建、灰盒比例与 B1/B2 骨架</w:t>
            </w:r>
            <w:r>
              <w:rPr>
                <w:color w:val="000000"/>
                <w:sz w:val="15"/>
              </w:rPr>
            </w:r>
            <w:r>
              <w:rPr>
                <w:color w:val="000000"/>
                <w:sz w:val="15"/>
              </w:rPr>
            </w:r>
            <w:r>
              <w:rPr>
                <w:color w:val="000000"/>
                <w:sz w:val="15"/>
              </w:rPr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F7F0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D/E/F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8CB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AD1A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目标设备可启动；比例抽查通过</w:t>
            </w:r>
          </w:p>
        </w:tc>
      </w:tr>
      <w:tr w:rsidR="002401A2" w14:paraId="7BF18E8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2163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5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A993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厨房、柜体、F2 与参数登记；F3/F4 为 P1</w:t>
            </w:r>
            <w:r>
              <w:rPr>
                <w:color w:val="000000"/>
                <w:sz w:val="15"/>
                <w:lang w:eastAsia="zh-CN"/>
              </w:rPr>
            </w:r>
            <w:r>
              <w:rPr>
                <w:color w:val="000000"/>
                <w:sz w:val="15"/>
                <w:lang w:eastAsia="zh-CN"/>
              </w:rPr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4A20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8D89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A/D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9B78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B1/B2 几何可切换；Assumption Register 完整；B3/F3 可延后</w:t>
            </w:r>
            <w:r>
              <w:rPr>
                <w:color w:val="000000"/>
                <w:sz w:val="15"/>
              </w:rPr>
            </w:r>
            <w:r>
              <w:rPr>
                <w:color w:val="000000"/>
                <w:sz w:val="15"/>
              </w:rPr>
            </w:r>
            <w:r>
              <w:rPr>
                <w:color w:val="000000"/>
                <w:sz w:val="15"/>
              </w:rPr>
            </w:r>
          </w:p>
        </w:tc>
      </w:tr>
      <w:tr w:rsidR="002401A2" w14:paraId="3E538A54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4BF01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5-6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088F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移动、门体、抓取、重置、状态机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3527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F2D7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C/E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01BB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5"/>
                <w:lang w:eastAsia="zh-CN"/>
              </w:rPr>
              <w:t>主动作链可</w:t>
            </w:r>
            <w:proofErr w:type="gramEnd"/>
            <w:r>
              <w:rPr>
                <w:color w:val="000000"/>
                <w:sz w:val="15"/>
                <w:lang w:eastAsia="zh-CN"/>
              </w:rPr>
              <w:t>运行且可恢复</w:t>
            </w:r>
          </w:p>
        </w:tc>
      </w:tr>
      <w:tr w:rsidR="002401A2" w14:paraId="23995EB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E8C5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6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B891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Explore/Challenge</w:t>
            </w:r>
            <w:r>
              <w:rPr>
                <w:color w:val="000000"/>
                <w:sz w:val="15"/>
              </w:rPr>
              <w:t>、提示和反馈</w:t>
            </w:r>
            <w:r>
              <w:rPr>
                <w:color w:val="000000"/>
                <w:sz w:val="15"/>
              </w:rPr>
              <w:t xml:space="preserve"> UI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68E1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C/D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51F2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A/B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91A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Explore/B1/B2 主旅程和 P0 反馈/匿名记录可完成；P1 扩展不阻塞</w:t>
            </w:r>
            <w:r>
              <w:rPr>
                <w:color w:val="000000"/>
                <w:sz w:val="15"/>
              </w:rPr>
            </w:r>
            <w:r>
              <w:rPr>
                <w:color w:val="000000"/>
                <w:sz w:val="15"/>
              </w:rPr>
            </w:r>
          </w:p>
        </w:tc>
      </w:tr>
      <w:tr w:rsidR="002401A2" w14:paraId="46B5A23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36C6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7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3A0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内部试跑、稳定</w:t>
            </w:r>
            <w:r>
              <w:rPr>
                <w:color w:val="000000"/>
                <w:sz w:val="15"/>
              </w:rPr>
              <w:t xml:space="preserve"> build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 xml:space="preserve">Phase 2 </w:t>
            </w:r>
            <w:r>
              <w:rPr>
                <w:color w:val="000000"/>
                <w:sz w:val="15"/>
              </w:rPr>
              <w:t>提交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CC7D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F/D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AED1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全员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5E2A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约 20 分钟 B1/B2 P0 旅程稳定；限制与 P1 延后项有记录</w:t>
            </w:r>
            <w:r>
              <w:rPr>
                <w:color w:val="000000"/>
                <w:sz w:val="15"/>
                <w:lang w:eastAsia="zh-CN"/>
              </w:rPr>
            </w:r>
          </w:p>
        </w:tc>
      </w:tr>
      <w:tr w:rsidR="002401A2" w14:paraId="3887E367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C3D7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8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EEE3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Phase 3 </w:t>
            </w:r>
            <w:r>
              <w:rPr>
                <w:color w:val="000000"/>
                <w:sz w:val="15"/>
              </w:rPr>
              <w:t>协议、同意、招募和</w:t>
            </w:r>
            <w:r>
              <w:rPr>
                <w:color w:val="000000"/>
                <w:sz w:val="15"/>
              </w:rPr>
              <w:t xml:space="preserve"> pilot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6D5E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B/F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9ECC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A/C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DFFB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材料通过</w:t>
            </w:r>
            <w:r>
              <w:rPr>
                <w:color w:val="000000"/>
                <w:sz w:val="15"/>
              </w:rPr>
              <w:t xml:space="preserve"> pilot</w:t>
            </w:r>
            <w:r>
              <w:rPr>
                <w:color w:val="000000"/>
                <w:sz w:val="15"/>
              </w:rPr>
              <w:t>；至少五名外部</w:t>
            </w:r>
            <w:r>
              <w:rPr>
                <w:color w:val="000000"/>
                <w:sz w:val="15"/>
              </w:rPr>
              <w:t xml:space="preserve"> proxy </w:t>
            </w:r>
            <w:r>
              <w:rPr>
                <w:color w:val="000000"/>
                <w:sz w:val="15"/>
              </w:rPr>
              <w:t>计划</w:t>
            </w:r>
          </w:p>
        </w:tc>
      </w:tr>
      <w:tr w:rsidR="002401A2" w14:paraId="32DE252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BAAA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9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F9AE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正式评价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61A2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B/F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7527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全员轮值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48850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匿名记录、观察和访谈完整</w:t>
            </w:r>
          </w:p>
        </w:tc>
      </w:tr>
      <w:tr w:rsidR="002401A2" w14:paraId="14C3A7A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32215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10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F30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编码、发现与</w:t>
            </w:r>
            <w:r>
              <w:rPr>
                <w:color w:val="000000"/>
                <w:sz w:val="15"/>
              </w:rPr>
              <w:t xml:space="preserve"> improvement backlog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2285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F/A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3335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B/C/D/E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5ED0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每项行动连接证据、需求与成本</w:t>
            </w:r>
          </w:p>
        </w:tc>
      </w:tr>
      <w:tr w:rsidR="002401A2" w14:paraId="405573BA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441CF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10-11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D714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技术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交互改进与回归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E6FE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D/C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8C27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E/F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95A9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至少一项实质改进完成并验证</w:t>
            </w:r>
          </w:p>
        </w:tc>
      </w:tr>
      <w:tr w:rsidR="002401A2" w14:paraId="4A2CDAF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57FD0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5"/>
              </w:rPr>
              <w:t>Week 11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50E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Phase 3 </w:t>
            </w:r>
            <w:r>
              <w:rPr>
                <w:color w:val="000000"/>
                <w:sz w:val="15"/>
              </w:rPr>
              <w:t>提交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7953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F/A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440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全员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5A87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报告、</w:t>
            </w:r>
            <w:r>
              <w:rPr>
                <w:color w:val="000000"/>
                <w:sz w:val="15"/>
                <w:lang w:eastAsia="zh-CN"/>
              </w:rPr>
              <w:t>build</w:t>
            </w:r>
            <w:r>
              <w:rPr>
                <w:color w:val="000000"/>
                <w:sz w:val="15"/>
                <w:lang w:eastAsia="zh-CN"/>
              </w:rPr>
              <w:t>、仓库和个人证据一致</w:t>
            </w:r>
          </w:p>
        </w:tc>
      </w:tr>
    </w:tbl>
    <w:p w14:paraId="35D8E144" w14:textId="77777777" w:rsidR="002401A2" w:rsidRDefault="002401A2">
      <w:pPr>
        <w:spacing w:after="20"/>
        <w:rPr>
          <w:lang w:eastAsia="zh-CN"/>
        </w:rPr>
      </w:pPr>
    </w:p>
    <w:p w14:paraId="5C46B5A2" w14:textId="77777777" w:rsidR="002401A2" w:rsidRDefault="00000000">
      <w:pPr>
        <w:pStyle w:val="1"/>
      </w:pPr>
      <w:bookmarkStart w:id="58" w:name="_Toc241809896"/>
      <w:r>
        <w:t>17 Risk Register</w:t>
      </w:r>
      <w:bookmarkEnd w:id="5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381"/>
        <w:gridCol w:w="850"/>
        <w:gridCol w:w="2835"/>
        <w:gridCol w:w="2835"/>
        <w:gridCol w:w="1134"/>
      </w:tblGrid>
      <w:tr w:rsidR="002401A2" w14:paraId="3832E00F" w14:textId="77777777">
        <w:trPr>
          <w:tblHeader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2F01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0FC2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5D8DA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P/I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D12F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预防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E4E0D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Contingency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50FFB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</w:tr>
      <w:tr w:rsidR="002401A2" w14:paraId="297CB354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A6B0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R01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9B62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范围再次扩张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CD2C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DE39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P0 </w:t>
            </w:r>
            <w:r>
              <w:rPr>
                <w:color w:val="000000"/>
                <w:sz w:val="15"/>
              </w:rPr>
              <w:t>门槛与</w:t>
            </w:r>
            <w:r>
              <w:rPr>
                <w:color w:val="000000"/>
                <w:sz w:val="15"/>
              </w:rPr>
              <w:t xml:space="preserve"> change log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121E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退回两组合核心旅程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582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A/F</w:t>
            </w:r>
          </w:p>
        </w:tc>
      </w:tr>
      <w:tr w:rsidR="002401A2" w14:paraId="7D5E9E46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8767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R02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5314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代表性尺寸被误写为真实事实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07BA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3E5F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Assumption Register </w:t>
            </w:r>
            <w:r>
              <w:rPr>
                <w:color w:val="000000"/>
                <w:sz w:val="15"/>
              </w:rPr>
              <w:t>与</w:t>
            </w:r>
            <w:r>
              <w:rPr>
                <w:color w:val="000000"/>
                <w:sz w:val="15"/>
              </w:rPr>
              <w:t xml:space="preserve"> claims review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9449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删除无法证明的主张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8256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A/E</w:t>
            </w:r>
          </w:p>
        </w:tc>
      </w:tr>
      <w:tr w:rsidR="002401A2" w14:paraId="1E32C043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AF1C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R03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AD71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Blender/Unity </w:t>
            </w:r>
            <w:r>
              <w:rPr>
                <w:color w:val="000000"/>
                <w:sz w:val="15"/>
              </w:rPr>
              <w:t>比例或轴点错误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A0E6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7741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Ready gate</w:t>
            </w:r>
            <w:r>
              <w:rPr>
                <w:color w:val="000000"/>
                <w:sz w:val="15"/>
              </w:rPr>
              <w:t>、尺寸抽查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D54B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使用简化灰</w:t>
            </w:r>
            <w:proofErr w:type="gramStart"/>
            <w:r>
              <w:rPr>
                <w:color w:val="000000"/>
                <w:sz w:val="15"/>
                <w:lang w:eastAsia="zh-CN"/>
              </w:rPr>
              <w:t>盒重新</w:t>
            </w:r>
            <w:proofErr w:type="gramEnd"/>
            <w:r>
              <w:rPr>
                <w:color w:val="000000"/>
                <w:sz w:val="15"/>
                <w:lang w:eastAsia="zh-CN"/>
              </w:rPr>
              <w:t>导入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70F4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D/E</w:t>
            </w:r>
          </w:p>
        </w:tc>
      </w:tr>
      <w:tr w:rsidR="002401A2" w14:paraId="7AF7AA9C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6822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R04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C451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抓取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物理不稳定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3A0A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H/M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6247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吸附、扩大碰撞体、重置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0E8BA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5"/>
              </w:rPr>
              <w:t>远距选择或预置状态</w:t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D141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C/D</w:t>
            </w:r>
          </w:p>
        </w:tc>
      </w:tr>
      <w:tr w:rsidR="002401A2" w14:paraId="6D024901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92C1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R05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D4D4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提示替用户完成判断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AEF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146B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只提示客观状态，分离预设</w:t>
            </w:r>
            <w:r>
              <w:rPr>
                <w:color w:val="000000"/>
                <w:sz w:val="15"/>
                <w:lang w:eastAsia="zh-CN"/>
              </w:rPr>
              <w:t>/</w:t>
            </w:r>
            <w:r>
              <w:rPr>
                <w:color w:val="000000"/>
                <w:sz w:val="15"/>
                <w:lang w:eastAsia="zh-CN"/>
              </w:rPr>
              <w:t>自主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2025D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5"/>
              </w:rPr>
              <w:t>降低说明强度并重测</w:t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929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B/C/F</w:t>
            </w:r>
          </w:p>
        </w:tc>
      </w:tr>
      <w:tr w:rsidR="002401A2" w14:paraId="633D4659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79F8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R06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EE05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20 </w:t>
            </w:r>
            <w:r>
              <w:rPr>
                <w:color w:val="000000"/>
                <w:sz w:val="15"/>
              </w:rPr>
              <w:t>分钟超时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0761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E409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相同精简任务、</w:t>
            </w:r>
            <w:r>
              <w:rPr>
                <w:color w:val="000000"/>
                <w:sz w:val="15"/>
                <w:lang w:eastAsia="zh-CN"/>
              </w:rPr>
              <w:t xml:space="preserve">3-5 </w:t>
            </w:r>
            <w:r>
              <w:rPr>
                <w:color w:val="000000"/>
                <w:sz w:val="15"/>
                <w:lang w:eastAsia="zh-CN"/>
              </w:rPr>
              <w:t>件物品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FE513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5"/>
              </w:rPr>
              <w:t>缩短 Explore/任务步骤；延后 B3/F3，保留核心反馈</w:t>
            </w:r>
            <w:proofErr w:type="spellEnd"/>
            <w:r>
              <w:rPr>
                <w:color w:val="000000"/>
                <w:sz w:val="15"/>
              </w:rPr>
            </w:r>
            <w:proofErr w:type="spellStart"/>
            <w:r>
              <w:rPr>
                <w:color w:val="000000"/>
                <w:sz w:val="15"/>
              </w:rPr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3E10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C/F</w:t>
            </w:r>
          </w:p>
        </w:tc>
      </w:tr>
      <w:tr w:rsidR="002401A2" w14:paraId="2E0FD1FA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0BEF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R07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BD70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Play area </w:t>
            </w:r>
            <w:r>
              <w:rPr>
                <w:color w:val="000000"/>
                <w:sz w:val="15"/>
              </w:rPr>
              <w:t>或不适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4658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7EB4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Teleport</w:t>
            </w:r>
            <w:r>
              <w:rPr>
                <w:color w:val="000000"/>
                <w:sz w:val="15"/>
              </w:rPr>
              <w:t>、边界、坐姿和暂停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9A06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定点体验或退出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AEC8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C/D</w:t>
            </w:r>
          </w:p>
        </w:tc>
      </w:tr>
      <w:tr w:rsidR="002401A2" w14:paraId="7677118B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737B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lastRenderedPageBreak/>
              <w:t>R08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2384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外部</w:t>
            </w:r>
            <w:r>
              <w:rPr>
                <w:color w:val="000000"/>
                <w:sz w:val="15"/>
              </w:rPr>
              <w:t xml:space="preserve"> proxy </w:t>
            </w:r>
            <w:r>
              <w:rPr>
                <w:color w:val="000000"/>
                <w:sz w:val="15"/>
              </w:rPr>
              <w:t>招募不足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60E3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M/M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B7E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Week 8 </w:t>
            </w:r>
            <w:r>
              <w:rPr>
                <w:color w:val="000000"/>
                <w:sz w:val="15"/>
              </w:rPr>
              <w:t>前确认渠道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A2E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使用合理外部</w:t>
            </w:r>
            <w:r>
              <w:rPr>
                <w:color w:val="000000"/>
                <w:sz w:val="15"/>
              </w:rPr>
              <w:t xml:space="preserve"> proxy </w:t>
            </w:r>
            <w:r>
              <w:rPr>
                <w:color w:val="000000"/>
                <w:sz w:val="15"/>
              </w:rPr>
              <w:t>并披露限制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780D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B/F</w:t>
            </w:r>
          </w:p>
        </w:tc>
      </w:tr>
      <w:tr w:rsidR="002401A2" w14:paraId="01672EF4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9065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R09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39C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设备</w:t>
            </w:r>
            <w:r>
              <w:rPr>
                <w:color w:val="000000"/>
                <w:sz w:val="15"/>
              </w:rPr>
              <w:t xml:space="preserve">/build </w:t>
            </w:r>
            <w:r>
              <w:rPr>
                <w:color w:val="000000"/>
                <w:sz w:val="15"/>
              </w:rPr>
              <w:t>失败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58E8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8F28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每周</w:t>
            </w:r>
            <w:r>
              <w:rPr>
                <w:color w:val="000000"/>
                <w:sz w:val="15"/>
              </w:rPr>
              <w:t xml:space="preserve"> Quest </w:t>
            </w:r>
            <w:r>
              <w:rPr>
                <w:color w:val="000000"/>
                <w:sz w:val="15"/>
              </w:rPr>
              <w:t>构建与版本固定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E2FE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稳定简化</w:t>
            </w:r>
            <w:r>
              <w:rPr>
                <w:color w:val="000000"/>
                <w:sz w:val="15"/>
                <w:lang w:eastAsia="zh-CN"/>
              </w:rPr>
              <w:t xml:space="preserve"> build + </w:t>
            </w:r>
            <w:r>
              <w:rPr>
                <w:color w:val="000000"/>
                <w:sz w:val="15"/>
                <w:lang w:eastAsia="zh-CN"/>
              </w:rPr>
              <w:t>演示记录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1077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D/F</w:t>
            </w:r>
          </w:p>
        </w:tc>
      </w:tr>
      <w:tr w:rsidR="002401A2" w14:paraId="3FDEF6D8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1034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R10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6D2C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反馈文件缺失或不可追溯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196A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C730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保存确认、</w:t>
            </w:r>
            <w:r>
              <w:rPr>
                <w:color w:val="000000"/>
                <w:sz w:val="15"/>
              </w:rPr>
              <w:t>model_version</w:t>
            </w:r>
            <w:r>
              <w:rPr>
                <w:color w:val="000000"/>
                <w:sz w:val="15"/>
              </w:rPr>
              <w:t>、导出测试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4E95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人工备份结构化表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9AC9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D/F</w:t>
            </w:r>
          </w:p>
        </w:tc>
      </w:tr>
      <w:tr w:rsidR="002401A2" w14:paraId="54DBC236" w14:textId="77777777">
        <w:trPr>
          <w:cantSplit/>
          <w:jc w:val="center"/>
        </w:trPr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09C2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R11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35C4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 xml:space="preserve">Owner </w:t>
            </w:r>
            <w:r>
              <w:rPr>
                <w:color w:val="000000"/>
                <w:sz w:val="15"/>
              </w:rPr>
              <w:t>成为单点依赖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8275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M/M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B530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Primary + reviewer</w:t>
            </w:r>
            <w:r>
              <w:rPr>
                <w:color w:val="000000"/>
                <w:sz w:val="15"/>
              </w:rPr>
              <w:t>、共享文档和</w:t>
            </w:r>
            <w:r>
              <w:rPr>
                <w:color w:val="000000"/>
                <w:sz w:val="15"/>
              </w:rPr>
              <w:t xml:space="preserve"> PR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D4C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重新分配并记录交接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9ECB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5"/>
              </w:rPr>
              <w:t>F</w:t>
            </w:r>
          </w:p>
        </w:tc>
      </w:tr>
    </w:tbl>
    <w:p w14:paraId="0DB66A43" w14:textId="77777777" w:rsidR="002401A2" w:rsidRDefault="002401A2">
      <w:pPr>
        <w:spacing w:after="20"/>
      </w:pPr>
    </w:p>
    <w:p w14:paraId="2A173B3F" w14:textId="77777777" w:rsidR="002401A2" w:rsidRDefault="002401A2">
      <w:pPr>
        <w:sectPr w:rsidR="002401A2">
          <w:pgSz w:w="11906" w:h="16838"/>
          <w:pgMar w:top="1020" w:right="1077" w:bottom="1020" w:left="1077" w:header="454" w:footer="454" w:gutter="0"/>
          <w:cols w:space="720"/>
          <w:docGrid w:linePitch="360"/>
        </w:sectPr>
      </w:pPr>
    </w:p>
    <w:p w14:paraId="5848AE7C" w14:textId="77777777" w:rsidR="002401A2" w:rsidRDefault="00000000">
      <w:pPr>
        <w:pStyle w:val="1"/>
      </w:pPr>
      <w:bookmarkStart w:id="59" w:name="_Toc241809897"/>
      <w:r>
        <w:lastRenderedPageBreak/>
        <w:t>18 Decision Rationale Log</w:t>
      </w:r>
      <w:bookmarkEnd w:id="5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1814"/>
        <w:gridCol w:w="4252"/>
        <w:gridCol w:w="3402"/>
        <w:gridCol w:w="1247"/>
      </w:tblGrid>
      <w:tr w:rsidR="002401A2" w14:paraId="3EF5A4D8" w14:textId="77777777">
        <w:trPr>
          <w:tblHeader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AB9A3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0A65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92DE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2742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Rationale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E93F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Rejected alternative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06E5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Proposal</w:t>
            </w:r>
          </w:p>
        </w:tc>
      </w:tr>
      <w:tr w:rsidR="002401A2" w14:paraId="034DC1E6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1D6F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FF20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Future-resident proxy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4066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56DE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最能代表非技术住户的实际使用视角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75A97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多角色并列主</w:t>
            </w:r>
            <w:proofErr w:type="spellEnd"/>
            <w:r>
              <w:rPr>
                <w:color w:val="000000"/>
                <w:sz w:val="14"/>
              </w:rPr>
              <w:t xml:space="preserve"> persona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B3A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Proposal p1</w:t>
            </w:r>
          </w:p>
        </w:tc>
      </w:tr>
      <w:tr w:rsidR="002401A2" w14:paraId="339E4EA5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3BF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D02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D616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单一厨房、冰箱</w:t>
            </w:r>
            <w:r>
              <w:rPr>
                <w:color w:val="000000"/>
                <w:sz w:val="14"/>
                <w:lang w:eastAsia="zh-CN"/>
              </w:rPr>
              <w:t>×</w:t>
            </w:r>
            <w:r>
              <w:rPr>
                <w:color w:val="000000"/>
                <w:sz w:val="14"/>
                <w:lang w:eastAsia="zh-CN"/>
              </w:rPr>
              <w:t>柜体设计评审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E81C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4EB7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聚焦一个可测试的重要决定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ABF20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完整公寓</w:t>
            </w:r>
            <w:proofErr w:type="spellEnd"/>
            <w:r>
              <w:rPr>
                <w:color w:val="000000"/>
                <w:sz w:val="14"/>
              </w:rPr>
              <w:t xml:space="preserve"> walkthrough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3089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p1/p3</w:t>
            </w:r>
          </w:p>
        </w:tc>
      </w:tr>
      <w:tr w:rsidR="002401A2" w14:paraId="52232AB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BE11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D03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6FE5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预设方案，不开放自由装修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7C79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0B4F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保持</w:t>
            </w:r>
            <w:r>
              <w:rPr>
                <w:color w:val="000000"/>
                <w:sz w:val="14"/>
              </w:rPr>
              <w:t xml:space="preserve"> architect proposes → resident evaluates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C0C2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任意移动和重设计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BF21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0FBE67E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21A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D04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5BA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Proud </w:t>
            </w:r>
            <w:r>
              <w:rPr>
                <w:color w:val="000000"/>
                <w:sz w:val="14"/>
              </w:rPr>
              <w:t>与</w:t>
            </w:r>
            <w:r>
              <w:rPr>
                <w:color w:val="000000"/>
                <w:sz w:val="14"/>
              </w:rPr>
              <w:t xml:space="preserve"> Flush-oriented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E6B8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0F40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形成视觉</w:t>
            </w:r>
            <w:r>
              <w:rPr>
                <w:color w:val="000000"/>
                <w:sz w:val="14"/>
              </w:rPr>
              <w:t xml:space="preserve"> fit </w:t>
            </w:r>
            <w:r>
              <w:rPr>
                <w:color w:val="000000"/>
                <w:sz w:val="14"/>
              </w:rPr>
              <w:t>与功能</w:t>
            </w:r>
            <w:r>
              <w:rPr>
                <w:color w:val="000000"/>
                <w:sz w:val="14"/>
              </w:rPr>
              <w:t xml:space="preserve"> fit </w:t>
            </w:r>
            <w:r>
              <w:rPr>
                <w:color w:val="000000"/>
                <w:sz w:val="14"/>
              </w:rPr>
              <w:t>的明确取舍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FDCC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只换颜色或外观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DB5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</w:t>
            </w:r>
          </w:p>
        </w:tc>
      </w:tr>
      <w:tr w:rsidR="002401A2" w14:paraId="46745F7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BD1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D05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445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F2 P0；F3 P1 Explore-only；F4 用于 P1 B3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3269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C285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覆盖不同门体行为且控制</w:t>
            </w:r>
            <w:r>
              <w:rPr>
                <w:color w:val="000000"/>
                <w:sz w:val="14"/>
              </w:rPr>
              <w:t xml:space="preserve"> Challenge </w:t>
            </w:r>
            <w:r>
              <w:rPr>
                <w:color w:val="000000"/>
                <w:sz w:val="14"/>
              </w:rPr>
              <w:t>时长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3DE3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四类全部进入</w:t>
            </w:r>
            <w:r>
              <w:rPr>
                <w:color w:val="000000"/>
                <w:sz w:val="14"/>
              </w:rPr>
              <w:t xml:space="preserve"> Challenge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059D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188C6DCD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FD69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D06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9123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B1/B2 P0；B3 P1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C7F0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302F7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同冰箱控制柜体变量，并加入抽屉差异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5B77D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任意组合爆炸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D16B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</w:t>
            </w:r>
          </w:p>
        </w:tc>
      </w:tr>
      <w:tr w:rsidR="002401A2" w14:paraId="4C4D2F4A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21B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D07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37E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已实现 benchmark 使用相同任务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0ACA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D7A35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控制任务差异后比较才可解释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62BC7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每组不同任务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A5A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p2/p3</w:t>
            </w:r>
          </w:p>
        </w:tc>
      </w:tr>
      <w:tr w:rsidR="002401A2" w14:paraId="2E29F6F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BF4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D08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B9B9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灰</w:t>
            </w:r>
            <w:proofErr w:type="gramStart"/>
            <w:r>
              <w:rPr>
                <w:color w:val="000000"/>
                <w:sz w:val="14"/>
                <w:lang w:eastAsia="zh-CN"/>
              </w:rPr>
              <w:t>盒阶段</w:t>
            </w:r>
            <w:proofErr w:type="gramEnd"/>
            <w:r>
              <w:rPr>
                <w:color w:val="000000"/>
                <w:sz w:val="14"/>
                <w:lang w:eastAsia="zh-CN"/>
              </w:rPr>
              <w:t>登记代表性参数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DBDE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7E0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保留几何依据且不冒充真实建筑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11D0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只凭视觉比例；现在锁死所有数字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414A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p2/p4</w:t>
            </w:r>
          </w:p>
        </w:tc>
      </w:tr>
      <w:tr w:rsidR="002401A2" w14:paraId="0794B71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4D5A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D09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417D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Teleport + </w:t>
            </w:r>
            <w:r>
              <w:rPr>
                <w:color w:val="000000"/>
                <w:sz w:val="14"/>
              </w:rPr>
              <w:t>局部</w:t>
            </w:r>
            <w:r>
              <w:rPr>
                <w:color w:val="000000"/>
                <w:sz w:val="14"/>
              </w:rPr>
              <w:t xml:space="preserve"> room-scale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28BB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6965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兼顾厨房范围、舒适与有限</w:t>
            </w:r>
            <w:r>
              <w:rPr>
                <w:color w:val="000000"/>
                <w:sz w:val="14"/>
              </w:rPr>
              <w:t xml:space="preserve"> play area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25D8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连续移动；完全</w:t>
            </w:r>
            <w:r>
              <w:rPr>
                <w:color w:val="000000"/>
                <w:sz w:val="14"/>
              </w:rPr>
              <w:t xml:space="preserve"> room-scale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BAA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6EE5E46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FE84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D10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EFB9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站</w:t>
            </w:r>
            <w:r>
              <w:rPr>
                <w:color w:val="000000"/>
                <w:sz w:val="14"/>
                <w:lang w:eastAsia="zh-CN"/>
              </w:rPr>
              <w:t>/</w:t>
            </w:r>
            <w:r>
              <w:rPr>
                <w:color w:val="000000"/>
                <w:sz w:val="14"/>
                <w:lang w:eastAsia="zh-CN"/>
              </w:rPr>
              <w:t>坐、校准、远距与简化抓取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64C7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1043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避免身体能力污染设计判断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BBAA7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强制深蹲或精准抓取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4582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p4</w:t>
            </w:r>
          </w:p>
        </w:tc>
      </w:tr>
      <w:tr w:rsidR="002401A2" w14:paraId="7A872C24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8D56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0C0D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客观冲突 Yellow→Amber；Red 仅用于安全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2D6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7DA2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非专业用户可能忽略隐蔽问题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9F0D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完全依赖自主发现；模态阻断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9A26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23A353D5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5572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D12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DCA4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组合反馈 P0；marker P1；丰富字段内部可选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63F2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216C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兼顾完整性、定位和开放性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0DF6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只留笼统评论；</w:t>
            </w:r>
            <w:r>
              <w:rPr>
                <w:color w:val="000000"/>
                <w:sz w:val="14"/>
                <w:lang w:eastAsia="zh-CN"/>
              </w:rPr>
              <w:t xml:space="preserve">VR </w:t>
            </w:r>
            <w:r>
              <w:rPr>
                <w:color w:val="000000"/>
                <w:sz w:val="14"/>
                <w:lang w:eastAsia="zh-CN"/>
              </w:rPr>
              <w:t>长文本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7701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p2/p3</w:t>
            </w:r>
          </w:p>
        </w:tc>
      </w:tr>
      <w:tr w:rsidR="002401A2" w14:paraId="25A07D7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3DE6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D13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909D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匿名本地记录 P0；JSON/CSV 内部可选</w:t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A40F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AF362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保留分析追溯并减少隐私</w:t>
            </w:r>
            <w:r>
              <w:rPr>
                <w:color w:val="000000"/>
                <w:sz w:val="14"/>
                <w:lang w:eastAsia="zh-CN"/>
              </w:rPr>
              <w:t>/</w:t>
            </w:r>
            <w:r>
              <w:rPr>
                <w:color w:val="000000"/>
                <w:sz w:val="14"/>
                <w:lang w:eastAsia="zh-CN"/>
              </w:rPr>
              <w:t>网络依赖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7E485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账号和云端数据库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6AE1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p4/p5</w:t>
            </w:r>
          </w:p>
        </w:tc>
      </w:tr>
      <w:tr w:rsidR="002401A2" w14:paraId="02834470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4BF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D14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41C7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完整恢复与安全退出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FED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E5B9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技术失败不应污染空间评审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D8A40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失败后重启整个会话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D96E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5B0E7056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51D5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D15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40D6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静态材料前测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2A4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5985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建立进入</w:t>
            </w:r>
            <w:r>
              <w:rPr>
                <w:color w:val="000000"/>
                <w:sz w:val="14"/>
                <w:lang w:eastAsia="zh-CN"/>
              </w:rPr>
              <w:t xml:space="preserve"> XR </w:t>
            </w:r>
            <w:r>
              <w:rPr>
                <w:color w:val="000000"/>
                <w:sz w:val="14"/>
                <w:lang w:eastAsia="zh-CN"/>
              </w:rPr>
              <w:t>前的理解基线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29CFF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只假设用户看过材料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DB6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p1/p6</w:t>
            </w:r>
          </w:p>
        </w:tc>
      </w:tr>
      <w:tr w:rsidR="002401A2" w14:paraId="5F3D3DD6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8838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D16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BE98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约 20 分钟 B1/B2 P0 预算；扩展由 pilot 验证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9CA9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CC1EA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符合场景并控制任务负担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8126A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无限探索或长文本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72F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</w:t>
            </w:r>
          </w:p>
        </w:tc>
      </w:tr>
      <w:tr w:rsidR="002401A2" w14:paraId="6DF5A0AA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A176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D17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1A4E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Quest 3 + Unity 2022 LTS + 米制模型；OpenXR/XRI 与 patch 为内部选择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F6EB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6F23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课程平台内可实现且与团队能力匹配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7075E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未批准平台或自</w:t>
            </w:r>
            <w:proofErr w:type="gramStart"/>
            <w:r>
              <w:rPr>
                <w:color w:val="000000"/>
                <w:sz w:val="14"/>
                <w:lang w:eastAsia="zh-CN"/>
              </w:rPr>
              <w:t>研</w:t>
            </w:r>
            <w:proofErr w:type="gramEnd"/>
            <w:r>
              <w:rPr>
                <w:color w:val="000000"/>
                <w:sz w:val="14"/>
                <w:lang w:eastAsia="zh-CN"/>
              </w:rPr>
              <w:t xml:space="preserve"> XR </w:t>
            </w:r>
            <w:proofErr w:type="gramStart"/>
            <w:r>
              <w:rPr>
                <w:color w:val="000000"/>
                <w:sz w:val="14"/>
                <w:lang w:eastAsia="zh-CN"/>
              </w:rPr>
              <w:t>栈</w:t>
            </w:r>
            <w:proofErr w:type="gram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25D6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p5</w:t>
            </w:r>
          </w:p>
        </w:tc>
      </w:tr>
      <w:tr w:rsidR="002401A2" w14:paraId="38ED34B5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183C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D18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96A6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 xml:space="preserve">A-F owner </w:t>
            </w:r>
            <w:r>
              <w:rPr>
                <w:color w:val="000000"/>
                <w:sz w:val="14"/>
              </w:rPr>
              <w:t>负责但不独占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7D4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Team Decision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9324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兼顾整合责任、协作和个人证据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BDCF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六个孤岛模块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09D3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p6</w:t>
            </w:r>
          </w:p>
        </w:tc>
      </w:tr>
      <w:tr w:rsidR="002401A2" w14:paraId="4AF69F4D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CDC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D19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25D2F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已实现 benchmark 顺序轮换 P1，记录实际顺序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D7A5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Aligned with S9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C14A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降低学习、疲劳和首个方案锚定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15DD3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所有人固定顺序；复杂实验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95DF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p6</w:t>
            </w:r>
          </w:p>
        </w:tc>
      </w:tr>
      <w:tr w:rsidR="002401A2" w14:paraId="57A25FD7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A2D4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lastRenderedPageBreak/>
              <w:t>D20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7001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Phase 3 至少五名外部 proxy；招募规划 P1 不降低课程要求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C28C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Course Requirement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6F1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满足定性评价要求；团队测试仅作内部验证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4083F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只在最终</w:t>
            </w:r>
            <w:proofErr w:type="spellEnd"/>
            <w:r>
              <w:rPr>
                <w:color w:val="000000"/>
                <w:sz w:val="14"/>
              </w:rPr>
              <w:t xml:space="preserve"> presentation </w:t>
            </w:r>
            <w:proofErr w:type="spellStart"/>
            <w:r>
              <w:rPr>
                <w:color w:val="000000"/>
                <w:sz w:val="14"/>
              </w:rPr>
              <w:t>演示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D1D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p6</w:t>
            </w:r>
          </w:p>
        </w:tc>
      </w:tr>
    </w:tbl>
    <w:p w14:paraId="0B43A3DC" w14:textId="77777777" w:rsidR="002401A2" w:rsidRDefault="002401A2">
      <w:pPr>
        <w:spacing w:after="20"/>
      </w:pPr>
    </w:p>
    <w:p w14:paraId="3CF1DFDA" w14:textId="77777777" w:rsidR="002401A2" w:rsidRDefault="00000000">
      <w:pPr>
        <w:pStyle w:val="1"/>
      </w:pPr>
      <w:bookmarkStart w:id="60" w:name="_Toc241809898"/>
      <w:r>
        <w:t>19 Requirement Traceability</w:t>
      </w:r>
      <w:bookmarkEnd w:id="6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402"/>
        <w:gridCol w:w="3402"/>
        <w:gridCol w:w="1701"/>
        <w:gridCol w:w="1304"/>
      </w:tblGrid>
      <w:tr w:rsidR="002401A2" w14:paraId="7DD6AC46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5792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Client Need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48CA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5B0B2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8936C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Acceptance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C92B1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Evaluation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45ED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Proposal</w:t>
            </w:r>
          </w:p>
        </w:tc>
      </w:tr>
      <w:tr w:rsidR="002401A2" w14:paraId="5884DF6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C01A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理解空间和日常影响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81FD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FR-01/03/04/05/15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A29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B1/B2 P0 + 标准任务；B3/F3 P1</w:t>
            </w:r>
            <w:r>
              <w:rPr>
                <w:color w:val="000000"/>
                <w:sz w:val="14"/>
              </w:rPr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053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完成任务并解释</w:t>
            </w:r>
            <w:r>
              <w:rPr>
                <w:color w:val="000000"/>
                <w:sz w:val="14"/>
              </w:rPr>
              <w:t xml:space="preserve"> trade-off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EED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EQ1/EQ5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0ADB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p2/p3</w:t>
            </w:r>
          </w:p>
        </w:tc>
      </w:tr>
      <w:tr w:rsidR="002401A2" w14:paraId="614ADDB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B6CC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反馈具体、可定位、可行动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8D98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FR-07/08/09/10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DAB3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P0 组合反馈、本地记录；marker P1</w:t>
            </w:r>
            <w:r>
              <w:rPr>
                <w:color w:val="000000"/>
                <w:sz w:val="14"/>
              </w:rPr>
            </w:r>
            <w:r>
              <w:rPr>
                <w:color w:val="000000"/>
                <w:sz w:val="14"/>
              </w:rPr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F40E4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P0 字段完整；实现 marker 时关联对象/位置</w:t>
            </w:r>
            <w:r>
              <w:rPr>
                <w:color w:val="000000"/>
                <w:sz w:val="14"/>
                <w:lang w:eastAsia="zh-CN"/>
              </w:rPr>
            </w:r>
            <w:r>
              <w:rPr>
                <w:color w:val="000000"/>
                <w:sz w:val="14"/>
                <w:lang w:eastAsia="zh-CN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93CB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EQ2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B738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p2/p3</w:t>
            </w:r>
          </w:p>
        </w:tc>
      </w:tr>
      <w:tr w:rsidR="002401A2" w14:paraId="4C6579E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8F586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4"/>
                <w:lang w:eastAsia="zh-CN"/>
              </w:rPr>
              <w:t>不</w:t>
            </w:r>
            <w:proofErr w:type="gramEnd"/>
            <w:r>
              <w:rPr>
                <w:color w:val="000000"/>
                <w:sz w:val="14"/>
                <w:lang w:eastAsia="zh-CN"/>
              </w:rPr>
              <w:t>误导哪些元素可修改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FDE1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UX-01/MOD-01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6D12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Orientation</w:t>
            </w:r>
            <w:r>
              <w:rPr>
                <w:color w:val="000000"/>
                <w:sz w:val="14"/>
              </w:rPr>
              <w:t>、状态与假设显示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6CC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正确复述边界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6D1F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EQ1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1584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p1/p4</w:t>
            </w:r>
          </w:p>
        </w:tc>
      </w:tr>
      <w:tr w:rsidR="002401A2" w14:paraId="02D447EE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3983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核心体验自导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47B3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UX-02/FR-11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8784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应用内指引与恢复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A05B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无持续</w:t>
            </w:r>
            <w:r>
              <w:rPr>
                <w:color w:val="000000"/>
                <w:sz w:val="14"/>
              </w:rPr>
              <w:t xml:space="preserve"> facilitator </w:t>
            </w:r>
            <w:r>
              <w:rPr>
                <w:color w:val="000000"/>
                <w:sz w:val="14"/>
              </w:rPr>
              <w:t>完成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A2ED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EQ3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40DD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p3/p4</w:t>
            </w:r>
          </w:p>
        </w:tc>
      </w:tr>
      <w:tr w:rsidR="002401A2" w14:paraId="0D824F0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81FD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减少障碍和不适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B808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ACC-01/02/FR-12/SAFE-01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DEB8B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姿态、替代交互、安全语义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180C" w14:textId="77777777" w:rsidR="002401A2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4"/>
              </w:rPr>
              <w:t>可完成或安全退出</w:t>
            </w:r>
            <w:proofErr w:type="spellEnd"/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17B92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EQ4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E6981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p4</w:t>
            </w:r>
          </w:p>
        </w:tc>
      </w:tr>
      <w:tr w:rsidR="002401A2" w14:paraId="3442565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FBA1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比较</w:t>
            </w:r>
            <w:r>
              <w:rPr>
                <w:color w:val="000000"/>
                <w:sz w:val="14"/>
              </w:rPr>
              <w:t xml:space="preserve"> XR </w:t>
            </w:r>
            <w:r>
              <w:rPr>
                <w:color w:val="000000"/>
                <w:sz w:val="14"/>
              </w:rPr>
              <w:t>与静态材料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283F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EVAL-01/02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E118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静态基线 P0；顺序轮换 P1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3E7E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记录新增、修正与误解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52E3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EQ5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9BF0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p1/p6</w:t>
            </w:r>
          </w:p>
        </w:tc>
      </w:tr>
      <w:tr w:rsidR="002401A2" w14:paraId="337494E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74FE6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范围与技术可行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13E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TECH-01/02/03 + D20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56DB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Quest build</w:t>
            </w:r>
            <w:r>
              <w:rPr>
                <w:color w:val="000000"/>
                <w:sz w:val="14"/>
              </w:rPr>
              <w:t>、比例</w:t>
            </w:r>
            <w:r>
              <w:rPr>
                <w:color w:val="000000"/>
                <w:sz w:val="14"/>
              </w:rPr>
              <w:t xml:space="preserve"> gate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fallback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FF05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稳定</w:t>
            </w:r>
            <w:r>
              <w:rPr>
                <w:color w:val="000000"/>
                <w:sz w:val="14"/>
              </w:rPr>
              <w:t xml:space="preserve"> build </w:t>
            </w:r>
            <w:r>
              <w:rPr>
                <w:color w:val="000000"/>
                <w:sz w:val="14"/>
              </w:rPr>
              <w:t>和降级路径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4C74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EQ3/EQ4；改进由 EQ1-EQ5 发现导出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D97C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p5/p6</w:t>
            </w:r>
          </w:p>
        </w:tc>
      </w:tr>
    </w:tbl>
    <w:p w14:paraId="1A81DD4E" w14:textId="77777777" w:rsidR="002401A2" w:rsidRDefault="002401A2">
      <w:pPr>
        <w:spacing w:after="20"/>
      </w:pPr>
    </w:p>
    <w:p w14:paraId="0313BC53" w14:textId="77777777" w:rsidR="002401A2" w:rsidRDefault="002401A2">
      <w:pPr>
        <w:sectPr w:rsidR="002401A2">
          <w:pgSz w:w="16838" w:h="11906" w:orient="landscape"/>
          <w:pgMar w:top="1020" w:right="1077" w:bottom="1020" w:left="1077" w:header="454" w:footer="454" w:gutter="0"/>
          <w:cols w:space="720"/>
          <w:docGrid w:linePitch="360"/>
        </w:sectPr>
      </w:pPr>
    </w:p>
    <w:p w14:paraId="272C7E77" w14:textId="77777777" w:rsidR="002401A2" w:rsidRDefault="00000000">
      <w:pPr>
        <w:pStyle w:val="1"/>
      </w:pPr>
      <w:bookmarkStart w:id="61" w:name="_Toc241809899"/>
      <w:r>
        <w:lastRenderedPageBreak/>
        <w:t>20 Proposal Six Page Mapping</w:t>
      </w:r>
      <w:bookmarkEnd w:id="6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3969"/>
        <w:gridCol w:w="1134"/>
      </w:tblGrid>
      <w:tr w:rsidR="002401A2" w14:paraId="54104AB6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C6B8E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正文页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70CA4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主要内容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B256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从</w:t>
            </w:r>
            <w:r>
              <w:rPr>
                <w:b/>
                <w:color w:val="FFFFFF"/>
                <w:sz w:val="16"/>
              </w:rPr>
              <w:t xml:space="preserve"> PRD </w:t>
            </w:r>
            <w:r>
              <w:rPr>
                <w:b/>
                <w:color w:val="FFFFFF"/>
                <w:sz w:val="16"/>
              </w:rPr>
              <w:t>抽取的证据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2876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2401A2" w14:paraId="2A7531AF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F03F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8823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客户问题、</w:t>
            </w:r>
            <w:r>
              <w:rPr>
                <w:color w:val="000000"/>
                <w:sz w:val="16"/>
              </w:rPr>
              <w:t>reviewer</w:t>
            </w:r>
            <w:r>
              <w:rPr>
                <w:color w:val="000000"/>
                <w:sz w:val="16"/>
              </w:rPr>
              <w:t>、场景与</w:t>
            </w:r>
            <w:r>
              <w:rPr>
                <w:color w:val="000000"/>
                <w:sz w:val="16"/>
              </w:rPr>
              <w:t xml:space="preserve"> design decision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72248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Problem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 xml:space="preserve">Q1/Q2/Q4 </w:t>
            </w:r>
            <w:r>
              <w:rPr>
                <w:color w:val="000000"/>
                <w:sz w:val="16"/>
              </w:rPr>
              <w:t>影响、</w:t>
            </w:r>
            <w:r>
              <w:rPr>
                <w:color w:val="000000"/>
                <w:sz w:val="16"/>
              </w:rPr>
              <w:t>future-resident proxy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claims boundary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B22D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A+B</w:t>
            </w:r>
          </w:p>
        </w:tc>
      </w:tr>
      <w:tr w:rsidR="002401A2" w14:paraId="5111524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FBF4B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8D58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优先需求、假设与追溯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D2E6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P0 </w:t>
            </w:r>
            <w:proofErr w:type="spellStart"/>
            <w:r>
              <w:rPr>
                <w:color w:val="000000"/>
                <w:sz w:val="16"/>
              </w:rPr>
              <w:t>需求、事实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解释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假设、精简</w:t>
            </w:r>
            <w:proofErr w:type="spellEnd"/>
            <w:r>
              <w:rPr>
                <w:color w:val="000000"/>
                <w:sz w:val="16"/>
              </w:rPr>
              <w:t xml:space="preserve"> traceability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 xml:space="preserve">Q15/Q18 </w:t>
            </w:r>
            <w:proofErr w:type="spellStart"/>
            <w:r>
              <w:rPr>
                <w:color w:val="000000"/>
                <w:sz w:val="16"/>
              </w:rPr>
              <w:t>理由</w:t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AF40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A</w:t>
            </w:r>
          </w:p>
        </w:tc>
      </w:tr>
      <w:tr w:rsidR="002401A2" w14:paraId="09A9541E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CA3C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1221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XR </w:t>
            </w:r>
            <w:r>
              <w:rPr>
                <w:color w:val="000000"/>
                <w:sz w:val="16"/>
              </w:rPr>
              <w:t>概念、旅程、</w:t>
            </w:r>
            <w:r>
              <w:rPr>
                <w:color w:val="000000"/>
                <w:sz w:val="16"/>
              </w:rPr>
              <w:t xml:space="preserve">benchmark </w:t>
            </w:r>
            <w:r>
              <w:rPr>
                <w:color w:val="000000"/>
                <w:sz w:val="16"/>
              </w:rPr>
              <w:t>与交互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65C7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Explore/Challenge</w:t>
            </w:r>
            <w:r>
              <w:rPr>
                <w:color w:val="000000"/>
                <w:sz w:val="16"/>
              </w:rPr>
              <w:t>、相同任务、</w:t>
            </w:r>
            <w:r>
              <w:rPr>
                <w:color w:val="000000"/>
                <w:sz w:val="16"/>
              </w:rPr>
              <w:t xml:space="preserve">20 </w:t>
            </w:r>
            <w:r>
              <w:rPr>
                <w:color w:val="000000"/>
                <w:sz w:val="16"/>
              </w:rPr>
              <w:t>分钟、提示与反馈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7433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C</w:t>
            </w:r>
          </w:p>
        </w:tc>
      </w:tr>
      <w:tr w:rsidR="002401A2" w14:paraId="131AAF6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CC7E8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F449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范围、模型边界、无障碍与安全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168A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Fixed/Reviewable/</w:t>
            </w:r>
            <w:proofErr w:type="spellStart"/>
            <w:r>
              <w:rPr>
                <w:color w:val="000000"/>
                <w:sz w:val="16"/>
              </w:rPr>
              <w:t>Deferred</w:t>
            </w:r>
            <w:r>
              <w:rPr>
                <w:color w:val="000000"/>
                <w:sz w:val="16"/>
              </w:rPr>
              <w:t>、参数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gate</w:t>
            </w:r>
            <w:r>
              <w:rPr>
                <w:color w:val="000000"/>
                <w:sz w:val="16"/>
              </w:rPr>
              <w:t>、姿态、替代交互、限制</w:t>
            </w:r>
            <w:proofErr w:type="spellEnd"/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1AEC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E+C</w:t>
            </w:r>
          </w:p>
        </w:tc>
      </w:tr>
      <w:tr w:rsidR="002401A2" w14:paraId="4917931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873F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67BC5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技术可行性、风险与</w:t>
            </w:r>
            <w:r>
              <w:rPr>
                <w:color w:val="000000"/>
                <w:sz w:val="16"/>
              </w:rPr>
              <w:t xml:space="preserve"> contingency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6D34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Quest/Unity/Blender</w:t>
            </w:r>
            <w:r>
              <w:rPr>
                <w:color w:val="000000"/>
                <w:sz w:val="16"/>
              </w:rPr>
              <w:t>、状态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数据、</w:t>
            </w:r>
            <w:r>
              <w:rPr>
                <w:color w:val="000000"/>
                <w:sz w:val="16"/>
              </w:rPr>
              <w:t>MVP fallback</w:t>
            </w:r>
            <w:r>
              <w:rPr>
                <w:color w:val="000000"/>
                <w:sz w:val="16"/>
              </w:rPr>
              <w:t>、主要风险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49A7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D+F</w:t>
            </w:r>
          </w:p>
        </w:tc>
      </w:tr>
      <w:tr w:rsidR="002401A2" w14:paraId="2C14767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29F7D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D58D9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Phase 2/3 </w:t>
            </w:r>
            <w:r>
              <w:rPr>
                <w:color w:val="000000"/>
                <w:sz w:val="16"/>
              </w:rPr>
              <w:t>计划与评价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65FE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A-F </w:t>
            </w:r>
            <w:r>
              <w:rPr>
                <w:color w:val="000000"/>
                <w:sz w:val="16"/>
              </w:rPr>
              <w:t>责任、</w:t>
            </w:r>
            <w:r>
              <w:rPr>
                <w:color w:val="000000"/>
                <w:sz w:val="16"/>
              </w:rPr>
              <w:t>milestones</w:t>
            </w:r>
            <w:r>
              <w:rPr>
                <w:color w:val="000000"/>
                <w:sz w:val="16"/>
              </w:rPr>
              <w:t>、五名外部</w:t>
            </w:r>
            <w:r>
              <w:rPr>
                <w:color w:val="000000"/>
                <w:sz w:val="16"/>
              </w:rPr>
              <w:t xml:space="preserve"> proxy</w:t>
            </w:r>
            <w:r>
              <w:rPr>
                <w:color w:val="000000"/>
                <w:sz w:val="16"/>
              </w:rPr>
              <w:t>、顺序轮换、证据到改进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9663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F+B</w:t>
            </w:r>
          </w:p>
        </w:tc>
      </w:tr>
    </w:tbl>
    <w:p w14:paraId="2811D5E7" w14:textId="77777777" w:rsidR="002401A2" w:rsidRDefault="002401A2">
      <w:pPr>
        <w:spacing w:after="20"/>
      </w:pPr>
    </w:p>
    <w:p w14:paraId="4F47BF81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本表保留六页 Proposal 的证据映射。提交后的实施范围、优先级与语义以 Final Proposal Decision Change Log 为准；未冲突的 PRD 细节仅作实施指导，不得扩大范围。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proofErr w:type="gramStart"/>
      <w:r>
        <w:rPr>
          <w:color w:val="000000"/>
          <w:lang w:eastAsia="zh-CN"/>
        </w:rPr>
      </w:r>
      <w:proofErr w:type="gramEnd"/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0E8AA7BC" w14:textId="77777777" w:rsidR="002401A2" w:rsidRDefault="00000000">
      <w:pPr>
        <w:pStyle w:val="1"/>
      </w:pPr>
      <w:bookmarkStart w:id="62" w:name="_Toc241809900"/>
      <w:r>
        <w:t>21 MVP Definition of Done</w:t>
      </w:r>
      <w:bookmarkEnd w:id="62"/>
    </w:p>
    <w:p w14:paraId="7851920A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用户能在应用</w:t>
      </w:r>
      <w:proofErr w:type="gramStart"/>
      <w:r>
        <w:rPr>
          <w:color w:val="000000"/>
          <w:lang w:eastAsia="zh-CN"/>
        </w:rPr>
        <w:t>内理解</w:t>
      </w:r>
      <w:proofErr w:type="gramEnd"/>
      <w:r>
        <w:rPr>
          <w:color w:val="000000"/>
          <w:lang w:eastAsia="zh-CN"/>
        </w:rPr>
        <w:t>任务、元素状态、假设边界和基本操作。</w:t>
      </w:r>
    </w:p>
    <w:p w14:paraId="6C5C730E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P0 的 B1、B2 在同一代表性厨房中稳定加载并执行相同任务；B3 为 P1，不阻塞 Phase 2 完成。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31B6CFCE" w14:textId="77777777" w:rsidR="002401A2" w:rsidRDefault="00000000">
      <w:pPr>
        <w:pStyle w:val="a0"/>
        <w:spacing w:after="60" w:line="269" w:lineRule="auto"/>
      </w:pPr>
      <w:r>
        <w:rPr>
          <w:color w:val="000000"/>
        </w:rPr>
        <w:t>Explore 可查看 P0 已实现选项；F3 为 P1 Explore-only，B3/F4 为 P1，扩展不产生未实现选项的比较证据。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r>
        <w:rPr>
          <w:color w:val="000000"/>
        </w:rPr>
      </w:r>
    </w:p>
    <w:p w14:paraId="4D4EE515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已实现选项的门体及抽屉、抓取、临时放置、方案切换、Yellow→Amber 设计提示、Red 安全提示和恢复可运行。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66B728E6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逐组合 decision、reason category、importance、short explanation、最终偏好与 trade-off、匿名本地记录可提交和复核；marker 为 P1，额外字段与记录格式不阻塞 P0。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1BA8EA54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模型参数表和</w:t>
      </w:r>
      <w:proofErr w:type="spellEnd"/>
      <w:r>
        <w:rPr>
          <w:color w:val="000000"/>
        </w:rPr>
        <w:t xml:space="preserve"> Ready for Evaluation gate </w:t>
      </w:r>
      <w:r>
        <w:rPr>
          <w:color w:val="000000"/>
        </w:rPr>
        <w:t>完成。</w:t>
      </w:r>
    </w:p>
    <w:p w14:paraId="3A326C23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站姿、坐姿、远距选择、暂停和退出路径可用。</w:t>
      </w:r>
    </w:p>
    <w:p w14:paraId="3B6B4977" w14:textId="77777777" w:rsidR="002401A2" w:rsidRDefault="00000000">
      <w:pPr>
        <w:pStyle w:val="a0"/>
        <w:spacing w:after="60" w:line="269" w:lineRule="auto"/>
      </w:pPr>
      <w:proofErr w:type="spellStart"/>
      <w:r>
        <w:rPr>
          <w:color w:val="000000"/>
        </w:rPr>
        <w:t>所有</w:t>
      </w:r>
      <w:proofErr w:type="spellEnd"/>
      <w:r>
        <w:rPr>
          <w:color w:val="000000"/>
        </w:rPr>
        <w:t xml:space="preserve"> P0 </w:t>
      </w:r>
      <w:proofErr w:type="spellStart"/>
      <w:r>
        <w:rPr>
          <w:color w:val="000000"/>
        </w:rPr>
        <w:t>需求有验收结果、已知限制和</w:t>
      </w:r>
      <w:proofErr w:type="spellEnd"/>
      <w:r>
        <w:rPr>
          <w:color w:val="000000"/>
        </w:rPr>
        <w:t xml:space="preserve"> Owner</w:t>
      </w:r>
      <w:r>
        <w:rPr>
          <w:color w:val="000000"/>
        </w:rPr>
        <w:t>。</w:t>
      </w:r>
    </w:p>
    <w:p w14:paraId="1DEE3067" w14:textId="77777777" w:rsidR="002401A2" w:rsidRDefault="00000000">
      <w:pPr>
        <w:pStyle w:val="a0"/>
        <w:spacing w:after="60" w:line="269" w:lineRule="auto"/>
        <w:rPr>
          <w:lang w:eastAsia="zh-CN"/>
        </w:rPr>
      </w:pPr>
      <w:r>
        <w:rPr>
          <w:color w:val="000000"/>
          <w:lang w:eastAsia="zh-CN"/>
        </w:rPr>
        <w:t>等价静态材料和前测记录已准备；目标 Quest 环境完成一次约 20 分钟的 B1/B2 P0 端到端试跑。B3/F3 仅经 pilot 确认后加入；超时先缩短 Explore 或任务步骤，保留核心反馈。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55C38E8C" w14:textId="77777777" w:rsidR="002401A2" w:rsidRDefault="00000000">
      <w:pPr>
        <w:pStyle w:val="1"/>
        <w:rPr>
          <w:lang w:eastAsia="zh-CN"/>
        </w:rPr>
      </w:pPr>
      <w:bookmarkStart w:id="63" w:name="_Toc241809901"/>
      <w:r>
        <w:rPr>
          <w:lang w:eastAsia="zh-CN"/>
        </w:rPr>
        <w:t xml:space="preserve">22 </w:t>
      </w:r>
      <w:r>
        <w:rPr>
          <w:lang w:eastAsia="zh-CN"/>
        </w:rPr>
        <w:t>当前开放实现参数</w:t>
      </w:r>
      <w:bookmarkEnd w:id="63"/>
    </w:p>
    <w:p w14:paraId="4A40745D" w14:textId="77777777" w:rsidR="002401A2" w:rsidRDefault="00000000">
      <w:pPr>
        <w:spacing w:after="120"/>
        <w:rPr>
          <w:lang w:eastAsia="zh-CN"/>
        </w:rPr>
      </w:pPr>
      <w:r>
        <w:rPr>
          <w:color w:val="000000"/>
          <w:lang w:eastAsia="zh-CN"/>
        </w:rPr>
        <w:t>以下内容可以在</w:t>
      </w:r>
      <w:r>
        <w:rPr>
          <w:color w:val="000000"/>
          <w:lang w:eastAsia="zh-CN"/>
        </w:rPr>
        <w:t xml:space="preserve"> Phase 2 </w:t>
      </w:r>
      <w:r>
        <w:rPr>
          <w:color w:val="000000"/>
          <w:lang w:eastAsia="zh-CN"/>
        </w:rPr>
        <w:t>迭代，但不能改变核心价值、</w:t>
      </w:r>
      <w:r>
        <w:rPr>
          <w:color w:val="000000"/>
          <w:lang w:eastAsia="zh-CN"/>
        </w:rPr>
        <w:t xml:space="preserve">benchmark </w:t>
      </w:r>
      <w:r>
        <w:rPr>
          <w:color w:val="000000"/>
          <w:lang w:eastAsia="zh-CN"/>
        </w:rPr>
        <w:t>结构或评价逻辑。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2268"/>
        <w:gridCol w:w="2268"/>
      </w:tblGrid>
      <w:tr w:rsidR="002401A2" w14:paraId="5D8BE7A6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CF605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 Parameter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6D650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89341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冻结时点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5F66F" w14:textId="77777777" w:rsidR="002401A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2401A2" w14:paraId="0D1FA86B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2B7B9" w14:textId="77777777" w:rsidR="002401A2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柜体、通道、侧边</w:t>
            </w:r>
            <w:r>
              <w:rPr>
                <w:color w:val="000000"/>
                <w:sz w:val="16"/>
                <w:lang w:eastAsia="zh-CN"/>
              </w:rPr>
              <w:t xml:space="preserve"> gap </w:t>
            </w:r>
            <w:r>
              <w:rPr>
                <w:color w:val="000000"/>
                <w:sz w:val="16"/>
                <w:lang w:eastAsia="zh-CN"/>
              </w:rPr>
              <w:t>的具体数值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2E0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1CC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Gray-box Ready Gate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C0F9C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必须登记，不能冒充真实公寓</w:t>
            </w:r>
          </w:p>
        </w:tc>
      </w:tr>
      <w:tr w:rsidR="002401A2" w14:paraId="3DFC05A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CD50F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门体提示触发阈值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65F2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D/E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DA95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首次内部试跑前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7768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只针对客观几何状态</w:t>
            </w:r>
          </w:p>
        </w:tc>
      </w:tr>
      <w:tr w:rsidR="002401A2" w14:paraId="117935A7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15F8A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反馈面板最终形态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AE763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C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B6190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可用性</w:t>
            </w:r>
            <w:r>
              <w:rPr>
                <w:color w:val="000000"/>
                <w:sz w:val="16"/>
              </w:rPr>
              <w:t xml:space="preserve"> pilot </w:t>
            </w:r>
            <w:r>
              <w:rPr>
                <w:color w:val="000000"/>
                <w:sz w:val="16"/>
              </w:rPr>
              <w:t>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A8551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控制器可完成，不遮挡任务</w:t>
            </w:r>
          </w:p>
        </w:tc>
      </w:tr>
      <w:tr w:rsidR="002401A2" w14:paraId="548C1E07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C12DB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lastRenderedPageBreak/>
              <w:t>结构化选项措辞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C532E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B/C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FF86F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Phase 3 pilot </w:t>
            </w:r>
            <w:r>
              <w:rPr>
                <w:color w:val="000000"/>
                <w:sz w:val="16"/>
              </w:rPr>
              <w:t>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A834D" w14:textId="77777777" w:rsidR="002401A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日常语言、可映射设计类别</w:t>
            </w:r>
          </w:p>
        </w:tc>
      </w:tr>
      <w:tr w:rsidR="002401A2" w14:paraId="2AE394F7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8D287" w14:textId="77777777" w:rsidR="002401A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物品种类和具体数量</w:t>
            </w:r>
            <w:proofErr w:type="spellEnd"/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152AB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C/E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D4AD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20 </w:t>
            </w:r>
            <w:r>
              <w:rPr>
                <w:color w:val="000000"/>
                <w:sz w:val="16"/>
              </w:rPr>
              <w:t>分钟试跑前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7A24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每组等价且总量</w:t>
            </w:r>
            <w:r>
              <w:rPr>
                <w:color w:val="000000"/>
                <w:sz w:val="16"/>
              </w:rPr>
              <w:t xml:space="preserve"> 3-5 </w:t>
            </w:r>
            <w:r>
              <w:rPr>
                <w:color w:val="000000"/>
                <w:sz w:val="16"/>
              </w:rPr>
              <w:t>件</w:t>
            </w:r>
          </w:p>
        </w:tc>
      </w:tr>
      <w:tr w:rsidR="002401A2" w14:paraId="0F0B1947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6920E" w14:textId="77777777" w:rsidR="002401A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稳定</w:t>
            </w:r>
            <w:r>
              <w:rPr>
                <w:color w:val="000000"/>
                <w:sz w:val="16"/>
              </w:rPr>
              <w:t xml:space="preserve"> build </w:t>
            </w:r>
            <w:r>
              <w:rPr>
                <w:color w:val="000000"/>
                <w:sz w:val="16"/>
              </w:rPr>
              <w:t>版本和具体</w:t>
            </w:r>
            <w:r>
              <w:rPr>
                <w:color w:val="000000"/>
                <w:sz w:val="16"/>
              </w:rPr>
              <w:t xml:space="preserve"> Unity patch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2A7A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D/F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9337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 xml:space="preserve">Phase 2 </w:t>
            </w:r>
            <w:r>
              <w:rPr>
                <w:color w:val="000000"/>
                <w:sz w:val="16"/>
              </w:rPr>
              <w:t>提交前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C796D" w14:textId="77777777" w:rsidR="002401A2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仓库和构建记录一致</w:t>
            </w:r>
          </w:p>
        </w:tc>
      </w:tr>
    </w:tbl>
    <w:p w14:paraId="37D561A1" w14:textId="77777777" w:rsidR="002401A2" w:rsidRDefault="002401A2">
      <w:pPr>
        <w:spacing w:after="20"/>
      </w:pPr>
    </w:p>
    <w:p w14:paraId="100F371B" w14:textId="77777777" w:rsidR="002401A2" w:rsidRDefault="00000000">
      <w:pPr>
        <w:pStyle w:val="1"/>
      </w:pPr>
      <w:bookmarkStart w:id="64" w:name="_Toc241809902"/>
      <w:r>
        <w:t xml:space="preserve">23 </w:t>
      </w:r>
      <w:proofErr w:type="spellStart"/>
      <w:r>
        <w:t>参考资料</w:t>
      </w:r>
      <w:bookmarkEnd w:id="64"/>
      <w:proofErr w:type="spellEnd"/>
    </w:p>
    <w:p w14:paraId="32C1C394" w14:textId="77777777" w:rsidR="002401A2" w:rsidRDefault="00000000">
      <w:pPr>
        <w:spacing w:after="60"/>
        <w:ind w:left="425" w:hanging="283"/>
      </w:pPr>
      <w:r>
        <w:rPr>
          <w:color w:val="000000"/>
        </w:rPr>
        <w:t>1.  COMP5424 Extended Reality. Group Project Description 2026-27A.</w:t>
      </w:r>
    </w:p>
    <w:p w14:paraId="4E78C428" w14:textId="77777777" w:rsidR="002401A2" w:rsidRDefault="00000000">
      <w:pPr>
        <w:spacing w:after="60"/>
        <w:ind w:left="425" w:hanging="283"/>
      </w:pPr>
      <w:r>
        <w:rPr>
          <w:color w:val="000000"/>
        </w:rPr>
        <w:t>2.  COMP5424 Extended Reality. Phase 1 Assessment Rubric 2026-27A.</w:t>
      </w:r>
    </w:p>
    <w:p w14:paraId="0A09FFA3" w14:textId="77777777" w:rsidR="002401A2" w:rsidRDefault="00000000">
      <w:pPr>
        <w:spacing w:after="60"/>
        <w:ind w:left="425" w:hanging="283"/>
      </w:pPr>
      <w:r>
        <w:rPr>
          <w:color w:val="000000"/>
        </w:rPr>
        <w:t>3.  COMP5424 Extended Reality. Scenario C Virtual Apartment Design Review 2026-27A.</w:t>
      </w:r>
    </w:p>
    <w:p w14:paraId="3CA0C02B" w14:textId="77777777" w:rsidR="002401A2" w:rsidRDefault="00000000">
      <w:pPr>
        <w:spacing w:after="60"/>
        <w:ind w:left="425" w:hanging="283"/>
      </w:pPr>
      <w:r>
        <w:rPr>
          <w:color w:val="000000"/>
        </w:rPr>
        <w:t>4.  Virtual client's responses Scenario C Q1-Q7.</w:t>
      </w:r>
    </w:p>
    <w:p w14:paraId="7DF9150C" w14:textId="77777777" w:rsidR="002401A2" w:rsidRDefault="00000000">
      <w:pPr>
        <w:spacing w:after="60"/>
        <w:ind w:left="425" w:hanging="283"/>
      </w:pPr>
      <w:r>
        <w:rPr>
          <w:color w:val="000000"/>
        </w:rPr>
        <w:t>5.  COMP5424 Scenario C Prototype PRD PreDiscussion Summary CN.</w:t>
      </w:r>
    </w:p>
    <w:p w14:paraId="57A96EFC" w14:textId="77777777" w:rsidR="002401A2" w:rsidRDefault="00000000">
      <w:pPr>
        <w:spacing w:after="60"/>
        <w:ind w:left="425" w:hanging="283"/>
      </w:pPr>
      <w:r>
        <w:rPr>
          <w:color w:val="000000"/>
        </w:rPr>
        <w:t xml:space="preserve">6.  COMP5424 Phase 1 </w:t>
      </w:r>
      <w:r>
        <w:rPr>
          <w:color w:val="000000"/>
        </w:rPr>
        <w:t>六人小组分工与协作方案</w:t>
      </w:r>
      <w:r>
        <w:rPr>
          <w:color w:val="000000"/>
        </w:rPr>
        <w:t xml:space="preserve"> PRD </w:t>
      </w:r>
      <w:r>
        <w:rPr>
          <w:color w:val="000000"/>
        </w:rPr>
        <w:t>调整版</w:t>
      </w:r>
      <w:r>
        <w:rPr>
          <w:color w:val="000000"/>
        </w:rPr>
        <w:t>.</w:t>
      </w:r>
    </w:p>
    <w:p>
      <w:pPr/>
      <w:r>
        <w:t>7.  Proposal_Group8 Final Proposal.</w:t>
      </w:r>
    </w:p>
    <w:p>
      <w:pPr/>
      <w:r>
        <w:t>8.  Final Proposal Decision Change Log 2026-10-03.</w:t>
      </w:r>
    </w:p>
    <w:sectPr w:rsidR="002401A2" w:rsidSect="00034616"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34AD" w14:textId="77777777" w:rsidR="0093415F" w:rsidRDefault="0093415F">
      <w:pPr>
        <w:spacing w:after="0" w:line="240" w:lineRule="auto"/>
      </w:pPr>
      <w:r>
        <w:separator/>
      </w:r>
    </w:p>
  </w:endnote>
  <w:endnote w:type="continuationSeparator" w:id="0">
    <w:p w14:paraId="41C93F40" w14:textId="77777777" w:rsidR="0093415F" w:rsidRDefault="0093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8121" w14:textId="77777777" w:rsidR="002401A2" w:rsidRDefault="00000000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8C6CD8">
      <w:rPr>
        <w:color w:val="666666"/>
        <w:sz w:val="16"/>
      </w:rPr>
      <w:fldChar w:fldCharType="separate"/>
    </w:r>
    <w:r w:rsidR="008C6CD8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3C6B" w14:textId="77777777" w:rsidR="0093415F" w:rsidRDefault="0093415F">
      <w:pPr>
        <w:spacing w:after="0" w:line="240" w:lineRule="auto"/>
      </w:pPr>
      <w:r>
        <w:separator/>
      </w:r>
    </w:p>
  </w:footnote>
  <w:footnote w:type="continuationSeparator" w:id="0">
    <w:p w14:paraId="16AA36EB" w14:textId="77777777" w:rsidR="0093415F" w:rsidRDefault="0093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973995">
    <w:abstractNumId w:val="8"/>
  </w:num>
  <w:num w:numId="2" w16cid:durableId="916943845">
    <w:abstractNumId w:val="6"/>
  </w:num>
  <w:num w:numId="3" w16cid:durableId="767775438">
    <w:abstractNumId w:val="5"/>
  </w:num>
  <w:num w:numId="4" w16cid:durableId="1527714062">
    <w:abstractNumId w:val="4"/>
  </w:num>
  <w:num w:numId="5" w16cid:durableId="1473063106">
    <w:abstractNumId w:val="7"/>
  </w:num>
  <w:num w:numId="6" w16cid:durableId="970358226">
    <w:abstractNumId w:val="3"/>
  </w:num>
  <w:num w:numId="7" w16cid:durableId="1065689775">
    <w:abstractNumId w:val="2"/>
  </w:num>
  <w:num w:numId="8" w16cid:durableId="662785021">
    <w:abstractNumId w:val="1"/>
  </w:num>
  <w:num w:numId="9" w16cid:durableId="91871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1A2"/>
    <w:rsid w:val="0029639D"/>
    <w:rsid w:val="00326F90"/>
    <w:rsid w:val="008C6CD8"/>
    <w:rsid w:val="0093415F"/>
    <w:rsid w:val="009B3F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11AC7"/>
  <w14:defaultImageDpi w14:val="300"/>
  <w15:docId w15:val="{6860B3B2-B8B9-4EC7-B3EA-FD8C2D5E13F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eastAsia="微软雅黑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C6CD8"/>
  </w:style>
  <w:style w:type="paragraph" w:styleId="TOC2">
    <w:name w:val="toc 2"/>
    <w:basedOn w:val="a1"/>
    <w:next w:val="a1"/>
    <w:autoRedefine/>
    <w:uiPriority w:val="39"/>
    <w:unhideWhenUsed/>
    <w:rsid w:val="008C6CD8"/>
    <w:pPr>
      <w:ind w:leftChars="200" w:left="420"/>
    </w:pPr>
  </w:style>
  <w:style w:type="character" w:styleId="aff9">
    <w:name w:val="Hyperlink"/>
    <w:basedOn w:val="a2"/>
    <w:uiPriority w:val="99"/>
    <w:unhideWhenUsed/>
    <w:rsid w:val="008C6C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9609</Words>
  <Characters>16145</Characters>
  <Application>Microsoft Office Word</Application>
  <DocSecurity>0</DocSecurity>
  <Lines>1345</Lines>
  <Paragraphs>1839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祖楚 徐</cp:lastModifiedBy>
  <cp:revision>2</cp:revision>
  <dcterms:created xsi:type="dcterms:W3CDTF">2013-12-23T23:15:00Z</dcterms:created>
  <dcterms:modified xsi:type="dcterms:W3CDTF">2026-10-02T04:05:00Z</dcterms:modified>
  <cp:category/>
</cp:coreProperties>
</file>