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2E3A32">
      <w:pPr>
        <w:spacing w:beforeLines="0" w:afterLines="0"/>
        <w:jc w:val="left"/>
        <w:rPr>
          <w:rFonts w:hint="eastAsia" w:ascii="Times New Roman" w:hAnsi="Times New Roman" w:eastAsia="Times New Roman"/>
          <w:color w:val="000000"/>
          <w:sz w:val="24"/>
          <w:szCs w:val="24"/>
        </w:rPr>
      </w:pPr>
    </w:p>
    <w:p w14:paraId="10B678E2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2" w:lineRule="atLeast"/>
        <w:ind w:left="0" w:firstLine="0"/>
        <w:jc w:val="center"/>
        <w:rPr>
          <w:rFonts w:hint="eastAsia" w:ascii="Times New Roman" w:hAnsi="Times New Roman" w:eastAsia="Times New Roman"/>
          <w:b/>
          <w:color w:val="000000"/>
          <w:sz w:val="40"/>
          <w:szCs w:val="24"/>
        </w:rPr>
      </w:pPr>
      <w:r>
        <w:rPr>
          <w:rFonts w:hint="default" w:ascii="Times New Roman" w:hAnsi="Times New Roman" w:eastAsia="Times New Roman"/>
          <w:b/>
          <w:color w:val="000000"/>
          <w:sz w:val="40"/>
          <w:szCs w:val="24"/>
        </w:rPr>
        <w:t>515152電子設計自動化演算法與實作 Electronic Design Automation Algorithms and Implementation</w:t>
      </w:r>
    </w:p>
    <w:p w14:paraId="2FE0D28F">
      <w:pPr>
        <w:spacing w:beforeLines="0" w:afterLines="0"/>
        <w:jc w:val="center"/>
        <w:rPr>
          <w:rFonts w:hint="eastAsia" w:ascii="Times New Roman" w:hAnsi="Times New Roman" w:eastAsia="Times New Roman"/>
          <w:color w:val="000000"/>
          <w:sz w:val="40"/>
          <w:szCs w:val="24"/>
        </w:rPr>
      </w:pPr>
    </w:p>
    <w:p w14:paraId="13EE7DFF">
      <w:pPr>
        <w:numPr>
          <w:ilvl w:val="0"/>
          <w:numId w:val="0"/>
        </w:numPr>
        <w:jc w:val="center"/>
        <w:rPr>
          <w:rFonts w:hint="eastAsia" w:ascii="Times New Roman" w:hAnsi="Times New Roman" w:eastAsia="Times New Roman"/>
          <w:b/>
          <w:color w:val="000000"/>
          <w:sz w:val="40"/>
          <w:szCs w:val="24"/>
        </w:rPr>
      </w:pPr>
      <w:r>
        <w:rPr>
          <w:rFonts w:hint="eastAsia" w:ascii="Times New Roman" w:hAnsi="Times New Roman" w:eastAsia="新細明體"/>
          <w:b/>
          <w:color w:val="000000"/>
          <w:sz w:val="40"/>
          <w:szCs w:val="24"/>
          <w:lang w:val="en-US" w:eastAsia="zh-TW"/>
        </w:rPr>
        <w:t>ICCAD contest Problem D</w:t>
      </w:r>
      <w:r>
        <w:rPr>
          <w:rFonts w:hint="eastAsia" w:ascii="Times New Roman" w:hAnsi="Times New Roman" w:eastAsia="Times New Roman"/>
          <w:b/>
          <w:color w:val="000000"/>
          <w:sz w:val="40"/>
          <w:szCs w:val="24"/>
        </w:rPr>
        <w:t xml:space="preserve">: </w:t>
      </w:r>
    </w:p>
    <w:p w14:paraId="22179582">
      <w:pPr>
        <w:numPr>
          <w:ilvl w:val="0"/>
          <w:numId w:val="0"/>
        </w:numPr>
        <w:jc w:val="center"/>
        <w:rPr>
          <w:rFonts w:hint="eastAsia" w:ascii="Times New Roman" w:hAnsi="Times New Roman" w:eastAsia="Times New Roman"/>
          <w:b/>
          <w:color w:val="000000"/>
          <w:sz w:val="40"/>
          <w:szCs w:val="24"/>
        </w:rPr>
      </w:pPr>
      <w:r>
        <w:rPr>
          <w:rFonts w:hint="eastAsia" w:ascii="Times New Roman" w:hAnsi="Times New Roman" w:eastAsia="Times New Roman"/>
          <w:b/>
          <w:color w:val="000000"/>
          <w:sz w:val="40"/>
          <w:szCs w:val="24"/>
        </w:rPr>
        <w:t>APB Transaction Recognizer</w:t>
      </w:r>
    </w:p>
    <w:p w14:paraId="6EDA902C">
      <w:pPr>
        <w:numPr>
          <w:ilvl w:val="0"/>
          <w:numId w:val="0"/>
        </w:numPr>
        <w:jc w:val="center"/>
        <w:rPr>
          <w:rFonts w:hint="eastAsia" w:ascii="Times New Roman" w:hAnsi="Times New Roman" w:eastAsia="新細明體"/>
          <w:b/>
          <w:color w:val="000000"/>
          <w:sz w:val="40"/>
          <w:szCs w:val="24"/>
          <w:lang w:val="en-US" w:eastAsia="zh-TW"/>
        </w:rPr>
      </w:pPr>
      <w:r>
        <w:rPr>
          <w:rFonts w:hint="eastAsia" w:ascii="SimSun" w:hAnsi="SimSun" w:eastAsia="SimSun" w:cs="SimSun"/>
          <w:b/>
          <w:color w:val="000000"/>
          <w:sz w:val="40"/>
          <w:szCs w:val="24"/>
          <w:lang w:val="en-US" w:eastAsia="zh-TW"/>
        </w:rPr>
        <w:t>組員</w:t>
      </w:r>
      <w:r>
        <w:rPr>
          <w:rFonts w:hint="eastAsia" w:ascii="Times New Roman" w:hAnsi="Times New Roman" w:eastAsia="新細明體"/>
          <w:b/>
          <w:color w:val="000000"/>
          <w:sz w:val="40"/>
          <w:szCs w:val="24"/>
          <w:lang w:val="en-US" w:eastAsia="zh-TW"/>
        </w:rPr>
        <w:t xml:space="preserve">1: </w:t>
      </w:r>
    </w:p>
    <w:p w14:paraId="5BE3D04B">
      <w:pPr>
        <w:numPr>
          <w:ilvl w:val="0"/>
          <w:numId w:val="0"/>
        </w:numPr>
        <w:jc w:val="center"/>
        <w:rPr>
          <w:rFonts w:hint="default" w:ascii="Times New Roman" w:hAnsi="Times New Roman" w:eastAsia="新細明體"/>
          <w:b/>
          <w:color w:val="000000"/>
          <w:sz w:val="40"/>
          <w:szCs w:val="24"/>
          <w:lang w:val="en-US" w:eastAsia="zh-TW"/>
        </w:rPr>
      </w:pPr>
      <w:r>
        <w:rPr>
          <w:rFonts w:hint="eastAsia" w:ascii="SimSun" w:hAnsi="SimSun" w:eastAsia="SimSun" w:cs="SimSun"/>
          <w:b/>
          <w:color w:val="000000"/>
          <w:sz w:val="40"/>
          <w:szCs w:val="24"/>
          <w:lang w:val="en-US" w:eastAsia="zh-TW"/>
        </w:rPr>
        <w:t>組員</w:t>
      </w:r>
      <w:r>
        <w:rPr>
          <w:rFonts w:hint="eastAsia" w:ascii="Times New Roman" w:hAnsi="Times New Roman" w:eastAsia="新細明體"/>
          <w:b/>
          <w:color w:val="000000"/>
          <w:sz w:val="40"/>
          <w:szCs w:val="24"/>
          <w:lang w:val="en-US" w:eastAsia="zh-TW"/>
        </w:rPr>
        <w:t xml:space="preserve"> 2: v(113065537)</w:t>
      </w:r>
      <w:r>
        <w:rPr>
          <w:rFonts w:hint="eastAsia" w:ascii="SimSun" w:hAnsi="SimSun" w:eastAsia="SimSun" w:cs="SimSun"/>
          <w:b/>
          <w:color w:val="000000"/>
          <w:sz w:val="40"/>
          <w:szCs w:val="24"/>
          <w:lang w:val="en-US" w:eastAsia="zh-TW"/>
        </w:rPr>
        <w:t>黃奕立</w:t>
      </w:r>
    </w:p>
    <w:p w14:paraId="5AC174F0">
      <w:pPr>
        <w:pStyle w:val="4"/>
        <w:numPr>
          <w:ilvl w:val="0"/>
          <w:numId w:val="1"/>
        </w:numPr>
        <w:bidi w:val="0"/>
        <w:spacing w:line="240" w:lineRule="auto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題目簡介</w:t>
      </w:r>
    </w:p>
    <w:p w14:paraId="593B5DCD">
      <w:pPr>
        <w:numPr>
          <w:ilvl w:val="0"/>
          <w:numId w:val="0"/>
        </w:numPr>
        <w:ind w:firstLine="480" w:firstLineChars="20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 xml:space="preserve">設計並實作一套 VCD（Value Change Dump）解析器，能夠即時解析 APB 匯流排交易，並針對交易過程中的多種錯誤情境進行偵測與統計。透過此工具，可協助設計者驗證 APB </w:t>
      </w:r>
      <w:r>
        <w:rPr>
          <w:rFonts w:hint="eastAsia" w:ascii="SimSun" w:hAnsi="SimSun" w:eastAsia="SimSun" w:cs="SimSun"/>
          <w:sz w:val="24"/>
          <w:szCs w:val="24"/>
          <w:lang w:val="en-US" w:eastAsia="zh-TW"/>
        </w:rPr>
        <w:t>（Advanced Peripheral Bus）</w:t>
      </w:r>
      <w:r>
        <w:rPr>
          <w:rFonts w:hint="eastAsia" w:ascii="SimSun" w:hAnsi="SimSun" w:eastAsia="SimSun" w:cs="SimSun"/>
          <w:sz w:val="24"/>
          <w:szCs w:val="24"/>
        </w:rPr>
        <w:t>匯流排的交易合法性、Completer 連線狀態、交易效率與錯誤分析。</w:t>
      </w:r>
    </w:p>
    <w:p w14:paraId="7E28D466">
      <w:pPr>
        <w:numPr>
          <w:ilvl w:val="0"/>
          <w:numId w:val="0"/>
        </w:numPr>
        <w:ind w:firstLine="480" w:firstLineChars="200"/>
        <w:rPr>
          <w:rFonts w:hint="eastAsia" w:ascii="SimSun" w:hAnsi="SimSun" w:eastAsia="SimSun" w:cs="SimSun"/>
          <w:sz w:val="24"/>
          <w:szCs w:val="24"/>
          <w:lang w:val="en-US" w:eastAsia="zh-TW"/>
        </w:rPr>
      </w:pPr>
      <w:r>
        <w:rPr>
          <w:rFonts w:hint="eastAsia" w:ascii="SimSun" w:hAnsi="SimSun" w:eastAsia="SimSun" w:cs="SimSun"/>
          <w:sz w:val="24"/>
          <w:szCs w:val="24"/>
          <w:lang w:eastAsia="zh-TW"/>
        </w:rPr>
        <w:t>競賽網站公告的題目介紹中嘗試引導介紹驗證電路的三種常見型態，</w:t>
      </w:r>
      <w:r>
        <w:rPr>
          <w:rFonts w:hint="eastAsia" w:ascii="SimSun" w:hAnsi="SimSun" w:eastAsia="SimSun" w:cs="SimSun"/>
          <w:sz w:val="24"/>
          <w:szCs w:val="24"/>
          <w:lang w:val="en-US" w:eastAsia="zh-TW"/>
        </w:rPr>
        <w:t>基於模擬（Simulation-Based Verification）、形式驗證（Formal Verification）以及基於測試平台（Testbench-Based Verification）的三種驗證流程，但實際上題目的要求被限縮在觀察AMBA（Advanced Microcontroller Bus Architecture）中的APB協議，並且主要以識別其中三種APB Protocol為任務目標，分別為UART、GPIO、SPI Master。</w:t>
      </w:r>
    </w:p>
    <w:p w14:paraId="1098ED89">
      <w:pPr>
        <w:numPr>
          <w:ilvl w:val="0"/>
          <w:numId w:val="0"/>
        </w:numPr>
        <w:ind w:firstLine="480" w:firstLineChars="200"/>
        <w:rPr>
          <w:rFonts w:hint="default" w:ascii="Times New Roman" w:hAnsi="Times New Roman" w:eastAsia="新細明體"/>
          <w:color w:val="000000"/>
          <w:sz w:val="23"/>
          <w:szCs w:val="24"/>
          <w:lang w:val="en-US" w:eastAsia="zh-TW"/>
        </w:rPr>
      </w:pPr>
      <w:r>
        <w:rPr>
          <w:rFonts w:hint="eastAsia" w:ascii="SimSun" w:hAnsi="SimSun" w:eastAsia="SimSun" w:cs="SimSun"/>
          <w:sz w:val="24"/>
          <w:szCs w:val="24"/>
          <w:lang w:val="en-US" w:eastAsia="zh-TW"/>
        </w:rPr>
        <w:t>任務目標為透過識別APB交易過程中六個主要訊號，即PCLK(時脈)、PADDR(地址)、PWRITE(讀/寫標誌)、PENABLE(始能訊號)、PSEL(外設選擇訊號)、PWDATA/PRDATA(數據)，識別APB Transaction、從Bus使用率交易數量週期解析Bus行為，最後驗證並且記錄限定的六種APB交易錯誤。</w:t>
      </w:r>
    </w:p>
    <w:p w14:paraId="24B21C1C">
      <w:pPr>
        <w:pStyle w:val="4"/>
        <w:numPr>
          <w:ilvl w:val="0"/>
          <w:numId w:val="1"/>
        </w:numPr>
        <w:bidi w:val="0"/>
        <w:spacing w:line="240" w:lineRule="auto"/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 xml:space="preserve">方法流程圖 </w:t>
      </w:r>
    </w:p>
    <w:p w14:paraId="007C0942">
      <w:pPr>
        <w:jc w:val="left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VCD 檔案讀取</w:t>
      </w:r>
    </w:p>
    <w:p w14:paraId="6058BDF0">
      <w:pPr>
        <w:jc w:val="left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│</w:t>
      </w:r>
    </w:p>
    <w:p w14:paraId="3CA207BA">
      <w:pPr>
        <w:jc w:val="left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▼</w:t>
      </w:r>
    </w:p>
    <w:p w14:paraId="12322064">
      <w:pPr>
        <w:jc w:val="left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逐行解析 VCD 變化</w:t>
      </w:r>
    </w:p>
    <w:p w14:paraId="0E2DA9DE">
      <w:pPr>
        <w:jc w:val="left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│</w:t>
      </w:r>
    </w:p>
    <w:p w14:paraId="118309DB">
      <w:pPr>
        <w:jc w:val="left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▼</w:t>
      </w:r>
    </w:p>
    <w:p w14:paraId="08C2D122">
      <w:pPr>
        <w:jc w:val="left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餵入 Transaction Analyzer</w:t>
      </w:r>
    </w:p>
    <w:p w14:paraId="3B5B9825">
      <w:pPr>
        <w:jc w:val="left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│</w:t>
      </w:r>
    </w:p>
    <w:p w14:paraId="78493DC5">
      <w:pPr>
        <w:jc w:val="left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├── 判斷交易起始 (Setup Phase)</w:t>
      </w:r>
    </w:p>
    <w:p w14:paraId="67FEA87F">
      <w:pPr>
        <w:jc w:val="left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│</w:t>
      </w:r>
    </w:p>
    <w:p w14:paraId="3F4938DC">
      <w:pPr>
        <w:jc w:val="left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├── 判斷 Access Phase</w:t>
      </w:r>
    </w:p>
    <w:p w14:paraId="05AE3F84">
      <w:pPr>
        <w:jc w:val="left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│</w:t>
      </w:r>
    </w:p>
    <w:p w14:paraId="339E15B6">
      <w:pPr>
        <w:jc w:val="left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├── 判斷 Timeout、Overlap、Mirroring、Corruption</w:t>
      </w:r>
    </w:p>
    <w:p w14:paraId="39F22D85">
      <w:pPr>
        <w:jc w:val="left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│</w:t>
      </w:r>
    </w:p>
    <w:p w14:paraId="57D14F6E">
      <w:pPr>
        <w:jc w:val="left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├── 判斷 Completer 類型 (UART / GPIO / SPI)</w:t>
      </w:r>
    </w:p>
    <w:p w14:paraId="0B06A159">
      <w:pPr>
        <w:jc w:val="left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│</w:t>
      </w:r>
    </w:p>
    <w:p w14:paraId="338C4ABA">
      <w:pPr>
        <w:jc w:val="left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▼</w:t>
      </w:r>
    </w:p>
    <w:p w14:paraId="43E1A50B">
      <w:pPr>
        <w:jc w:val="left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交易完成 → 記錄交易資訊</w:t>
      </w:r>
    </w:p>
    <w:p w14:paraId="7301DC3F">
      <w:pPr>
        <w:jc w:val="left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│</w:t>
      </w:r>
    </w:p>
    <w:p w14:paraId="38213B14">
      <w:pPr>
        <w:jc w:val="left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▼</w:t>
      </w:r>
    </w:p>
    <w:p w14:paraId="0746D9F1">
      <w:pPr>
        <w:jc w:val="left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統計交易結果、錯誤類型</w:t>
      </w:r>
    </w:p>
    <w:p w14:paraId="5D0A4AA3">
      <w:pPr>
        <w:jc w:val="left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│</w:t>
      </w:r>
    </w:p>
    <w:p w14:paraId="4403431E">
      <w:pPr>
        <w:jc w:val="left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▼</w:t>
      </w:r>
    </w:p>
    <w:p w14:paraId="1383CC3F">
      <w:pPr>
        <w:jc w:val="left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輸出報告</w:t>
      </w:r>
    </w:p>
    <w:p w14:paraId="2987ED3D">
      <w:pPr>
        <w:rPr>
          <w:rFonts w:hint="eastAsia" w:eastAsia="新細明體"/>
          <w:lang w:val="en-US" w:eastAsia="zh-TW"/>
        </w:rPr>
      </w:pPr>
    </w:p>
    <w:p w14:paraId="6B39F166">
      <w:pPr>
        <w:pStyle w:val="4"/>
        <w:numPr>
          <w:ilvl w:val="0"/>
          <w:numId w:val="1"/>
        </w:numPr>
        <w:bidi w:val="0"/>
        <w:spacing w:line="240" w:lineRule="auto"/>
        <w:rPr>
          <w:rFonts w:hint="eastAsia" w:eastAsia="新細明體"/>
          <w:lang w:val="en-US" w:eastAsia="zh-TW"/>
        </w:rPr>
      </w:pPr>
      <w:r>
        <w:rPr>
          <w:rFonts w:hint="eastAsia"/>
          <w:lang w:val="en-US" w:eastAsia="zh-TW"/>
        </w:rPr>
        <w:t>方法介紹</w:t>
      </w:r>
    </w:p>
    <w:p w14:paraId="0899DE17">
      <w:pPr>
        <w:pStyle w:val="7"/>
        <w:keepNext w:val="0"/>
        <w:keepLines w:val="0"/>
        <w:widowControl/>
        <w:suppressLineNumbers w:val="0"/>
      </w:pPr>
      <w:r>
        <w:t>1. VCD 檔案解析</w:t>
      </w:r>
    </w:p>
    <w:p w14:paraId="1E95298C">
      <w:pPr>
        <w:pStyle w:val="7"/>
        <w:keepNext w:val="0"/>
        <w:keepLines w:val="0"/>
        <w:widowControl/>
        <w:suppressLineNumbers w:val="0"/>
        <w:ind w:firstLine="720" w:firstLineChars="0"/>
      </w:pPr>
      <w:r>
        <w:t>使用 VCDStreamer 讀取並解析 VCD 檔案，建立符號表與即時訊號變化</w:t>
      </w:r>
      <w:r>
        <w:rPr>
          <w:rFonts w:hint="eastAsia" w:eastAsia="新細明體"/>
          <w:lang w:val="en-US" w:eastAsia="zh-TW"/>
        </w:rPr>
        <w:tab/>
      </w:r>
      <w:r>
        <w:t>紀錄。主要流程：</w:t>
      </w:r>
    </w:p>
    <w:p w14:paraId="2319B199">
      <w:pPr>
        <w:pStyle w:val="7"/>
        <w:keepNext w:val="0"/>
        <w:keepLines w:val="0"/>
        <w:widowControl/>
        <w:suppressLineNumbers w:val="0"/>
        <w:ind w:firstLine="720" w:firstLineChars="0"/>
      </w:pPr>
      <w:r>
        <w:t>建立 symbol → signal name 映射表。</w:t>
      </w:r>
    </w:p>
    <w:p w14:paraId="4717C5A9">
      <w:pPr>
        <w:pStyle w:val="7"/>
        <w:keepNext w:val="0"/>
        <w:keepLines w:val="0"/>
        <w:widowControl/>
        <w:suppressLineNumbers w:val="0"/>
        <w:ind w:firstLine="720" w:firstLineChars="0"/>
      </w:pPr>
      <w:r>
        <w:t>逐行解析時間點與訊號變化。</w:t>
      </w:r>
    </w:p>
    <w:p w14:paraId="4F7BDE0F">
      <w:pPr>
        <w:pStyle w:val="7"/>
        <w:keepNext w:val="0"/>
        <w:keepLines w:val="0"/>
        <w:widowControl/>
        <w:suppressLineNumbers w:val="0"/>
        <w:ind w:firstLine="720" w:firstLineChars="0"/>
      </w:pPr>
      <w:r>
        <w:t>透過 callback 將每筆變化傳遞給 TransactionAnalyzer。</w:t>
      </w:r>
    </w:p>
    <w:p w14:paraId="0242243F">
      <w:pPr>
        <w:pStyle w:val="7"/>
        <w:keepNext w:val="0"/>
        <w:keepLines w:val="0"/>
        <w:widowControl/>
        <w:suppressLineNumbers w:val="0"/>
      </w:pPr>
      <w:r>
        <w:t>2. Transaction 分析</w:t>
      </w:r>
    </w:p>
    <w:p w14:paraId="3BAB21D0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eastAsia="zh-TW"/>
        </w:rPr>
        <w:t>題目需解析的VCD是單一時序的序項解析過程，解析後的映射表不需要再經過複雜的資料結構預處裡。</w:t>
      </w:r>
    </w:p>
    <w:p w14:paraId="58E4F8BC">
      <w:pPr>
        <w:pStyle w:val="7"/>
        <w:keepNext w:val="0"/>
        <w:keepLines w:val="0"/>
        <w:widowControl/>
        <w:suppressLineNumbers w:val="0"/>
        <w:ind w:firstLine="720" w:firstLineChars="0"/>
        <w:jc w:val="center"/>
      </w:pPr>
      <w:r>
        <w:drawing>
          <wp:inline distT="0" distB="0" distL="114300" distR="114300">
            <wp:extent cx="2907665" cy="2708275"/>
            <wp:effectExtent l="0" t="0" r="635" b="952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7665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07379">
      <w:pPr>
        <w:pStyle w:val="7"/>
        <w:keepNext w:val="0"/>
        <w:keepLines w:val="0"/>
        <w:widowControl/>
        <w:suppressLineNumbers w:val="0"/>
        <w:ind w:firstLine="720" w:firstLineChars="0"/>
        <w:jc w:val="center"/>
        <w:rPr>
          <w:rFonts w:hint="default"/>
          <w:lang w:val="en-US" w:eastAsia="zh-TW"/>
        </w:rPr>
      </w:pPr>
      <w:r>
        <w:rPr>
          <w:rFonts w:hint="eastAsia" w:eastAsia="新細明體"/>
          <w:lang w:val="en-US" w:eastAsia="zh-TW"/>
        </w:rPr>
        <w:t>(合法APB 操作過程的State Diagram ，按參考資料一Fig. 3.)</w:t>
      </w:r>
    </w:p>
    <w:p w14:paraId="1FA71C05">
      <w:pPr>
        <w:pStyle w:val="7"/>
        <w:keepNext w:val="0"/>
        <w:keepLines w:val="0"/>
        <w:widowControl/>
        <w:suppressLineNumbers w:val="0"/>
        <w:ind w:firstLine="720" w:firstLineChars="0"/>
      </w:pPr>
      <w:r>
        <w:t>使用 TransactionAnalyzer 進行交易解析</w:t>
      </w:r>
      <w:r>
        <w:rPr>
          <w:rFonts w:hint="eastAsia"/>
          <w:lang w:eastAsia="zh-TW"/>
        </w:rPr>
        <w:t>，</w:t>
      </w:r>
      <w:r>
        <w:t>並即時偵測以下</w:t>
      </w:r>
      <w:r>
        <w:rPr>
          <w:rFonts w:hint="eastAsia" w:eastAsia="新細明體"/>
          <w:lang w:eastAsia="zh-TW"/>
        </w:rPr>
        <w:t>六種</w:t>
      </w:r>
      <w:r>
        <w:t>錯誤：</w:t>
      </w:r>
    </w:p>
    <w:p w14:paraId="392EC4D5">
      <w:pPr>
        <w:pStyle w:val="7"/>
        <w:keepNext w:val="0"/>
        <w:keepLines w:val="0"/>
        <w:widowControl/>
        <w:suppressLineNumbers w:val="0"/>
        <w:ind w:firstLine="720" w:firstLineChars="0"/>
      </w:pPr>
      <w:r>
        <w:t>Timeout：超過預設週期未完成。</w:t>
      </w:r>
    </w:p>
    <w:p w14:paraId="6DB55141">
      <w:pPr>
        <w:pStyle w:val="7"/>
        <w:keepNext w:val="0"/>
        <w:keepLines w:val="0"/>
        <w:widowControl/>
        <w:suppressLineNumbers w:val="0"/>
        <w:ind w:firstLine="720" w:firstLineChars="0"/>
      </w:pPr>
      <w:r>
        <w:t>Mirroring：讀取到其他地址曾寫入的資料。</w:t>
      </w:r>
    </w:p>
    <w:p w14:paraId="3711785E">
      <w:pPr>
        <w:pStyle w:val="7"/>
        <w:keepNext w:val="0"/>
        <w:keepLines w:val="0"/>
        <w:widowControl/>
        <w:suppressLineNumbers w:val="0"/>
        <w:ind w:firstLine="720" w:firstLineChars="0"/>
      </w:pPr>
      <w:r>
        <w:t>Overlap：新的讀交易與尚未完成的寫交易重疊。</w:t>
      </w:r>
    </w:p>
    <w:p w14:paraId="00FEF30B">
      <w:pPr>
        <w:pStyle w:val="7"/>
        <w:keepNext w:val="0"/>
        <w:keepLines w:val="0"/>
        <w:widowControl/>
        <w:suppressLineNumbers w:val="0"/>
        <w:ind w:firstLine="720" w:firstLineChars="0"/>
      </w:pPr>
      <w:r>
        <w:t>Address/Data Corruption：交易過程中地址或資料異常改變。</w:t>
      </w:r>
    </w:p>
    <w:p w14:paraId="1E433CF7">
      <w:pPr>
        <w:pStyle w:val="7"/>
        <w:keepNext w:val="0"/>
        <w:keepLines w:val="0"/>
        <w:widowControl/>
        <w:suppressLineNumbers w:val="0"/>
        <w:ind w:firstLine="720" w:firstLineChars="0"/>
      </w:pPr>
      <w:r>
        <w:t>Out-of-Range：PADDR 不屬於合法 Completer 範圍。</w:t>
      </w:r>
    </w:p>
    <w:p w14:paraId="6C02A9C3">
      <w:pPr>
        <w:pStyle w:val="7"/>
        <w:keepNext w:val="0"/>
        <w:keepLines w:val="0"/>
        <w:widowControl/>
        <w:suppressLineNumbers w:val="0"/>
      </w:pPr>
      <w:r>
        <w:t>3. Completer 判斷</w:t>
      </w:r>
    </w:p>
    <w:p w14:paraId="4AA11318">
      <w:pPr>
        <w:pStyle w:val="7"/>
        <w:keepNext w:val="0"/>
        <w:keepLines w:val="0"/>
        <w:widowControl/>
        <w:suppressLineNumbers w:val="0"/>
        <w:ind w:firstLine="720" w:firstLineChars="0"/>
      </w:pPr>
      <w:r>
        <w:t>透過 PADDR 範圍自動對應 Completer：</w:t>
      </w:r>
    </w:p>
    <w:p w14:paraId="621773D7">
      <w:pPr>
        <w:pStyle w:val="7"/>
        <w:keepNext w:val="0"/>
        <w:keepLines w:val="0"/>
        <w:widowControl/>
        <w:suppressLineNumbers w:val="0"/>
        <w:ind w:firstLine="720" w:firstLineChars="0"/>
      </w:pPr>
      <w:r>
        <w:t>UART：0x1A100000 ~ 0x1A100FFF</w:t>
      </w:r>
    </w:p>
    <w:p w14:paraId="0E5AAE6D">
      <w:pPr>
        <w:pStyle w:val="7"/>
        <w:keepNext w:val="0"/>
        <w:keepLines w:val="0"/>
        <w:widowControl/>
        <w:suppressLineNumbers w:val="0"/>
        <w:ind w:firstLine="720" w:firstLineChars="0"/>
      </w:pPr>
      <w:r>
        <w:t>GPIO：0x1A101000 ~ 0x1A101FFF</w:t>
      </w:r>
    </w:p>
    <w:p w14:paraId="7CC77ED2">
      <w:pPr>
        <w:pStyle w:val="7"/>
        <w:keepNext w:val="0"/>
        <w:keepLines w:val="0"/>
        <w:widowControl/>
        <w:suppressLineNumbers w:val="0"/>
        <w:ind w:firstLine="720" w:firstLineChars="0"/>
      </w:pPr>
      <w:r>
        <w:t>SPI Master：0x1A102000 ~ 0x1A102FFF</w:t>
      </w:r>
    </w:p>
    <w:p w14:paraId="1172C1BC">
      <w:pPr>
        <w:pStyle w:val="7"/>
        <w:keepNext w:val="0"/>
        <w:keepLines w:val="0"/>
        <w:widowControl/>
        <w:suppressLineNumbers w:val="0"/>
      </w:pPr>
      <w:r>
        <w:t>4. 錯誤報告與統計</w:t>
      </w:r>
    </w:p>
    <w:p w14:paraId="6A7A48B5">
      <w:pPr>
        <w:pStyle w:val="7"/>
        <w:keepNext w:val="0"/>
        <w:keepLines w:val="0"/>
        <w:widowControl/>
        <w:suppressLineNumbers w:val="0"/>
        <w:ind w:firstLine="720" w:firstLineChars="0"/>
      </w:pPr>
      <w:r>
        <w:t>輸出以下統計項目：</w:t>
      </w:r>
    </w:p>
    <w:p w14:paraId="2CDCF4A6">
      <w:pPr>
        <w:pStyle w:val="7"/>
        <w:keepNext w:val="0"/>
        <w:keepLines w:val="0"/>
        <w:widowControl/>
        <w:suppressLineNumbers w:val="0"/>
        <w:ind w:firstLine="720" w:firstLineChars="0"/>
      </w:pPr>
      <w:r>
        <w:t>各類交易數量（讀取/寫入、含等待週期/不含等待週期）</w:t>
      </w:r>
    </w:p>
    <w:p w14:paraId="5182622B">
      <w:pPr>
        <w:pStyle w:val="7"/>
        <w:keepNext w:val="0"/>
        <w:keepLines w:val="0"/>
        <w:widowControl/>
        <w:suppressLineNumbers w:val="0"/>
        <w:ind w:firstLine="720" w:firstLineChars="0"/>
      </w:pPr>
      <w:r>
        <w:t>Bus 使用率</w:t>
      </w:r>
    </w:p>
    <w:p w14:paraId="130814FA">
      <w:pPr>
        <w:pStyle w:val="7"/>
        <w:keepNext w:val="0"/>
        <w:keepLines w:val="0"/>
        <w:widowControl/>
        <w:suppressLineNumbers w:val="0"/>
        <w:ind w:firstLine="720" w:firstLineChars="0"/>
      </w:pPr>
      <w:r>
        <w:t>平均交易週期</w:t>
      </w:r>
    </w:p>
    <w:p w14:paraId="32FBE4FC">
      <w:pPr>
        <w:pStyle w:val="7"/>
        <w:keepNext w:val="0"/>
        <w:keepLines w:val="0"/>
        <w:widowControl/>
        <w:suppressLineNumbers w:val="0"/>
        <w:ind w:firstLine="720" w:firstLineChars="0"/>
      </w:pPr>
      <w:r>
        <w:t>Timeout 次數</w:t>
      </w:r>
    </w:p>
    <w:p w14:paraId="2B4770EE">
      <w:pPr>
        <w:pStyle w:val="7"/>
        <w:keepNext w:val="0"/>
        <w:keepLines w:val="0"/>
        <w:widowControl/>
        <w:suppressLineNumbers w:val="0"/>
        <w:ind w:firstLine="720" w:firstLineChars="0"/>
      </w:pPr>
      <w:r>
        <w:t>Out-of-Range 次數</w:t>
      </w:r>
    </w:p>
    <w:p w14:paraId="4AD3AEB7">
      <w:pPr>
        <w:pStyle w:val="7"/>
        <w:keepNext w:val="0"/>
        <w:keepLines w:val="0"/>
        <w:widowControl/>
        <w:suppressLineNumbers w:val="0"/>
        <w:ind w:firstLine="720" w:firstLineChars="0"/>
      </w:pPr>
      <w:r>
        <w:t>Mirror 次數</w:t>
      </w:r>
    </w:p>
    <w:p w14:paraId="159291EF">
      <w:pPr>
        <w:pStyle w:val="7"/>
        <w:keepNext w:val="0"/>
        <w:keepLines w:val="0"/>
        <w:widowControl/>
        <w:suppressLineNumbers w:val="0"/>
        <w:ind w:firstLine="720" w:firstLineChars="0"/>
      </w:pPr>
      <w:r>
        <w:t>Overlap 次數</w:t>
      </w:r>
    </w:p>
    <w:p w14:paraId="47D0A6FF">
      <w:pPr>
        <w:pStyle w:val="7"/>
        <w:keepNext w:val="0"/>
        <w:keepLines w:val="0"/>
        <w:widowControl/>
        <w:suppressLineNumbers w:val="0"/>
        <w:ind w:firstLine="720" w:firstLineChars="0"/>
      </w:pPr>
      <w:r>
        <w:t>Completer 連線狀態</w:t>
      </w:r>
    </w:p>
    <w:p w14:paraId="27D9DD0C">
      <w:pPr>
        <w:pStyle w:val="7"/>
        <w:keepNext w:val="0"/>
        <w:keepLines w:val="0"/>
        <w:widowControl/>
        <w:suppressLineNumbers w:val="0"/>
        <w:ind w:firstLine="720" w:firstLineChars="0"/>
      </w:pPr>
      <w:r>
        <w:t>Address/Data Corruption 位元浮接分析</w:t>
      </w:r>
    </w:p>
    <w:p w14:paraId="10421E34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eastAsia" w:ascii="SimSun" w:hAnsi="SimSun" w:eastAsia="SimSun" w:cs="SimSun"/>
          <w:lang w:val="en-US" w:eastAsia="zh-TW"/>
        </w:rPr>
      </w:pPr>
      <w:r>
        <w:rPr>
          <w:rFonts w:hint="eastAsia" w:ascii="SimSun" w:hAnsi="SimSun" w:eastAsia="SimSun" w:cs="SimSun"/>
          <w:lang w:val="en-US" w:eastAsia="zh-TW"/>
        </w:rPr>
        <w:t>可能的調整方向</w:t>
      </w:r>
    </w:p>
    <w:p w14:paraId="0CC1536F">
      <w:pPr>
        <w:pStyle w:val="7"/>
        <w:keepNext w:val="0"/>
        <w:keepLines w:val="0"/>
        <w:widowControl/>
        <w:numPr>
          <w:numId w:val="0"/>
        </w:numPr>
        <w:suppressLineNumbers w:val="0"/>
        <w:ind w:right="0" w:rightChars="0" w:firstLine="720" w:firstLineChars="0"/>
        <w:rPr>
          <w:rFonts w:hint="eastAsia" w:ascii="SimSun" w:hAnsi="SimSun" w:cs="SimSun"/>
          <w:lang w:val="en-US" w:eastAsia="zh-TW"/>
        </w:rPr>
      </w:pPr>
      <w:r>
        <w:rPr>
          <w:rFonts w:hint="eastAsia" w:ascii="SimSun" w:hAnsi="SimSun" w:eastAsia="SimSun" w:cs="SimSun"/>
          <w:lang w:val="en-US" w:eastAsia="zh-TW"/>
        </w:rPr>
        <w:t>競賽的得分方式，主要在於APB 交易解析的正確性，同分比序才會加入Cpu程式執行時間做為參照，因此針對測題D所限定的測資範圍，未來可以嘗試導入File I/O Buffering，針對不同錯誤類別設計個別模組化</w:t>
      </w:r>
      <w:r>
        <w:rPr>
          <w:rFonts w:hint="eastAsia" w:ascii="SimSun" w:hAnsi="SimSun" w:cs="SimSun"/>
          <w:lang w:val="en-US" w:eastAsia="zh-TW"/>
        </w:rPr>
        <w:t>以實現並行處理來加速。</w:t>
      </w:r>
    </w:p>
    <w:p w14:paraId="411E5579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right="0" w:rightChars="0" w:firstLine="0" w:firstLineChars="0"/>
        <w:rPr>
          <w:rFonts w:hint="default" w:ascii="SimSun" w:hAnsi="SimSun" w:cs="SimSun"/>
          <w:lang w:val="en-US" w:eastAsia="zh-TW"/>
        </w:rPr>
      </w:pPr>
      <w:r>
        <w:rPr>
          <w:rFonts w:hint="eastAsia" w:ascii="SimSun" w:hAnsi="SimSun" w:cs="SimSun"/>
          <w:lang w:val="en-US" w:eastAsia="zh-TW"/>
        </w:rPr>
        <w:t>組員貢獻內容</w:t>
      </w:r>
    </w:p>
    <w:p w14:paraId="0DC7DE8C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cs="SimSun"/>
          <w:lang w:val="en-US" w:eastAsia="zh-TW"/>
        </w:rPr>
      </w:pPr>
      <w:r>
        <w:rPr>
          <w:rFonts w:hint="eastAsia" w:ascii="SimSun" w:hAnsi="SimSun" w:cs="SimSun"/>
          <w:lang w:val="en-US" w:eastAsia="zh-TW"/>
        </w:rPr>
        <w:tab/>
        <w:t>李謝昀完成主程式骨幹以及測資的產生、以及期末報告，黃奕立完成期末報告整理，</w:t>
      </w:r>
      <w:bookmarkStart w:id="0" w:name="_GoBack"/>
      <w:bookmarkEnd w:id="0"/>
      <w:r>
        <w:rPr>
          <w:rFonts w:hint="eastAsia" w:ascii="SimSun" w:hAnsi="SimSun" w:cs="SimSun"/>
          <w:lang w:val="en-US" w:eastAsia="zh-TW"/>
        </w:rPr>
        <w:t>目前modularization尚未完成。</w:t>
      </w:r>
    </w:p>
    <w:p w14:paraId="310139E5">
      <w:pPr>
        <w:numPr>
          <w:ilvl w:val="0"/>
          <w:numId w:val="0"/>
        </w:numPr>
        <w:rPr>
          <w:rFonts w:hint="eastAsia" w:eastAsia="新細明體"/>
          <w:lang w:val="en-US" w:eastAsia="zh-TW"/>
        </w:rPr>
      </w:pPr>
    </w:p>
    <w:p w14:paraId="7301C2A5">
      <w:pPr>
        <w:pStyle w:val="4"/>
        <w:numPr>
          <w:ilvl w:val="0"/>
          <w:numId w:val="1"/>
        </w:numPr>
        <w:bidi w:val="0"/>
        <w:spacing w:line="240" w:lineRule="auto"/>
        <w:rPr>
          <w:rFonts w:hint="eastAsia" w:eastAsia="新細明體"/>
          <w:lang w:val="en-US" w:eastAsia="zh-TW"/>
        </w:rPr>
      </w:pPr>
      <w:r>
        <w:rPr>
          <w:rFonts w:hint="eastAsia"/>
          <w:lang w:val="en-US" w:eastAsia="zh-TW"/>
        </w:rPr>
        <w:t>TestCase 介紹表格</w:t>
      </w:r>
    </w:p>
    <w:p w14:paraId="7CEAA353">
      <w:pPr>
        <w:spacing w:beforeLines="0" w:afterLines="0"/>
        <w:jc w:val="left"/>
        <w:rPr>
          <w:rFonts w:hint="eastAsia" w:ascii="SimSun" w:hAnsi="SimSun" w:eastAsia="SimSun" w:cs="SimSun"/>
          <w:color w:val="000000"/>
          <w:sz w:val="23"/>
          <w:szCs w:val="24"/>
          <w:lang w:val="en-US" w:eastAsia="zh-TW"/>
        </w:rPr>
      </w:pPr>
      <w:r>
        <w:rPr>
          <w:rFonts w:hint="eastAsia" w:ascii="SimSun" w:hAnsi="SimSun" w:eastAsia="SimSun" w:cs="SimSun"/>
          <w:color w:val="000000"/>
          <w:sz w:val="23"/>
          <w:szCs w:val="24"/>
        </w:rPr>
        <w:t xml:space="preserve"> </w:t>
      </w:r>
      <w:r>
        <w:rPr>
          <w:rFonts w:hint="eastAsia" w:ascii="SimSun" w:hAnsi="SimSun" w:eastAsia="新細明體" w:cs="SimSun"/>
          <w:color w:val="000000"/>
          <w:sz w:val="23"/>
          <w:szCs w:val="24"/>
          <w:lang w:val="en-US" w:eastAsia="zh-TW"/>
        </w:rPr>
        <w:tab/>
      </w:r>
      <w:r>
        <w:rPr>
          <w:rFonts w:hint="eastAsia" w:ascii="SimSun" w:hAnsi="SimSun" w:eastAsia="SimSun" w:cs="SimSun"/>
          <w:color w:val="000000"/>
          <w:sz w:val="23"/>
          <w:szCs w:val="24"/>
          <w:lang w:eastAsia="zh-TW"/>
        </w:rPr>
        <w:t>官方原先公告會提供六種錯誤的測資，但目前看不到測資的更新</w:t>
      </w:r>
      <w:r>
        <w:rPr>
          <w:rFonts w:hint="eastAsia" w:ascii="SimSun" w:hAnsi="SimSun" w:eastAsia="SimSun" w:cs="SimSun"/>
          <w:color w:val="000000"/>
          <w:sz w:val="23"/>
          <w:szCs w:val="24"/>
          <w:lang w:val="en-US" w:eastAsia="zh-TW"/>
        </w:rPr>
        <w:t>(Date: 6/19)。關於併行化處理，競賽題目中引用的文獻VCD file 大小可以達到200GB 的數量級[2]，目前官方公告最大的Testcase 大小為2MB。</w:t>
      </w:r>
    </w:p>
    <w:p w14:paraId="3A290037">
      <w:pPr>
        <w:spacing w:beforeLines="0" w:afterLines="0"/>
        <w:ind w:firstLine="720" w:firstLineChars="0"/>
        <w:jc w:val="left"/>
        <w:rPr>
          <w:rFonts w:hint="default" w:eastAsia="新細明體"/>
          <w:lang w:val="en-US" w:eastAsia="zh-TW"/>
        </w:rPr>
      </w:pPr>
      <w:r>
        <w:rPr>
          <w:rFonts w:hint="eastAsia" w:ascii="SimSun" w:hAnsi="SimSun" w:eastAsia="SimSun" w:cs="SimSun"/>
          <w:color w:val="000000"/>
          <w:sz w:val="23"/>
          <w:szCs w:val="24"/>
          <w:lang w:val="en-US" w:eastAsia="zh-TW"/>
        </w:rPr>
        <w:t>基於APB Protocol可以生成出基本功能所需要驗證的六種錯誤情形。</w:t>
      </w:r>
    </w:p>
    <w:p w14:paraId="0CC8EED2">
      <w:pPr>
        <w:pStyle w:val="4"/>
        <w:numPr>
          <w:ilvl w:val="0"/>
          <w:numId w:val="1"/>
        </w:numPr>
        <w:bidi w:val="0"/>
        <w:spacing w:line="240" w:lineRule="auto"/>
        <w:rPr>
          <w:rFonts w:hint="eastAsia" w:ascii="Times New Roman" w:hAnsi="Times New Roman" w:eastAsia="Times New Roman"/>
          <w:color w:val="000000"/>
          <w:sz w:val="24"/>
          <w:szCs w:val="24"/>
        </w:rPr>
      </w:pPr>
      <w:r>
        <w:rPr>
          <w:rFonts w:hint="eastAsia"/>
          <w:lang w:val="en-US" w:eastAsia="zh-TW"/>
        </w:rPr>
        <w:t>實驗結果比較表格</w:t>
      </w:r>
    </w:p>
    <w:p w14:paraId="3B0091AB">
      <w:pPr>
        <w:numPr>
          <w:ilvl w:val="0"/>
          <w:numId w:val="0"/>
        </w:numPr>
        <w:spacing w:beforeLines="0" w:afterLines="0"/>
        <w:jc w:val="left"/>
        <w:rPr>
          <w:rFonts w:hint="eastAsia" w:ascii="Times New Roman" w:hAnsi="Times New Roman" w:eastAsia="Times New Roman"/>
          <w:color w:val="000000"/>
          <w:sz w:val="23"/>
          <w:szCs w:val="24"/>
        </w:rPr>
      </w:pPr>
    </w:p>
    <w:p w14:paraId="0D59A2F1">
      <w:pPr>
        <w:pStyle w:val="4"/>
        <w:numPr>
          <w:ilvl w:val="0"/>
          <w:numId w:val="0"/>
        </w:numPr>
        <w:bidi w:val="0"/>
        <w:spacing w:line="240" w:lineRule="auto"/>
        <w:rPr>
          <w:rFonts w:hint="eastAsia"/>
          <w:lang w:val="en-US" w:eastAsia="zh-TW"/>
        </w:rPr>
      </w:pPr>
    </w:p>
    <w:p w14:paraId="766FC6CF">
      <w:pPr>
        <w:pStyle w:val="4"/>
        <w:numPr>
          <w:ilvl w:val="0"/>
          <w:numId w:val="1"/>
        </w:numPr>
        <w:bidi w:val="0"/>
        <w:spacing w:line="240" w:lineRule="auto"/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Reference</w:t>
      </w:r>
    </w:p>
    <w:p w14:paraId="7AC162C6">
      <w:pPr>
        <w:numPr>
          <w:numId w:val="0"/>
        </w:numPr>
        <w:rPr>
          <w:rFonts w:hint="eastAsia" w:ascii="SimSun" w:hAnsi="SimSun" w:eastAsia="SimSun" w:cs="SimSun"/>
          <w:sz w:val="22"/>
          <w:szCs w:val="22"/>
          <w:lang w:val="en-US" w:eastAsia="zh-TW"/>
        </w:rPr>
      </w:pPr>
      <w:r>
        <w:rPr>
          <w:rFonts w:hint="eastAsia" w:ascii="SimSun" w:hAnsi="SimSun" w:eastAsia="SimSun" w:cs="SimSun"/>
          <w:sz w:val="22"/>
          <w:szCs w:val="22"/>
          <w:lang w:val="en-US" w:eastAsia="zh-TW"/>
        </w:rPr>
        <w:t>[1] K.V. Kumar and R. C. Rao, "Design and Verification of Advanced Microcontroller Bus Architecture-Advanced Peripheral Bus (AMBA-APB) Protocol," 2021 International Conference on Innovative Computing and Communications (ICICV), 2021, pp. 1-5, doi:10.1109/ICICV50876.2021.9388549.</w:t>
      </w:r>
    </w:p>
    <w:p w14:paraId="7F7FF16F">
      <w:pPr>
        <w:numPr>
          <w:numId w:val="0"/>
        </w:numPr>
        <w:rPr>
          <w:rFonts w:hint="eastAsia" w:ascii="SimSun" w:hAnsi="SimSun" w:eastAsia="SimSun" w:cs="SimSun"/>
          <w:sz w:val="21"/>
          <w:szCs w:val="21"/>
          <w:lang w:val="en-US" w:eastAsia="zh-TW"/>
        </w:rPr>
      </w:pPr>
    </w:p>
    <w:p w14:paraId="4920D092">
      <w:pPr>
        <w:numPr>
          <w:numId w:val="0"/>
        </w:numPr>
        <w:rPr>
          <w:rFonts w:hint="eastAsia" w:ascii="SimSun" w:hAnsi="SimSun" w:eastAsia="SimSun" w:cs="SimSun"/>
          <w:sz w:val="21"/>
          <w:szCs w:val="21"/>
          <w:lang w:val="en-US" w:eastAsia="zh-TW"/>
        </w:rPr>
      </w:pPr>
      <w:r>
        <w:rPr>
          <w:rFonts w:hint="eastAsia" w:ascii="SimSun" w:hAnsi="SimSun" w:eastAsia="SimSun"/>
          <w:sz w:val="22"/>
          <w:szCs w:val="22"/>
          <w:lang w:val="en-US" w:eastAsia="zh-TW"/>
        </w:rPr>
        <w:t>[2] R. V. Anam, P. S. Deogade, and S. S. Shingare, "Accelerated Analysis of Simulation Dumps through Parallelization on Multicore Architectures," 2021 24th International Symposium on Design and Diagnostics of Electronic Circuits and Systems (DDECS), 2021, pp. 1-6, doi:10.1109/DDECS52668.2021.9417048.</w:t>
      </w:r>
    </w:p>
    <w:p w14:paraId="0A5ACCAD">
      <w:pPr>
        <w:numPr>
          <w:ilvl w:val="0"/>
          <w:numId w:val="1"/>
        </w:numPr>
        <w:ind w:left="0" w:leftChars="0" w:firstLine="0" w:firstLineChars="0"/>
        <w:rPr>
          <w:rFonts w:hint="default" w:asciiTheme="minorHAnsi" w:hAnsiTheme="minorHAnsi" w:eastAsiaTheme="minorEastAsia" w:cstheme="minorBidi"/>
          <w:b/>
          <w:bCs/>
          <w:sz w:val="28"/>
          <w:szCs w:val="28"/>
          <w:lang w:val="en-US" w:eastAsia="zh-TW" w:bidi="ar-SA"/>
        </w:rPr>
      </w:pPr>
      <w:r>
        <w:rPr>
          <w:rFonts w:hint="eastAsia" w:asciiTheme="minorHAnsi" w:hAnsiTheme="minorHAnsi" w:eastAsiaTheme="minorEastAsia" w:cstheme="minorBidi"/>
          <w:b/>
          <w:bCs/>
          <w:sz w:val="28"/>
          <w:szCs w:val="28"/>
          <w:lang w:val="en-US" w:eastAsia="zh-TW" w:bidi="ar-SA"/>
        </w:rPr>
        <w:t>報名截圖、繳交證明</w:t>
      </w:r>
    </w:p>
    <w:p w14:paraId="3F3383F2"/>
    <w:p w14:paraId="01EAB62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8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5DCE59"/>
    <w:multiLevelType w:val="singleLevel"/>
    <w:tmpl w:val="CF5DCE59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2491CD5E"/>
    <w:multiLevelType w:val="singleLevel"/>
    <w:tmpl w:val="2491CD5E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B821F2"/>
    <w:rsid w:val="0D8B3047"/>
    <w:rsid w:val="12CC4643"/>
    <w:rsid w:val="191E61EF"/>
    <w:rsid w:val="1A8D1605"/>
    <w:rsid w:val="32BC7D91"/>
    <w:rsid w:val="399E7B14"/>
    <w:rsid w:val="3ACE6892"/>
    <w:rsid w:val="3B5434B0"/>
    <w:rsid w:val="3B86647F"/>
    <w:rsid w:val="47A772A2"/>
    <w:rsid w:val="4B107985"/>
    <w:rsid w:val="519E7B54"/>
    <w:rsid w:val="55481CD7"/>
    <w:rsid w:val="593246A1"/>
    <w:rsid w:val="5AA837EA"/>
    <w:rsid w:val="61B22E89"/>
    <w:rsid w:val="69F10E2B"/>
    <w:rsid w:val="7D30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  <w:style w:type="table" w:styleId="9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Times New Roman" w:hAnsi="Times New Roman" w:eastAsia="Times New Roman" w:cs="Times New Roman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2025-03-10T18:02:00Z</dcterms:created>
  <dc:creator>elyja</dc:creator>
  <cp:lastModifiedBy>黃奕立</cp:lastModifiedBy>
  <dcterms:modified xsi:type="dcterms:W3CDTF">2025-06-19T16:39:38Z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FC540562443541FBAF7DD660BA0E9EE8_13</vt:lpwstr>
  </property>
</Properties>
</file>