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2014C">
      <w:pPr>
        <w:pBdr>
          <w:bottom w:val="single" w:color="1F70A9" w:sz="12" w:space="1"/>
        </w:pBdr>
        <w:jc w:val="center"/>
      </w:pPr>
      <w:r>
        <w:rPr>
          <w:rFonts w:ascii="宋体" w:hAnsi="宋体" w:eastAsia="宋体" w:cs="宋体"/>
          <w:b/>
          <w:color w:val="1F70A9"/>
          <w:sz w:val="44"/>
        </w:rPr>
        <w:t>Baichuan2-7B-Chat 模型部署与问答测试详细报告</w:t>
      </w:r>
    </w:p>
    <w:p w14:paraId="1919C04A">
      <w:pPr>
        <w:jc w:val="center"/>
      </w:pPr>
      <w:r>
        <w:rPr>
          <w:rFonts w:ascii="宋体" w:hAnsi="宋体" w:eastAsia="宋体" w:cs="宋体"/>
          <w:color w:val="363636"/>
          <w:sz w:val="26"/>
        </w:rPr>
        <w:t>AI导论第三次作业 | ModelScope大语言模型部署体验</w:t>
      </w:r>
    </w:p>
    <w:p w14:paraId="61C5FA5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7959"/>
      </w:tblGrid>
      <w:tr w14:paraId="18FA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0C165C1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学生信息</w:t>
            </w:r>
          </w:p>
        </w:tc>
        <w:tc>
          <w:tcPr>
            <w:tcW w:w="7959" w:type="dxa"/>
            <w:vAlign w:val="center"/>
          </w:tcPr>
          <w:p w14:paraId="7DC1205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学号：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2452207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  姓名：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刘相成</w:t>
            </w:r>
          </w:p>
        </w:tc>
      </w:tr>
      <w:tr w14:paraId="3C5D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45C4D23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项目公开链接</w:t>
            </w:r>
          </w:p>
        </w:tc>
        <w:tc>
          <w:tcPr>
            <w:tcW w:w="7959" w:type="dxa"/>
            <w:vAlign w:val="center"/>
          </w:tcPr>
          <w:p w14:paraId="69569220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https://github.com/goagain-qidong/Comparison_of_Large_Language_Models.git</w:t>
            </w:r>
          </w:p>
        </w:tc>
      </w:tr>
      <w:tr w14:paraId="53DF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2B7C725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实验平台</w:t>
            </w:r>
          </w:p>
        </w:tc>
        <w:tc>
          <w:tcPr>
            <w:tcW w:w="7959" w:type="dxa"/>
            <w:vAlign w:val="center"/>
          </w:tcPr>
          <w:p w14:paraId="0638C3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ModelScope CPU Notebook / Terminal</w:t>
            </w:r>
          </w:p>
        </w:tc>
      </w:tr>
      <w:tr w14:paraId="2B0C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1FBEFD4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报告日期</w:t>
            </w:r>
          </w:p>
        </w:tc>
        <w:tc>
          <w:tcPr>
            <w:tcW w:w="7959" w:type="dxa"/>
            <w:vAlign w:val="center"/>
          </w:tcPr>
          <w:p w14:paraId="17AB44E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2026年5月</w:t>
            </w:r>
          </w:p>
        </w:tc>
      </w:tr>
    </w:tbl>
    <w:p w14:paraId="1944C84D"/>
    <w:p w14:paraId="7021A72A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摘要</w:t>
      </w:r>
    </w:p>
    <w:p w14:paraId="4503D542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本报告围绕 Baichuan2-7B-Chat 模型在 ModelScope CPU Notebook 环境中的本地加载、配置查看、Python 调用和五类中文问答测试展开。相比简版说明，本报告进一步补充了实验目标、部署步骤、代码参数解释、测试题设计、逐题结果分析、运行问题和改进建议，能够作为课程作业中单模型说明和总报告横向比较的依据。</w:t>
      </w:r>
    </w:p>
    <w:p w14:paraId="1211927D">
      <w:r>
        <w:rPr>
          <w:rFonts w:ascii="宋体" w:hAnsi="宋体" w:eastAsia="宋体" w:cs="宋体"/>
          <w:b/>
          <w:color w:val="1F70A9"/>
        </w:rPr>
        <w:t>关键词：</w:t>
      </w:r>
      <w:r>
        <w:rPr>
          <w:rFonts w:ascii="宋体" w:hAnsi="宋体" w:eastAsia="宋体" w:cs="宋体"/>
        </w:rPr>
        <w:t>Baichuan2-7B-Chat；ModelScope；大语言模型；CPU部署；中文问答测试</w:t>
      </w:r>
    </w:p>
    <w:p w14:paraId="1C3C88A1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目录</w:t>
      </w:r>
    </w:p>
    <w:p w14:paraId="6DF07456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一、作业要求与实验目标</w:t>
      </w:r>
    </w:p>
    <w:p w14:paraId="01DFA4BD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二、模型基本信息</w:t>
      </w:r>
    </w:p>
    <w:p w14:paraId="7F44E686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三、部署环境与文件准备</w:t>
      </w:r>
    </w:p>
    <w:p w14:paraId="6D7454D0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四、部署与配置过程</w:t>
      </w:r>
    </w:p>
    <w:p w14:paraId="534A20AA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五、Python推理代码说明</w:t>
      </w:r>
    </w:p>
    <w:p w14:paraId="39FAA0EA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六、测试问题设计</w:t>
      </w:r>
    </w:p>
    <w:p w14:paraId="7368DE9D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七、问答测试结果与逐题分析</w:t>
      </w:r>
    </w:p>
    <w:p w14:paraId="741AC0E0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八、运行表现、问题与改进建议</w:t>
      </w:r>
    </w:p>
    <w:p w14:paraId="7A548C1E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九、综合评价与适用场景</w:t>
      </w:r>
    </w:p>
    <w:p w14:paraId="73442D88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附录：完整运行脚本</w:t>
      </w:r>
    </w:p>
    <w:p w14:paraId="3ACF862A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一、作业要求与实验目标</w:t>
      </w:r>
    </w:p>
    <w:p w14:paraId="18DF3E2C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本次实验围绕开源大语言模型的本地部署与推理测试展开，主要任务是在 ModelScope/魔搭平台或同类 Notebook 环境中完成模型下载、环境配置、Python 调用、问题测试与结果截图保存。报告不仅记录能否运行成功，还需要说明模型加载方式、关键参数含义、回答效果和后续改进方向。</w:t>
      </w:r>
    </w:p>
    <w:p w14:paraId="3F34C52A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为了让四个模型之间具有可比性，本实验采用相同或基本相同的五类中文测试题，覆盖语义理解、短文本生成、概念解释、文学常识和编程学习建议。这样既能观察模型的通用能力，也能比较不同模型在中文表达、回答完整度和部署资源占用方面的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42F2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28F0104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评分点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0ACABFC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本报告中的体现</w:t>
            </w:r>
          </w:p>
        </w:tc>
      </w:tr>
      <w:tr w14:paraId="6DF8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F0F32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部署或配置截图</w:t>
            </w:r>
          </w:p>
        </w:tc>
        <w:tc>
          <w:tcPr>
            <w:tcW w:w="6237" w:type="dxa"/>
            <w:vAlign w:val="center"/>
          </w:tcPr>
          <w:p w14:paraId="23B5959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插入模型目录、配置文件或下载完成截图，并说明截图能证明的内容。</w:t>
            </w:r>
          </w:p>
        </w:tc>
      </w:tr>
      <w:tr w14:paraId="366D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80285E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问答测试截图</w:t>
            </w:r>
          </w:p>
        </w:tc>
        <w:tc>
          <w:tcPr>
            <w:tcW w:w="6237" w:type="dxa"/>
            <w:vAlign w:val="center"/>
          </w:tcPr>
          <w:p w14:paraId="506D7AB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插入终端运行结果截图，并对五个问题逐题分析。</w:t>
            </w:r>
          </w:p>
        </w:tc>
      </w:tr>
      <w:tr w14:paraId="0057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A13C9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Python代码</w:t>
            </w:r>
          </w:p>
        </w:tc>
        <w:tc>
          <w:tcPr>
            <w:tcW w:w="6237" w:type="dxa"/>
            <w:vAlign w:val="center"/>
          </w:tcPr>
          <w:p w14:paraId="477A501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结合 run_baichuan2.py 说明模型加载、编码、生成和输出流程。</w:t>
            </w:r>
          </w:p>
        </w:tc>
      </w:tr>
      <w:tr w14:paraId="0F352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3F2D6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横向比较支撑</w:t>
            </w:r>
          </w:p>
        </w:tc>
        <w:tc>
          <w:tcPr>
            <w:tcW w:w="6237" w:type="dxa"/>
            <w:vAlign w:val="center"/>
          </w:tcPr>
          <w:p w14:paraId="04493D1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在最后总结优点、局限和适用场景，便于写总报告时引用。</w:t>
            </w:r>
          </w:p>
        </w:tc>
      </w:tr>
    </w:tbl>
    <w:p w14:paraId="7F3D0BAF"/>
    <w:p w14:paraId="0652180C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二、模型基本信息</w:t>
      </w:r>
    </w:p>
    <w:p w14:paraId="00B2993D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Baichuan2-7B-Chat 是面向对话场景的 7B 级中文开源聊天模型。本次实验使用本地目录 /mnt/data/Baichuan2-7B-Chat 加载模型，重点观察其在中文语义理解、短故事生成、概念解释和学习建议方面的输出效果。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45D0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13ED419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5552FFD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内容</w:t>
            </w:r>
          </w:p>
        </w:tc>
      </w:tr>
      <w:tr w14:paraId="7375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65F949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模型名称</w:t>
            </w:r>
          </w:p>
        </w:tc>
        <w:tc>
          <w:tcPr>
            <w:tcW w:w="6123" w:type="dxa"/>
            <w:vAlign w:val="center"/>
          </w:tcPr>
          <w:p w14:paraId="5701955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Baichuan2-7B-Chat</w:t>
            </w:r>
          </w:p>
        </w:tc>
      </w:tr>
      <w:tr w14:paraId="46EEA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D5F61C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本地模型路径</w:t>
            </w:r>
          </w:p>
        </w:tc>
        <w:tc>
          <w:tcPr>
            <w:tcW w:w="6123" w:type="dxa"/>
            <w:vAlign w:val="center"/>
          </w:tcPr>
          <w:p w14:paraId="57DB551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/mnt/data/Baichuan2-7B-Chat</w:t>
            </w:r>
          </w:p>
        </w:tc>
      </w:tr>
      <w:tr w14:paraId="53B3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539C80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运行脚本</w:t>
            </w:r>
          </w:p>
        </w:tc>
        <w:tc>
          <w:tcPr>
            <w:tcW w:w="6123" w:type="dxa"/>
            <w:vAlign w:val="center"/>
          </w:tcPr>
          <w:p w14:paraId="48CFD5C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run_baichuan2.py</w:t>
            </w:r>
          </w:p>
        </w:tc>
      </w:tr>
      <w:tr w14:paraId="333E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161E1F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模型加载接口</w:t>
            </w:r>
          </w:p>
        </w:tc>
        <w:tc>
          <w:tcPr>
            <w:tcW w:w="6123" w:type="dxa"/>
            <w:vAlign w:val="center"/>
          </w:tcPr>
          <w:p w14:paraId="410BDD2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AutoTokenizer + AutoModelForCausalLM</w:t>
            </w:r>
          </w:p>
        </w:tc>
      </w:tr>
      <w:tr w14:paraId="539B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06C2BB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主要测试内容</w:t>
            </w:r>
          </w:p>
        </w:tc>
        <w:tc>
          <w:tcPr>
            <w:tcW w:w="6123" w:type="dxa"/>
            <w:vAlign w:val="center"/>
          </w:tcPr>
          <w:p w14:paraId="29451A2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中文歧义理解、寓言生成、人工智能定义、经典文学推荐、Python学习建议</w:t>
            </w:r>
          </w:p>
        </w:tc>
      </w:tr>
      <w:tr w14:paraId="555D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26E3AA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报告定位</w:t>
            </w:r>
          </w:p>
        </w:tc>
        <w:tc>
          <w:tcPr>
            <w:tcW w:w="6123" w:type="dxa"/>
            <w:vAlign w:val="center"/>
          </w:tcPr>
          <w:p w14:paraId="5081D5D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适合作为 7B 中文对话模型的代表，与 Qwen-7B-Chat 和 ChatGLM3-6B 进行对比</w:t>
            </w:r>
          </w:p>
        </w:tc>
      </w:tr>
    </w:tbl>
    <w:p w14:paraId="1164E64C"/>
    <w:p w14:paraId="34C414FD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三、部署环境与文件准备</w:t>
      </w:r>
    </w:p>
    <w:p w14:paraId="068732C6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实验环境采用云端 Linux Notebook/Terminal 形式，模型文件统一放在 /mnt/data 目录下，便于脚本通过本地路径直接加载。运行前需要确保 transformers、torch 及模型自定义代码可以被正确调用，并在 from_pretrained 中设置 trust_remote_code=True，以允许加载模型仓库中的专用结构定义。</w:t>
      </w:r>
    </w:p>
    <w:p w14:paraId="360048D1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模型目录位于 /mnt/data/Baichuan2-7B-Chat，脚本通过本地绝对路径加载，不依赖每次运行重新下载。</w:t>
      </w:r>
    </w:p>
    <w:p w14:paraId="481CC0A3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脚本中使用 torch.float16 和 low_cpu_mem_usage=True，主要目的是降低加载时内存压力。</w:t>
      </w:r>
    </w:p>
    <w:p w14:paraId="0EBB553C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由于使用 CPU 推理，模型生成速度会比 GPU 慢，但更适合展示普通 Notebook 也能完成部署体验的过程。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835"/>
        <w:gridCol w:w="3628"/>
      </w:tblGrid>
      <w:tr w14:paraId="6914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70A9"/>
            <w:vAlign w:val="center"/>
          </w:tcPr>
          <w:p w14:paraId="4042293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检查项目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61A91F4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检查方法</w:t>
            </w:r>
          </w:p>
        </w:tc>
        <w:tc>
          <w:tcPr>
            <w:tcW w:w="3628" w:type="dxa"/>
            <w:shd w:val="clear" w:color="auto" w:fill="1F70A9"/>
            <w:vAlign w:val="center"/>
          </w:tcPr>
          <w:p w14:paraId="63092AA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意义</w:t>
            </w:r>
          </w:p>
        </w:tc>
      </w:tr>
      <w:tr w14:paraId="164F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66715A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目录是否存在</w:t>
            </w:r>
          </w:p>
        </w:tc>
        <w:tc>
          <w:tcPr>
            <w:tcW w:w="2835" w:type="dxa"/>
            <w:vAlign w:val="center"/>
          </w:tcPr>
          <w:p w14:paraId="07604EF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cd /mnt/data/Baichuan2-7B-Chat 或 ls -la</w:t>
            </w:r>
          </w:p>
        </w:tc>
        <w:tc>
          <w:tcPr>
            <w:tcW w:w="3628" w:type="dxa"/>
            <w:vAlign w:val="center"/>
          </w:tcPr>
          <w:p w14:paraId="61BBC5B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确认模型权重和配置文件已下载到本地</w:t>
            </w:r>
          </w:p>
        </w:tc>
      </w:tr>
      <w:tr w14:paraId="0BC3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9A6C02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配置是否可读</w:t>
            </w:r>
          </w:p>
        </w:tc>
        <w:tc>
          <w:tcPr>
            <w:tcW w:w="2835" w:type="dxa"/>
            <w:vAlign w:val="center"/>
          </w:tcPr>
          <w:p w14:paraId="7218D8D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cat config.json</w:t>
            </w:r>
          </w:p>
        </w:tc>
        <w:tc>
          <w:tcPr>
            <w:tcW w:w="3628" w:type="dxa"/>
            <w:vAlign w:val="center"/>
          </w:tcPr>
          <w:p w14:paraId="45A6C5D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 architectures、hidden_size、layers 等模型结构信息</w:t>
            </w:r>
          </w:p>
        </w:tc>
      </w:tr>
      <w:tr w14:paraId="091F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C282A8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依赖是否可用</w:t>
            </w:r>
          </w:p>
        </w:tc>
        <w:tc>
          <w:tcPr>
            <w:tcW w:w="2835" w:type="dxa"/>
            <w:vAlign w:val="center"/>
          </w:tcPr>
          <w:p w14:paraId="373C125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 run_baichuan2.py</w:t>
            </w:r>
          </w:p>
        </w:tc>
        <w:tc>
          <w:tcPr>
            <w:tcW w:w="3628" w:type="dxa"/>
            <w:vAlign w:val="center"/>
          </w:tcPr>
          <w:p w14:paraId="4B6A45E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验证 transformers 与 torch 能正常加载模型</w:t>
            </w:r>
          </w:p>
        </w:tc>
      </w:tr>
      <w:tr w14:paraId="5E5F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8FE15B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终端是否输出</w:t>
            </w:r>
          </w:p>
        </w:tc>
        <w:tc>
          <w:tcPr>
            <w:tcW w:w="2835" w:type="dxa"/>
            <w:vAlign w:val="center"/>
          </w:tcPr>
          <w:p w14:paraId="29DFE88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观察五个问题回答</w:t>
            </w:r>
          </w:p>
        </w:tc>
        <w:tc>
          <w:tcPr>
            <w:tcW w:w="3628" w:type="dxa"/>
            <w:vAlign w:val="center"/>
          </w:tcPr>
          <w:p w14:paraId="5D05454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确认部署不是只完成下载，而是完成了真实推理</w:t>
            </w:r>
          </w:p>
        </w:tc>
      </w:tr>
    </w:tbl>
    <w:p w14:paraId="4D48437D"/>
    <w:p w14:paraId="08FC4F84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四、部署与配置过程</w:t>
      </w:r>
    </w:p>
    <w:p w14:paraId="2A17EBA5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配置截图中可以看到模型的 config.json 内容，包括 BaichuanForCausalLM 架构、BaichuanTokenizer、hidden_size=4096、intermediate_size=11008、num_attention_heads=32、num_hidden_layers=32、vocab_size=125696 等信息。这些参数说明该模型属于较典型的 7B 级 Transformer 对话模型。</w:t>
      </w:r>
    </w:p>
    <w:p w14:paraId="0C63F063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进入模型目录，确认 /mnt/data/Baichuan2-7B-Chat 路径正确。</w:t>
      </w:r>
    </w:p>
    <w:p w14:paraId="686DBF87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通过 cat config.json 查看模型配置，保留终端截图作为部署与配置证明。</w:t>
      </w:r>
    </w:p>
    <w:p w14:paraId="7CDB362A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运行 run_baichuan2.py，加载 tokenizer 和模型权重。</w:t>
      </w:r>
    </w:p>
    <w:p w14:paraId="1D4C30E9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将五个测试问题逐个输入模型，观察终端输出并保存问答截图。</w:t>
      </w:r>
    </w:p>
    <w:p w14:paraId="0DB52E7F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4463415" cy="43395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3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0120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图1 Baichuan2-7B-Chat 配置文件截图</w:t>
      </w:r>
    </w:p>
    <w:p w14:paraId="718F7533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五、Python推理代码说明</w:t>
      </w:r>
    </w:p>
    <w:p w14:paraId="292EA2AE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Baichuan2 的脚本使用 AutoModelForCausalLM 加载因果语言模型，并通过 tokenizer.apply_chat_template 将普通问题包装为对话格式。这样做比直接拼接字符串更符合聊天模型的训练格式，有助于模型输出更像助手回答。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6123"/>
      </w:tblGrid>
      <w:tr w14:paraId="3E14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67CF7F2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代码环节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0428849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作用说明</w:t>
            </w:r>
          </w:p>
        </w:tc>
      </w:tr>
      <w:tr w14:paraId="1101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A20107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model_name</w:t>
            </w:r>
          </w:p>
        </w:tc>
        <w:tc>
          <w:tcPr>
            <w:tcW w:w="6123" w:type="dxa"/>
            <w:vAlign w:val="center"/>
          </w:tcPr>
          <w:p w14:paraId="3663D20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指定本地模型目录，避免每次运行时从网络重新下载。</w:t>
            </w:r>
          </w:p>
        </w:tc>
      </w:tr>
      <w:tr w14:paraId="4A0B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C561DA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trust_remote_code=True</w:t>
            </w:r>
          </w:p>
        </w:tc>
        <w:tc>
          <w:tcPr>
            <w:tcW w:w="6123" w:type="dxa"/>
            <w:vAlign w:val="center"/>
          </w:tcPr>
          <w:p w14:paraId="2A92740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允许加载模型仓库自定义的 Baichuan 配置和模型实现。</w:t>
            </w:r>
          </w:p>
        </w:tc>
      </w:tr>
      <w:tr w14:paraId="1B6C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F7F997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torch_dtype=torch.float16</w:t>
            </w:r>
          </w:p>
        </w:tc>
        <w:tc>
          <w:tcPr>
            <w:tcW w:w="6123" w:type="dxa"/>
            <w:vAlign w:val="center"/>
          </w:tcPr>
          <w:p w14:paraId="0E8FC51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使用半精度以节省内存；在 CPU 上可能存在兼容性与速度折中。</w:t>
            </w:r>
          </w:p>
        </w:tc>
      </w:tr>
      <w:tr w14:paraId="448A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833D60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apply_chat_template</w:t>
            </w:r>
          </w:p>
        </w:tc>
        <w:tc>
          <w:tcPr>
            <w:tcW w:w="6123" w:type="dxa"/>
            <w:vAlign w:val="center"/>
          </w:tcPr>
          <w:p w14:paraId="3DD9915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将用户问题转换成模型需要的聊天输入模板。</w:t>
            </w:r>
          </w:p>
        </w:tc>
      </w:tr>
      <w:tr w14:paraId="0F44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A0E57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generate 参数</w:t>
            </w:r>
          </w:p>
        </w:tc>
        <w:tc>
          <w:tcPr>
            <w:tcW w:w="6123" w:type="dxa"/>
            <w:vAlign w:val="center"/>
          </w:tcPr>
          <w:p w14:paraId="0373AD2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max_new_tokens 控制最大输出长度，temperature 和 top_p 控制生成多样性。</w:t>
            </w:r>
          </w:p>
        </w:tc>
      </w:tr>
    </w:tbl>
    <w:p w14:paraId="75C3F084"/>
    <w:p w14:paraId="162C600C">
      <w:pPr>
        <w:pStyle w:val="4"/>
      </w:pPr>
      <w:r>
        <w:rPr>
          <w:rFonts w:ascii="宋体" w:hAnsi="宋体" w:eastAsia="宋体" w:cs="宋体"/>
        </w:rPr>
        <w:t>关键代码片段</w:t>
      </w:r>
    </w:p>
    <w:p w14:paraId="46491299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model_name = '/mnt/data/Baichuan2-7B-Chat'</w:t>
      </w:r>
    </w:p>
    <w:p w14:paraId="6ECDF44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AutoTokenizer.from_pretrained(model_name, trust_remote_code=True)</w:t>
      </w:r>
    </w:p>
    <w:p w14:paraId="2712E9F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AutoModelForCausalLM.from_pretrained(</w:t>
      </w:r>
    </w:p>
    <w:p w14:paraId="2CE3A71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model_name,</w:t>
      </w:r>
    </w:p>
    <w:p w14:paraId="715D7CD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trust_remote_code=True,</w:t>
      </w:r>
    </w:p>
    <w:p w14:paraId="00B2E98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torch_dtype=torch.float16,</w:t>
      </w:r>
    </w:p>
    <w:p w14:paraId="00A3435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device_map='cpu',</w:t>
      </w:r>
    </w:p>
    <w:p w14:paraId="64CB670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low_cpu_mem_usage=True</w:t>
      </w:r>
    </w:p>
    <w:p w14:paraId="6DCF43F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).eval()</w:t>
      </w:r>
    </w:p>
    <w:p w14:paraId="3E3105B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messages = [{'role': 'user', 'content': question}]</w:t>
      </w:r>
    </w:p>
    <w:p w14:paraId="2888EE8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input_text = tokenizer.apply_chat_template(messages, tokenize=False,</w:t>
      </w:r>
    </w:p>
    <w:p w14:paraId="37BCE1C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add_generation_prompt=True)</w:t>
      </w:r>
    </w:p>
    <w:p w14:paraId="0C6AB37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inputs = tokenizer(input_text, return_tensors='pt')</w:t>
      </w:r>
    </w:p>
    <w:p w14:paraId="3026B72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outputs = model.generate(**inputs, max_new_tokens=200, temperature=0.7, top_p=0.9,</w:t>
      </w:r>
    </w:p>
    <w:p w14:paraId="7BB9777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do_sample=True)</w:t>
      </w:r>
    </w:p>
    <w:p w14:paraId="50FB1B78"/>
    <w:p w14:paraId="0DE2F1B2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六、测试问题设计</w:t>
      </w:r>
    </w:p>
    <w:p w14:paraId="20F6D25B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五个测试问题尽量选取课堂作业中容易观察差异的任务：第一个问题考查语义理解，第二至第五个问题分别考查生成、概括、知识推荐和学习建议。它们都不需要联网，能够较直接地反映模型本身的中文表达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819"/>
      </w:tblGrid>
      <w:tr w14:paraId="475E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70A9"/>
            <w:vAlign w:val="center"/>
          </w:tcPr>
          <w:p w14:paraId="2C8D9E8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序号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3797395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测试方向</w:t>
            </w:r>
          </w:p>
        </w:tc>
        <w:tc>
          <w:tcPr>
            <w:tcW w:w="4819" w:type="dxa"/>
            <w:shd w:val="clear" w:color="auto" w:fill="1F70A9"/>
            <w:vAlign w:val="center"/>
          </w:tcPr>
          <w:p w14:paraId="2ABF82C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设计目的</w:t>
            </w:r>
          </w:p>
        </w:tc>
      </w:tr>
      <w:tr w14:paraId="6154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ABFBD3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44F16EE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冬天/夏天</w:t>
            </w:r>
            <w:r>
              <w:rPr>
                <w:rFonts w:hint="eastAsia" w:cs="宋体"/>
                <w:b w:val="0"/>
                <w:sz w:val="19"/>
                <w:lang w:val="en-US" w:eastAsia="zh-CN"/>
              </w:rPr>
              <w:t>-</w:t>
            </w:r>
            <w:r>
              <w:rPr>
                <w:rFonts w:ascii="宋体" w:hAnsi="宋体" w:eastAsia="宋体" w:cs="宋体"/>
                <w:b w:val="0"/>
                <w:sz w:val="19"/>
              </w:rPr>
              <w:t>能穿多少穿多少的语义差异</w:t>
            </w:r>
          </w:p>
        </w:tc>
        <w:tc>
          <w:tcPr>
            <w:tcW w:w="4819" w:type="dxa"/>
            <w:vAlign w:val="center"/>
          </w:tcPr>
          <w:p w14:paraId="5C9F5AC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考查模型对中文语境、反讽式表达和季节常识的理解。</w:t>
            </w:r>
          </w:p>
        </w:tc>
      </w:tr>
      <w:tr w14:paraId="739B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E1EBF3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5402C8B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中国古代寓言故事及寓意</w:t>
            </w:r>
          </w:p>
        </w:tc>
        <w:tc>
          <w:tcPr>
            <w:tcW w:w="4819" w:type="dxa"/>
            <w:vAlign w:val="center"/>
          </w:tcPr>
          <w:p w14:paraId="6589F94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考查模型能否在限定字数内完成叙事和道理总结。</w:t>
            </w:r>
          </w:p>
        </w:tc>
      </w:tr>
      <w:tr w14:paraId="0834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4B1731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6EE39DA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一句话解释人工智能</w:t>
            </w:r>
          </w:p>
        </w:tc>
        <w:tc>
          <w:tcPr>
            <w:tcW w:w="4819" w:type="dxa"/>
            <w:vAlign w:val="center"/>
          </w:tcPr>
          <w:p w14:paraId="1796AAA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考查概念概括能力和表达简洁性。</w:t>
            </w:r>
          </w:p>
        </w:tc>
      </w:tr>
      <w:tr w14:paraId="773B3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2AE4B2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27BF6F6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中国经典文学作品推荐</w:t>
            </w:r>
          </w:p>
        </w:tc>
        <w:tc>
          <w:tcPr>
            <w:tcW w:w="4819" w:type="dxa"/>
            <w:vAlign w:val="center"/>
          </w:tcPr>
          <w:p w14:paraId="553DE38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考查常识知识、条理化输出和推荐理由。</w:t>
            </w:r>
          </w:p>
        </w:tc>
      </w:tr>
      <w:tr w14:paraId="3691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1DD0DD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4361C2B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Python初学建议</w:t>
            </w:r>
          </w:p>
        </w:tc>
        <w:tc>
          <w:tcPr>
            <w:tcW w:w="4819" w:type="dxa"/>
            <w:vAlign w:val="center"/>
          </w:tcPr>
          <w:p w14:paraId="18EBC85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考查学习建议是否具体、可执行、适合新手。</w:t>
            </w:r>
          </w:p>
        </w:tc>
      </w:tr>
    </w:tbl>
    <w:p w14:paraId="3252B264"/>
    <w:p w14:paraId="518D586C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七、问答测试结果与逐题分析</w:t>
      </w:r>
    </w:p>
    <w:p w14:paraId="056C40B5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从截图看，模型能够围绕五个问题给出较完整的中文回答。第一个问题能解释冬天偏向多穿、夏天偏向少穿的语境差异，说明模型具备一定的中文常识和语境理解能力；后续问题也能保持较自然的表达。</w:t>
      </w:r>
    </w:p>
    <w:p w14:paraId="47E44CCF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399405" cy="2612390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AF34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图2 Baichuan2-7B-Chat 问答测试运行结果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649"/>
        <w:gridCol w:w="1984"/>
      </w:tblGrid>
      <w:tr w14:paraId="235E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F70A9"/>
            <w:vAlign w:val="center"/>
          </w:tcPr>
          <w:p w14:paraId="377CE2C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测试题</w:t>
            </w:r>
          </w:p>
        </w:tc>
        <w:tc>
          <w:tcPr>
            <w:tcW w:w="4649" w:type="dxa"/>
            <w:shd w:val="clear" w:color="auto" w:fill="1F70A9"/>
            <w:vAlign w:val="center"/>
          </w:tcPr>
          <w:p w14:paraId="75B4D3A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回答表现观察</w:t>
            </w:r>
          </w:p>
        </w:tc>
        <w:tc>
          <w:tcPr>
            <w:tcW w:w="1984" w:type="dxa"/>
            <w:shd w:val="clear" w:color="auto" w:fill="1F70A9"/>
            <w:vAlign w:val="center"/>
          </w:tcPr>
          <w:p w14:paraId="25E14B0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3BDA2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F37D83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</w:t>
            </w:r>
          </w:p>
        </w:tc>
        <w:tc>
          <w:tcPr>
            <w:tcW w:w="4649" w:type="dxa"/>
            <w:vAlign w:val="center"/>
          </w:tcPr>
          <w:p w14:paraId="599F4A6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能指出两句话字面相同但季节语境不同，冬天强调保暖，夏天强调防暑。</w:t>
            </w:r>
          </w:p>
        </w:tc>
        <w:tc>
          <w:tcPr>
            <w:tcW w:w="1984" w:type="dxa"/>
            <w:vAlign w:val="center"/>
          </w:tcPr>
          <w:p w14:paraId="57DB905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6E4B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C46E50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寓言故事</w:t>
            </w:r>
          </w:p>
        </w:tc>
        <w:tc>
          <w:tcPr>
            <w:tcW w:w="4649" w:type="dxa"/>
            <w:vAlign w:val="center"/>
          </w:tcPr>
          <w:p w14:paraId="19375D1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能够给出故事名称、内容和寓意，结构完整，适合课堂展示。</w:t>
            </w:r>
          </w:p>
        </w:tc>
        <w:tc>
          <w:tcPr>
            <w:tcW w:w="1984" w:type="dxa"/>
            <w:vAlign w:val="center"/>
          </w:tcPr>
          <w:p w14:paraId="7D5F65E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4B2B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7CBB51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人工智能定义</w:t>
            </w:r>
          </w:p>
        </w:tc>
        <w:tc>
          <w:tcPr>
            <w:tcW w:w="4649" w:type="dxa"/>
            <w:vAlign w:val="center"/>
          </w:tcPr>
          <w:p w14:paraId="652BB65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解释较完整，但有时会写得偏长，100字限制需要进一步控制。</w:t>
            </w:r>
          </w:p>
        </w:tc>
        <w:tc>
          <w:tcPr>
            <w:tcW w:w="1984" w:type="dxa"/>
            <w:vAlign w:val="center"/>
          </w:tcPr>
          <w:p w14:paraId="60BA731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中上</w:t>
            </w:r>
          </w:p>
        </w:tc>
      </w:tr>
      <w:tr w14:paraId="51CD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61A39C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经典文学推荐</w:t>
            </w:r>
          </w:p>
        </w:tc>
        <w:tc>
          <w:tcPr>
            <w:tcW w:w="4649" w:type="dxa"/>
            <w:vAlign w:val="center"/>
          </w:tcPr>
          <w:p w14:paraId="46CC0EB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能列举经典作品并说明价值，内容偏通用但无明显错误。</w:t>
            </w:r>
          </w:p>
        </w:tc>
        <w:tc>
          <w:tcPr>
            <w:tcW w:w="1984" w:type="dxa"/>
            <w:vAlign w:val="center"/>
          </w:tcPr>
          <w:p w14:paraId="52C64BF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1254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83B308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Python学习建议</w:t>
            </w:r>
          </w:p>
        </w:tc>
        <w:tc>
          <w:tcPr>
            <w:tcW w:w="4649" w:type="dxa"/>
            <w:vAlign w:val="center"/>
          </w:tcPr>
          <w:p w14:paraId="572C98E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建议包含基础语法、练习和课程资料，适合初学者。</w:t>
            </w:r>
          </w:p>
        </w:tc>
        <w:tc>
          <w:tcPr>
            <w:tcW w:w="1984" w:type="dxa"/>
            <w:vAlign w:val="center"/>
          </w:tcPr>
          <w:p w14:paraId="18DB2A0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</w:tbl>
    <w:p w14:paraId="1E11CFAD"/>
    <w:p w14:paraId="4339DD37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八、运行表现、问题与改进建议</w:t>
      </w:r>
    </w:p>
    <w:p w14:paraId="61A070AF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Baichuan2-7B-Chat 的主要优点是中文表达自然、回答比较完整；主要不足是 7B 模型在 CPU 中加载和推理会占用较多资源，且使用 float16 在 CPU 环境中不一定总是最高效。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  <w:gridCol w:w="3118"/>
      </w:tblGrid>
      <w:tr w14:paraId="489A3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70A9"/>
            <w:vAlign w:val="center"/>
          </w:tcPr>
          <w:p w14:paraId="779A87B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观察点</w:t>
            </w:r>
          </w:p>
        </w:tc>
        <w:tc>
          <w:tcPr>
            <w:tcW w:w="3572" w:type="dxa"/>
            <w:shd w:val="clear" w:color="auto" w:fill="1F70A9"/>
            <w:vAlign w:val="center"/>
          </w:tcPr>
          <w:p w14:paraId="492A5B2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具体表现</w:t>
            </w:r>
          </w:p>
        </w:tc>
        <w:tc>
          <w:tcPr>
            <w:tcW w:w="3118" w:type="dxa"/>
            <w:shd w:val="clear" w:color="auto" w:fill="1F70A9"/>
            <w:vAlign w:val="center"/>
          </w:tcPr>
          <w:p w14:paraId="2069DAD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改进建议</w:t>
            </w:r>
          </w:p>
        </w:tc>
      </w:tr>
      <w:tr w14:paraId="79DF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A2CCF6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资源占用</w:t>
            </w:r>
          </w:p>
        </w:tc>
        <w:tc>
          <w:tcPr>
            <w:tcW w:w="3572" w:type="dxa"/>
            <w:vAlign w:val="center"/>
          </w:tcPr>
          <w:p w14:paraId="7EF7C31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7B 权重较大，CPU 加载耗时明显。</w:t>
            </w:r>
          </w:p>
        </w:tc>
        <w:tc>
          <w:tcPr>
            <w:tcW w:w="3118" w:type="dxa"/>
            <w:vAlign w:val="center"/>
          </w:tcPr>
          <w:p w14:paraId="29A5576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可尝试量化版本或 GPU 环境。</w:t>
            </w:r>
          </w:p>
        </w:tc>
      </w:tr>
      <w:tr w14:paraId="6DC4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8368C4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回答长度</w:t>
            </w:r>
          </w:p>
        </w:tc>
        <w:tc>
          <w:tcPr>
            <w:tcW w:w="3572" w:type="dxa"/>
            <w:vAlign w:val="center"/>
          </w:tcPr>
          <w:p w14:paraId="27DC9C2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部分题目可能</w:t>
            </w:r>
            <w:r>
              <w:rPr>
                <w:rFonts w:hint="eastAsia" w:cs="宋体"/>
                <w:b w:val="0"/>
                <w:sz w:val="19"/>
                <w:lang w:val="en-US" w:eastAsia="zh-CN"/>
              </w:rPr>
              <w:t>有</w:t>
            </w:r>
            <w:r>
              <w:rPr>
                <w:rFonts w:ascii="宋体" w:hAnsi="宋体" w:eastAsia="宋体" w:cs="宋体"/>
                <w:b w:val="0"/>
                <w:sz w:val="19"/>
              </w:rPr>
              <w:t>超过100字以内的要求。</w:t>
            </w:r>
          </w:p>
        </w:tc>
        <w:tc>
          <w:tcPr>
            <w:tcW w:w="3118" w:type="dxa"/>
            <w:vAlign w:val="center"/>
          </w:tcPr>
          <w:p w14:paraId="2AFFBCA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在提示词中增加严格控制在100字内</w:t>
            </w:r>
            <w:bookmarkStart w:id="0" w:name="_GoBack"/>
            <w:bookmarkEnd w:id="0"/>
            <w:r>
              <w:rPr>
                <w:rFonts w:ascii="宋体" w:hAnsi="宋体" w:eastAsia="宋体" w:cs="宋体"/>
                <w:b w:val="0"/>
                <w:sz w:val="19"/>
              </w:rPr>
              <w:t>。</w:t>
            </w:r>
          </w:p>
        </w:tc>
      </w:tr>
      <w:tr w14:paraId="657E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4156E0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结果复现</w:t>
            </w:r>
          </w:p>
        </w:tc>
        <w:tc>
          <w:tcPr>
            <w:tcW w:w="3572" w:type="dxa"/>
            <w:vAlign w:val="center"/>
          </w:tcPr>
          <w:p w14:paraId="430B844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do_sample=True 会带来随机性。</w:t>
            </w:r>
          </w:p>
        </w:tc>
        <w:tc>
          <w:tcPr>
            <w:tcW w:w="3118" w:type="dxa"/>
            <w:vAlign w:val="center"/>
          </w:tcPr>
          <w:p w14:paraId="5C55C4C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正式提交可设置固定随机种子或关闭采样。</w:t>
            </w:r>
          </w:p>
        </w:tc>
      </w:tr>
      <w:tr w14:paraId="5912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36A709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对话模板</w:t>
            </w:r>
          </w:p>
        </w:tc>
        <w:tc>
          <w:tcPr>
            <w:tcW w:w="3572" w:type="dxa"/>
            <w:vAlign w:val="center"/>
          </w:tcPr>
          <w:p w14:paraId="081ABB6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已使用 apply_chat_template，格式较规范。</w:t>
            </w:r>
          </w:p>
        </w:tc>
        <w:tc>
          <w:tcPr>
            <w:tcW w:w="3118" w:type="dxa"/>
            <w:vAlign w:val="center"/>
          </w:tcPr>
          <w:p w14:paraId="62635E7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继续保留该写法，避免直接裸输入导致风格不稳定。</w:t>
            </w:r>
          </w:p>
        </w:tc>
      </w:tr>
    </w:tbl>
    <w:p w14:paraId="7422F7A3"/>
    <w:p w14:paraId="1406FAC8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九、综合评价与适用场景</w:t>
      </w:r>
    </w:p>
    <w:p w14:paraId="39C9325A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综合来看，Baichuan2-7B-Chat 适合中文摘要、通用问答、学习建议和较完整的短文本生成任务。若课程报告需要展示中文模型的自然表达能力，它可以作为一个较稳妥的样例；若重点是低资源快速部署，则需要与 1.5B 级轻量模型进行对比说明。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02B3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034FA6F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维度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32A7FCD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281A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74402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中文理解</w:t>
            </w:r>
          </w:p>
        </w:tc>
        <w:tc>
          <w:tcPr>
            <w:tcW w:w="6237" w:type="dxa"/>
            <w:vAlign w:val="center"/>
          </w:tcPr>
          <w:p w14:paraId="37CF855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能够识别季节语境差异，适合中文问答场景。</w:t>
            </w:r>
          </w:p>
        </w:tc>
      </w:tr>
      <w:tr w14:paraId="2186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E762A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生成质量</w:t>
            </w:r>
          </w:p>
        </w:tc>
        <w:tc>
          <w:tcPr>
            <w:tcW w:w="6237" w:type="dxa"/>
            <w:vAlign w:val="center"/>
          </w:tcPr>
          <w:p w14:paraId="0ED1893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表达自然，结构完整，但字数控制需要提示约束。</w:t>
            </w:r>
          </w:p>
        </w:tc>
      </w:tr>
      <w:tr w14:paraId="18C8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AA3AD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部署难度</w:t>
            </w:r>
          </w:p>
        </w:tc>
        <w:tc>
          <w:tcPr>
            <w:tcW w:w="6237" w:type="dxa"/>
            <w:vAlign w:val="center"/>
          </w:tcPr>
          <w:p w14:paraId="38401D4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代码流程清晰，但 7B 模型对内存要求较高。</w:t>
            </w:r>
          </w:p>
        </w:tc>
      </w:tr>
      <w:tr w14:paraId="3216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2822BC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适用场景</w:t>
            </w:r>
          </w:p>
        </w:tc>
        <w:tc>
          <w:tcPr>
            <w:tcW w:w="6237" w:type="dxa"/>
            <w:vAlign w:val="center"/>
          </w:tcPr>
          <w:p w14:paraId="51CD83C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中文聊天机器人、课程演示、摘要生成、学习辅导。</w:t>
            </w:r>
          </w:p>
        </w:tc>
      </w:tr>
      <w:tr w14:paraId="444B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C5829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总报告定位</w:t>
            </w:r>
          </w:p>
        </w:tc>
        <w:tc>
          <w:tcPr>
            <w:tcW w:w="6237" w:type="dxa"/>
            <w:vAlign w:val="center"/>
          </w:tcPr>
          <w:p w14:paraId="54F016F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作为中文 7B 对话模型的代表，用于和 Qwen-7B-Chat 对比回答完整度。</w:t>
            </w:r>
          </w:p>
        </w:tc>
      </w:tr>
    </w:tbl>
    <w:p w14:paraId="4BAA5B08"/>
    <w:p w14:paraId="7A5C842B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附录：完整运行脚本</w:t>
      </w:r>
    </w:p>
    <w:p w14:paraId="6D16D682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以下为本模型实验时使用的主要脚本内容，保留在报告中便于教师复现实验流程，也便于后续修改生成参数或统一测试问题。</w:t>
      </w:r>
    </w:p>
    <w:p w14:paraId="5872E4B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from transformers import AutoTokenizer, AutoModelForCausalLM</w:t>
      </w:r>
    </w:p>
    <w:p w14:paraId="1820B5D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import torch</w:t>
      </w:r>
    </w:p>
    <w:p w14:paraId="4AD0572F">
      <w:pPr>
        <w:pStyle w:val="164"/>
        <w:shd w:val="clear" w:fill="F2F2F2"/>
        <w:spacing w:line="240" w:lineRule="auto"/>
      </w:pPr>
    </w:p>
    <w:p w14:paraId="1F1A3CC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model_name = "/mnt/data/Baichuan2-7B-Chat"</w:t>
      </w:r>
    </w:p>
    <w:p w14:paraId="63A78BC6">
      <w:pPr>
        <w:pStyle w:val="164"/>
        <w:shd w:val="clear" w:fill="F2F2F2"/>
        <w:spacing w:line="240" w:lineRule="auto"/>
      </w:pPr>
    </w:p>
    <w:p w14:paraId="4AF5C90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print("正在加载 Baichuan2-7B-Chat 模型...")</w:t>
      </w:r>
    </w:p>
    <w:p w14:paraId="7768040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AutoTokenizer.from_pretrained(model_name, trust_remote_code=True)</w:t>
      </w:r>
    </w:p>
    <w:p w14:paraId="366DA2D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AutoModelForCausalLM.from_pretrained(</w:t>
      </w:r>
    </w:p>
    <w:p w14:paraId="7B06650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model_name,</w:t>
      </w:r>
    </w:p>
    <w:p w14:paraId="4315DE9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trust_remote_code=True,</w:t>
      </w:r>
    </w:p>
    <w:p w14:paraId="6E631EB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torch_dtype=torch.float16,      # 半精度节省内存</w:t>
      </w:r>
    </w:p>
    <w:p w14:paraId="714BA1F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device_map="cpu",               # 强制使用 CPU</w:t>
      </w:r>
    </w:p>
    <w:p w14:paraId="07F4393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low_cpu_mem_usage=True</w:t>
      </w:r>
    </w:p>
    <w:p w14:paraId="358BC23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).eval()</w:t>
      </w:r>
    </w:p>
    <w:p w14:paraId="5AD07FD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print("模型加载完成！\n" + "="*50)</w:t>
      </w:r>
    </w:p>
    <w:p w14:paraId="1888A411">
      <w:pPr>
        <w:pStyle w:val="164"/>
        <w:shd w:val="clear" w:fill="F2F2F2"/>
        <w:spacing w:line="240" w:lineRule="auto"/>
      </w:pPr>
    </w:p>
    <w:p w14:paraId="2FD12A8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# 与之前相同的问题列表</w:t>
      </w:r>
    </w:p>
    <w:p w14:paraId="18DF9E1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questions = [</w:t>
      </w:r>
    </w:p>
    <w:p w14:paraId="0AE891C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"请说出以下两句话区别在哪里？1、冬天：能穿多少穿多少 2、夏天：能穿多少穿多少",</w:t>
      </w:r>
    </w:p>
    <w:p w14:paraId="4B09868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"讲一个简短的中国古代寓言故事，并说明寓意，100字以内",</w:t>
      </w:r>
    </w:p>
    <w:p w14:paraId="0B61292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"用一句话解释什么是人工智能，100字以内",</w:t>
      </w:r>
    </w:p>
    <w:p w14:paraId="21FD1D3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"推荐三本值得一读的中国经典文学作品，100字以内",</w:t>
      </w:r>
    </w:p>
    <w:p w14:paraId="395392C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"如果我是初学者，想学Python编程，你有什么建议？100字以内"</w:t>
      </w:r>
    </w:p>
    <w:p w14:paraId="1CC287D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]</w:t>
      </w:r>
    </w:p>
    <w:p w14:paraId="02C5C8FE">
      <w:pPr>
        <w:pStyle w:val="164"/>
        <w:shd w:val="clear" w:fill="F2F2F2"/>
        <w:spacing w:line="240" w:lineRule="auto"/>
      </w:pPr>
    </w:p>
    <w:p w14:paraId="44779011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for i, question in enumerate(questions, 1):</w:t>
      </w:r>
    </w:p>
    <w:p w14:paraId="7E24C33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print(f"\n【问题 {i}】{question}")</w:t>
      </w:r>
    </w:p>
    <w:p w14:paraId="1FEC691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print("-" * 40)</w:t>
      </w:r>
    </w:p>
    <w:p w14:paraId="00D98A81">
      <w:pPr>
        <w:pStyle w:val="164"/>
        <w:shd w:val="clear" w:fill="F2F2F2"/>
        <w:spacing w:line="240" w:lineRule="auto"/>
      </w:pPr>
    </w:p>
    <w:p w14:paraId="2119748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# Baichuan2 使用 apply_chat_template 构造对话格式</w:t>
      </w:r>
    </w:p>
    <w:p w14:paraId="6094ACD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messages = [{"role": "user", "content": question}]</w:t>
      </w:r>
    </w:p>
    <w:p w14:paraId="1D8F7ED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input_text = tokenizer.apply_chat_template(</w:t>
      </w:r>
    </w:p>
    <w:p w14:paraId="1E4A862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messages,</w:t>
      </w:r>
    </w:p>
    <w:p w14:paraId="1AE1D06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tokenize=False,</w:t>
      </w:r>
    </w:p>
    <w:p w14:paraId="19C4477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add_generation_prompt=True</w:t>
      </w:r>
    </w:p>
    <w:p w14:paraId="582744F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)</w:t>
      </w:r>
    </w:p>
    <w:p w14:paraId="6CF8447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inputs = tokenizer(input_text, return_tensors="pt")</w:t>
      </w:r>
    </w:p>
    <w:p w14:paraId="2187219D">
      <w:pPr>
        <w:pStyle w:val="164"/>
        <w:shd w:val="clear" w:fill="F2F2F2"/>
        <w:spacing w:line="240" w:lineRule="auto"/>
      </w:pPr>
    </w:p>
    <w:p w14:paraId="40B117C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with torch.no_grad():</w:t>
      </w:r>
    </w:p>
    <w:p w14:paraId="173A7C4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outputs = model.generate(</w:t>
      </w:r>
    </w:p>
    <w:p w14:paraId="4642EE8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**inputs,</w:t>
      </w:r>
    </w:p>
    <w:p w14:paraId="0EB0B67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max_new_tokens=200,</w:t>
      </w:r>
    </w:p>
    <w:p w14:paraId="53318E7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temperature=0.7,</w:t>
      </w:r>
    </w:p>
    <w:p w14:paraId="66FB4F8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top_p=0.9,</w:t>
      </w:r>
    </w:p>
    <w:p w14:paraId="6679FFB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do_sample=True</w:t>
      </w:r>
    </w:p>
    <w:p w14:paraId="13C03A9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)</w:t>
      </w:r>
    </w:p>
    <w:p w14:paraId="51AD3160">
      <w:pPr>
        <w:pStyle w:val="164"/>
        <w:shd w:val="clear" w:fill="F2F2F2"/>
        <w:spacing w:line="240" w:lineRule="auto"/>
      </w:pPr>
    </w:p>
    <w:p w14:paraId="769C027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# 解码并去掉输入部分</w:t>
      </w:r>
    </w:p>
    <w:p w14:paraId="15428C8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full_response = tokenizer.decode(outputs[0], skip_special_tokens=True)</w:t>
      </w:r>
    </w:p>
    <w:p w14:paraId="58B3B650">
      <w:pPr>
        <w:pStyle w:val="164"/>
        <w:shd w:val="clear" w:fill="F2F2F2"/>
        <w:spacing w:line="240" w:lineRule="auto"/>
      </w:pPr>
    </w:p>
    <w:p w14:paraId="2D46E96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# 提取模型回答（去掉用户输入部分）</w:t>
      </w:r>
    </w:p>
    <w:p w14:paraId="39115D4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response = full_response[len(input_text):].strip()</w:t>
      </w:r>
    </w:p>
    <w:p w14:paraId="73F87DD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print(response)</w:t>
      </w:r>
    </w:p>
    <w:p w14:paraId="44BF9F3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print("\n" + "="*50)</w:t>
      </w:r>
    </w:p>
    <w:p w14:paraId="217EAE5F">
      <w:pPr>
        <w:pStyle w:val="164"/>
        <w:shd w:val="clear" w:fill="F2F2F2"/>
        <w:spacing w:line="240" w:lineRule="auto"/>
      </w:pPr>
    </w:p>
    <w:p w14:paraId="75A42A3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print("\nBaichuan2-7B-Chat 所有问题回答完成！")</w:t>
      </w:r>
    </w:p>
    <w:p w14:paraId="7A292EFB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1FABA">
    <w:pPr>
      <w:pStyle w:val="24"/>
      <w:jc w:val="center"/>
    </w:pPr>
    <w:r>
      <w:rPr>
        <w:rFonts w:ascii="宋体" w:hAnsi="宋体" w:eastAsia="宋体" w:cs="宋体"/>
        <w:color w:val="646464"/>
        <w:sz w:val="18"/>
      </w:rPr>
      <w:t>AI导论第三次作业 | ModelScope大语言模型部署体验 | 新版详细报告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C4E87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251B0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9879D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C61DB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38C5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E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70A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70A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363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70A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qFormat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qFormat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qFormat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  <w:style w:type="paragraph" w:customStyle="1" w:styleId="164">
    <w:name w:val="CodeBlock"/>
    <w:uiPriority w:val="0"/>
    <w:pPr>
      <w:spacing w:before="0" w:after="0" w:line="276" w:lineRule="auto"/>
      <w:ind w:left="142" w:right="142"/>
    </w:pPr>
    <w:rPr>
      <w:rFonts w:ascii="宋体" w:hAnsi="宋体" w:eastAsia="宋体" w:cs="宋体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2094</Words>
  <Characters>3631</Characters>
  <Lines>0</Lines>
  <Paragraphs>0</Paragraphs>
  <TotalTime>3</TotalTime>
  <ScaleCrop>false</ScaleCrop>
  <LinksUpToDate>false</LinksUpToDate>
  <CharactersWithSpaces>3791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刘相成</cp:lastModifiedBy>
  <dcterms:modified xsi:type="dcterms:W3CDTF">2026-05-28T13:26:48Z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217E29AC8505444BAA29FB3A71131632_12</vt:lpwstr>
  </property>
</Properties>
</file>