
<file path=[Content_Types].xml><?xml version="1.0" encoding="utf-8"?>
<Types xmlns="http://schemas.openxmlformats.org/package/2006/content-types" xmlns:xml="http://www.w3.org/XML/1998/namespace">
  <Default Extension="png" ContentType="image/png"/>
  <Default Extension="rels" ContentType="application/vnd.openxmlformats-package.relationships+xml"/>
  <Default Extension="xml" ContentType="application/xml"/>
  <Default Extension="jpeg" ContentType="image/jpeg"/>
  <Default Extension="jpg" ContentType="image/jpeg"/>
  <Default Extension="wmf" ContentType="image/x-wmf"/>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2.xml"/>
  <Override ContentType="application/vnd.openxmlformats-officedocument.wordprocessingml.footer+xml" PartName="/word/foot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Override ContentType="application/vnd.openxmlformats-officedocument.wordprocessingml.footer+xml" PartName="/word/footer4.xml"/>
  <Override ContentType="application/vnd.openxmlformats-officedocument.wordprocessingml.header+xml" PartName="/word/header3.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tbl>
      <w:tblPr>
        <w:tblW w:w="5000" w:type="pct"/>
        <w:tblBorders>
          <w:top w:val="none" w:color="d3d3d3" w:sz="8"/>
          <w:left w:val="none" w:color="d3d3d3" w:sz="8"/>
          <w:bottom w:val="none" w:color="d3d3d3" w:sz="8"/>
          <w:right w:val="none" w:color="d3d3d3" w:sz="8"/>
          <w:insideH w:val="none" w:color="d3d3d3" w:sz="8"/>
          <w:insideV w:val="none" w:color="d3d3d3" w:sz="8"/>
        </w:tblBorders>
      </w:tblPr>
      <w:tblGrid/>
      <w:tr>
        <w:tc>
          <w:tcPr>
            <w:tcW w:w="3000" w:type="pct"/>
          </w:tcPr>
          <w:p>
            <w: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914400" cy="914400"/>
                  <wp:docPr id="449512514" name=""/>
                  <wp:cNvGraphicFramePr/>
                  <a:graphic>
                    <a:graphicData uri="http://schemas.openxmlformats.org/drawingml/2006/picture">
                      <pic:pic xmlns="http://schemas.openxmlformats.org/drawingml/2006/picture" xmlns:pic="http://schemas.openxmlformats.org/drawingml/2006/picture" xmlns:xml="http://www.w3.org/XML/1998/namespace">
                        <pic:nvPicPr>
                          <pic:cNvPr id="449512514" name=""/>
                          <pic:cNvPicPr/>
                        </pic:nvPicPr>
                        <pic:blipFill>
                          <a:blip r:embed="rId18"/>
                          <a:stretch>
                            <a:fillRect/>
                          </a:stretch>
                        </pic:blipFill>
                        <pic:spPr>
                          <a:xfrm>
                            <a:off x="0" y="0"/>
                            <a:ext cx="137" cy="102"/>
                          </a:xfrm>
                          <a:prstGeom prst="rect"/>
                        </pic:spPr>
                      </pic:pic>
                    </a:graphicData>
                  </a:graphic>
                </wp:inline>
              </w:drawing>
            </w:r>
          </w:p>
        </w:tc>
        <w:tc>
          <w:tcPr>
            <w:tcW w:w="2000" w:type="pct"/>
          </w:tcPr>
          <w:p>
            <w:r>
              <w:rPr>
                <w:b/>
                <w:bCs/>
                <w:color w:val="808080"/>
              </w:rPr>
              <w:t>WiserSKILLS</w:t>
              <w:br/>
            </w:r>
            <w:r>
              <w:rPr>
                <w:color w:val="808080"/>
              </w:rPr>
              <w:t>8, rue de l'Hôtel de Ville</w:t>
              <w:br/>
            </w:r>
            <w:r>
              <w:rPr>
                <w:color w:val="808080"/>
              </w:rPr>
              <w:t>92200 Neuilly-sur-Seine</w:t>
              <w:br/>
            </w:r>
            <w:r>
              <w:rPr>
                <w:color w:val="808080"/>
              </w:rPr>
              <w:t>FRANCE</w:t>
              <w:br/>
            </w:r>
          </w:p>
        </w:tc>
      </w:tr>
    </w:tbl>
    <w:p>
      <w:pPr>
        <w:pStyle w:val="Titre"/>
      </w:pPr>
      <w:r>
        <w:t>MICROSERVICE SPECIFICATIONS</w:t>
      </w:r>
    </w:p>
    <w:p/>
    <w:tbl>
      <w:tblPr>
        <w:tblW w:w="9070" w:type="dxa"/>
        <w:tblBorders>
          <w:top w:val="single" w:color="d3d3d3" w:sz="8"/>
          <w:left w:val="single" w:color="d3d3d3" w:sz="8"/>
          <w:bottom w:val="single" w:color="d3d3d3" w:sz="8"/>
          <w:right w:val="single" w:color="d3d3d3" w:sz="8"/>
          <w:insideH w:val="single" w:color="d3d3d3" w:sz="8"/>
          <w:insideV w:val="single" w:color="d3d3d3" w:sz="8"/>
        </w:tblBorders>
      </w:tblPr>
      <w:tblGrid/>
      <w:tr>
        <w:tc>
          <w:tcPr>
            <w:tcW w:w="750" w:type="pct"/>
          </w:tcPr>
          <w:p>
            <w:pPr>
              <w:pStyle w:val="TableText"/>
            </w:pPr>
            <w:r>
              <w:t>Service Name</w:t>
            </w:r>
          </w:p>
        </w:tc>
        <w:tc>
          <w:tcPr>
            <w:tcW w:w="4250" w:type="pct"/>
          </w:tcPr>
          <w:p>
            <w:pPr>
              <w:pStyle w:val="Normal"/>
            </w:pPr>
            <w:r>
              <w:t>UserQuery</w:t>
            </w:r>
          </w:p>
        </w:tc>
      </w:tr>
      <w:tr>
        <w:tc>
          <w:tcPr>
            <w:tcW w:w="750" w:type="pct"/>
          </w:tcPr>
          <w:p>
            <w:pPr>
              <w:pStyle w:val="TableText"/>
            </w:pPr>
            <w:r>
              <w:t>Description</w:t>
            </w:r>
          </w:p>
        </w:tc>
        <w:tc>
          <w:tcPr>
            <w:tcW w:w="4250" w:type="pct"/>
          </w:tcPr>
          <w:p>
            <w:pPr>
              <w:pStyle w:val="Normal"/>
            </w:pPr>
            <w:r>
              <w:t>API service to authenticate users. The service requires an ArangoDB server. Data synchronization with other services is done via a shared NATS Streaming event bus.</w:t>
            </w:r>
          </w:p>
        </w:tc>
      </w:tr>
      <w:tr>
        <w:tc>
          <w:tcPr>
            <w:tcW w:w="750" w:type="pct"/>
          </w:tcPr>
          <w:p>
            <w:pPr>
              <w:pStyle w:val="TableText"/>
            </w:pPr>
            <w:r>
              <w:t>Business Domain</w:t>
            </w:r>
          </w:p>
        </w:tc>
        <w:tc>
          <w:tcPr>
            <w:tcW w:w="4250" w:type="pct"/>
          </w:tcPr>
          <w:p>
            <w:pPr>
              <w:pStyle w:val="Normal"/>
            </w:pPr>
            <w:r>
              <w:t>User</w:t>
            </w:r>
          </w:p>
        </w:tc>
      </w:tr>
      <w:tr>
        <w:tc>
          <w:tcPr>
            <w:tcW w:w="750" w:type="pct"/>
          </w:tcPr>
          <w:p>
            <w:pPr>
              <w:pStyle w:val="TableText"/>
            </w:pPr>
            <w:r>
              <w:t>Reference</w:t>
            </w:r>
          </w:p>
        </w:tc>
        <w:tc>
          <w:tcPr>
            <w:tcW w:w="4250" w:type="pct"/>
          </w:tcPr>
          <w:p>
            <w:pPr>
              <w:pStyle w:val="Normal"/>
            </w:pPr>
            <w:r>
              <w:t>S0402</w:t>
            </w:r>
          </w:p>
        </w:tc>
      </w:tr>
      <w:tr>
        <w:tc>
          <w:tcPr>
            <w:tcW w:w="750" w:type="pct"/>
          </w:tcPr>
          <w:p>
            <w:pPr>
              <w:pStyle w:val="TableText"/>
            </w:pPr>
            <w:r>
              <w:t>Version</w:t>
            </w:r>
          </w:p>
        </w:tc>
        <w:tc>
          <w:tcPr>
            <w:tcW w:w="4250" w:type="pct"/>
          </w:tcPr>
          <w:p>
            <w:pPr>
              <w:pStyle w:val="Normal"/>
            </w:pPr>
            <w:r>
              <w:t>1.0.0</w:t>
            </w:r>
          </w:p>
        </w:tc>
      </w:tr>
      <w:tr>
        <w:tc>
          <w:tcPr>
            <w:tcW w:w="750" w:type="pct"/>
          </w:tcPr>
          <w:p>
            <w:pPr>
              <w:pStyle w:val="TableText"/>
            </w:pPr>
            <w:r>
              <w:t>Repository URL</w:t>
            </w:r>
          </w:p>
        </w:tc>
        <w:tc>
          <w:tcPr>
            <w:tcW w:w="4250" w:type="pct"/>
          </w:tcPr>
          <w:p>
            <w:pPr>
              <w:pStyle w:val="Normal"/>
            </w:pPr>
            <w:r>
              <w:t>https://gitlab.com/wiserskills/v3/services/userquery</w:t>
            </w:r>
          </w:p>
        </w:tc>
      </w:tr>
      <w:tr>
        <w:tc>
          <w:tcPr>
            <w:tcW w:w="750" w:type="pct"/>
          </w:tcPr>
          <w:p>
            <w:pPr>
              <w:pStyle w:val="TableText"/>
            </w:pPr>
            <w:r>
              <w:t>Date</w:t>
            </w:r>
          </w:p>
        </w:tc>
        <w:tc>
          <w:tcPr>
            <w:tcW w:w="4250" w:type="pct"/>
          </w:tcPr>
          <w:p>
            <w:pPr>
              <w:pStyle w:val="Normal"/>
            </w:pPr>
            <w:r>
              <w:t>13/01/2020</w:t>
            </w:r>
          </w:p>
        </w:tc>
      </w:tr>
      <w:tr>
        <w:tc>
          <w:tcPr>
            <w:tcW w:w="750" w:type="pct"/>
          </w:tcPr>
          <w:p>
            <w:pPr>
              <w:pStyle w:val="TableText"/>
            </w:pPr>
            <w:r>
              <w:t>Technology</w:t>
            </w:r>
          </w:p>
        </w:tc>
        <w:tc>
          <w:tcPr>
            <w:tcW w:w="4250" w:type="pct"/>
          </w:tcPr>
          <w:p>
            <w:pPr>
              <w:pStyle w:val="Normal"/>
            </w:pPr>
            <w:r>
              <w:t>Golang with WiserSKILLS Microservice framework</w:t>
            </w:r>
          </w:p>
        </w:tc>
      </w:tr>
      <w:tr>
        <w:tc>
          <w:tcPr>
            <w:tcW w:w="750" w:type="pct"/>
          </w:tcPr>
          <w:p>
            <w:pPr>
              <w:pStyle w:val="TableText"/>
            </w:pPr>
            <w:r>
              <w:t>Storage</w:t>
            </w:r>
          </w:p>
        </w:tc>
        <w:tc>
          <w:tcPr>
            <w:tcW w:w="4250" w:type="pct"/>
          </w:tcPr>
          <w:p>
            <w:pPr>
              <w:pStyle w:val="Normal"/>
            </w:pPr>
            <w:r>
              <w:t>NoSQL (Ristretto Cache + ArangoDB)</w:t>
            </w:r>
          </w:p>
        </w:tc>
      </w:tr>
      <w:tr>
        <w:tc>
          <w:tcPr>
            <w:tcW w:w="750" w:type="pct"/>
          </w:tcPr>
          <w:p>
            <w:pPr>
              <w:pStyle w:val="TableText"/>
            </w:pPr>
            <w:r>
              <w:t>K8s Namespace</w:t>
            </w:r>
          </w:p>
        </w:tc>
        <w:tc>
          <w:tcPr>
            <w:tcW w:w="4250" w:type="pct"/>
          </w:tcPr>
          <w:p>
            <w:pPr>
              <w:pStyle w:val="Normal"/>
            </w:pPr>
            <w:r>
              <w:t>Services</w:t>
            </w:r>
          </w:p>
        </w:tc>
      </w:tr>
      <w:tr>
        <w:tc>
          <w:tcPr>
            <w:tcW w:w="750" w:type="pct"/>
          </w:tcPr>
          <w:p>
            <w:pPr>
              <w:pStyle w:val="TableText"/>
            </w:pPr>
            <w:r>
              <w:t>Specs Author(s)</w:t>
            </w:r>
          </w:p>
        </w:tc>
        <w:tc>
          <w:tcPr>
            <w:tcW w:w="4250" w:type="pct"/>
          </w:tcPr>
          <w:p>
            <w:pPr>
              <w:pStyle w:val="Normal"/>
            </w:pPr>
            <w:r>
              <w:t>Christophe PEILLET (CTO)</w:t>
            </w:r>
          </w:p>
        </w:tc>
      </w:tr>
    </w:tbl>
    <w:p>
      <w:r>
        <w:br w:type="page"/>
      </w:r>
    </w:p>
    <w:p>
      <w:pPr>
        <w:pStyle w:val="Titre1"/>
      </w:pPr>
      <w:r>
        <w:t>DEVELOPMENT ENVIRONMENT</w:t>
      </w:r>
    </w:p>
    <w:p/>
    <w:p>
      <w:pPr>
        <w:pStyle w:val="Normal"/>
      </w:pPr>
      <w:r>
        <w:t>The WiserSKILLS micro-services are developed in Golang language and require the following tools:</w:t>
      </w:r>
    </w:p>
    <w:p/>
    <w:p>
      <w:pPr>
        <w:pStyle w:val="Normal"/>
        <w:numPr>
          <w:numId w:val="4"/>
        </w:numPr>
      </w:pPr>
      <w:r>
        <w:t>Git (https://git-scm.com/downloads)</w:t>
      </w:r>
    </w:p>
    <w:p>
      <w:pPr>
        <w:pStyle w:val="Normal"/>
        <w:numPr>
          <w:numId w:val="4"/>
        </w:numPr>
      </w:pPr>
      <w:r>
        <w:t>Golang &gt;= 1.12 (https://golang.org/doc/install)</w:t>
      </w:r>
    </w:p>
    <w:p>
      <w:pPr>
        <w:pStyle w:val="Normal"/>
        <w:numPr>
          <w:numId w:val="4"/>
        </w:numPr>
      </w:pPr>
      <w:r>
        <w:t>A code editor with Golang Support: Visual Studio Code with Golang plugin is the preferred IDE but other solutions could be used</w:t>
      </w:r>
    </w:p>
    <w:p>
      <w:pPr>
        <w:pStyle w:val="Normal"/>
        <w:numPr>
          <w:numId w:val="4"/>
        </w:numPr>
      </w:pPr>
      <w:r>
        <w:t>Docker Desktop for Mac or for Windows</w:t>
      </w:r>
    </w:p>
    <w:p>
      <w:pPr>
        <w:pStyle w:val="Normal"/>
        <w:numPr>
          <w:numId w:val="4"/>
        </w:numPr>
      </w:pPr>
      <w:r>
        <w:t>Make or an alternative on Windows like GNUMake (http://gnuwin32.sourceforge.net/packages/make.htm)</w:t>
      </w:r>
    </w:p>
    <w:p/>
    <w:p>
      <w:pPr>
        <w:pStyle w:val="Titre1"/>
      </w:pPr>
      <w:r>
        <w:t>FRAMEWORK AND PROJECT STRUCTURE</w:t>
      </w:r>
    </w:p>
    <w:p/>
    <w:p>
      <w:pPr>
        <w:pStyle w:val="Normal"/>
      </w:pPr>
      <w:r>
        <w:t>An important part of the service was pre-generated using the Goa v3 micro-service framework (https://goa.design) enriched with custom WiserSKILLS plugins.</w:t>
      </w:r>
    </w:p>
    <w:p/>
    <w:p>
      <w:pPr>
        <w:pStyle w:val="Normal"/>
      </w:pPr>
      <w:r>
        <w:t>The code structure is fully independent and can be cloned from the project repository on Gitlab (see URL on front page of this document).</w:t>
      </w:r>
    </w:p>
    <w:p/>
    <w:p>
      <w:pPr>
        <w:pStyle w:val="Normal"/>
      </w:pPr>
      <w:r>
        <w:t>It’s recommended to clone the project in the $GOPATH/src/gitlab.com/wiserskills/v3/services folder to avoid possible dependencies issues.</w:t>
      </w:r>
    </w:p>
    <w:p/>
    <w:p>
      <w:pPr>
        <w:pStyle w:val="Normal"/>
      </w:pPr>
      <w:r>
        <w:t xml:space="preserve">The definition of the service (endpoints, events, etc…) used for the generation can be found in the project </w:t>
      </w:r>
      <w:r>
        <w:rPr>
          <w:b/>
          <w:bCs/>
        </w:rPr>
        <w:t>_design</w:t>
      </w:r>
      <w:r>
        <w:t xml:space="preserve"> folder. Any modification in the design would require to regen the code.</w:t>
      </w:r>
    </w:p>
    <w:p/>
    <w:p>
      <w:pPr>
        <w:pStyle w:val="Normal"/>
      </w:pPr>
      <w:r>
        <w:t xml:space="preserve">The </w:t>
      </w:r>
      <w:r>
        <w:rPr>
          <w:b/>
          <w:bCs/>
        </w:rPr>
        <w:t>gen</w:t>
      </w:r>
      <w:r>
        <w:t xml:space="preserve"> and </w:t>
      </w:r>
      <w:r>
        <w:rPr>
          <w:b/>
          <w:bCs/>
        </w:rPr>
        <w:t>cmd</w:t>
      </w:r>
      <w:r>
        <w:t xml:space="preserve"> folders contain the generated service support files and should not be modified manually. Same for the </w:t>
      </w:r>
      <w:r>
        <w:rPr>
          <w:b/>
          <w:bCs/>
        </w:rPr>
        <w:t>datalayer.go</w:t>
      </w:r>
      <w:r>
        <w:t xml:space="preserve"> and userquery.go files.</w:t>
      </w:r>
    </w:p>
    <w:p/>
    <w:p>
      <w:pPr>
        <w:pStyle w:val="Normal"/>
      </w:pPr>
      <w:r>
        <w:t xml:space="preserve">The project root contains a </w:t>
      </w:r>
      <w:r>
        <w:rPr>
          <w:b/>
          <w:bCs/>
        </w:rPr>
        <w:t>Makefile</w:t>
      </w:r>
      <w:r>
        <w:t xml:space="preserve"> to ease the gen, build, run and test process.</w:t>
      </w:r>
    </w:p>
    <w:p/>
    <w:p>
      <w:pPr>
        <w:pStyle w:val="Normal"/>
      </w:pPr>
      <w:r>
        <w:t>When new dependencies are added to the project, they are normally automatically added to the go.mod file when build is started but some manual adjustments may be required.</w:t>
      </w:r>
    </w:p>
    <w:p/>
    <w:p>
      <w:pPr>
        <w:pStyle w:val="Normal"/>
      </w:pPr>
      <w:r>
        <w:t>The logic of the service should be handled in each individual endpoint and event file.</w:t>
      </w:r>
    </w:p>
    <w:p/>
    <w:p>
      <w:pPr>
        <w:pStyle w:val="Normal"/>
      </w:pPr>
      <w:r>
        <w:t xml:space="preserve">Unit and integration tests should be handled in the </w:t>
      </w:r>
      <w:r>
        <w:rPr>
          <w:b/>
          <w:bCs/>
        </w:rPr>
        <w:t>userquery_test.go</w:t>
      </w:r>
      <w:r>
        <w:t xml:space="preserve"> or in individual _test files. Tests can be executed with the 'make test' command.</w:t>
      </w:r>
    </w:p>
    <w:p/>
    <w:p>
      <w:pPr>
        <w:pStyle w:val="Normal"/>
      </w:pPr>
      <w:r>
        <w:t xml:space="preserve">Data layer access was partially generated using the result types of the service. The related code can be found in the </w:t>
      </w:r>
      <w:r>
        <w:rPr>
          <w:b/>
          <w:bCs/>
        </w:rPr>
        <w:t>datalayer/datalayer.go</w:t>
      </w:r>
      <w:r>
        <w:t xml:space="preserve"> file. Additional queries should be handled in the datalayer folder but in other files using the same package name.</w:t>
      </w:r>
    </w:p>
    <w:p/>
    <w:p>
      <w:pPr>
        <w:pStyle w:val="Normal"/>
      </w:pPr>
      <w:r>
        <w:t xml:space="preserve">The communication between services is mainly ensured via events and a </w:t>
      </w:r>
      <w:r>
        <w:rPr>
          <w:b/>
          <w:bCs/>
        </w:rPr>
        <w:t>NATS Streaming</w:t>
      </w:r>
      <w:r>
        <w:t xml:space="preserve"> server. Most of the plumbing required to manage the events is already available in the service.</w:t>
      </w:r>
    </w:p>
    <w:p/>
    <w:p>
      <w:pPr>
        <w:pStyle w:val="Normal"/>
      </w:pPr>
      <w:r>
        <w:t>For additional information about NATS please refer to the official documentation at: https://nats.io/documentation/streaming/nats-streaming-intro/</w:t>
      </w:r>
    </w:p>
    <w:p/>
    <w:p>
      <w:pPr>
        <w:pStyle w:val="Normal"/>
      </w:pPr>
      <w:r>
        <w:t>A docker compose file is available to run an instance of NATS steaming server locally within Docker. The server is mapped on the host at port 4222.</w:t>
      </w:r>
    </w:p>
    <w:p/>
    <w:p>
      <w:pPr>
        <w:pStyle w:val="Normal"/>
      </w:pPr>
      <w:r>
        <w:t>This file also contains entries to run an instance of ArangoDB (https://www.arangodb.com) in docker on port 8529.</w:t>
      </w:r>
    </w:p>
    <w:p/>
    <w:p>
      <w:pPr>
        <w:pStyle w:val="Normal"/>
      </w:pPr>
      <w:r>
        <w:t>Two commands are available in the Makefile to start and stop the compose configuration: 'make compose-up' and 'make compose-down'.</w:t>
      </w:r>
    </w:p>
    <w:p/>
    <w:p>
      <w:pPr>
        <w:pStyle w:val="Normal"/>
      </w:pPr>
      <w:r>
        <w:t>To enable local testing of these communications, the service can be built locally by running 'make build' from the project root. This will build the service for the current OS.</w:t>
      </w:r>
    </w:p>
    <w:p/>
    <w:p>
      <w:pPr>
        <w:pStyle w:val="Normal"/>
      </w:pPr>
      <w:r>
        <w:t>Once built, the service can be run with 'make run'. This command launches the previously built service with the default environment variables values to reach the NATS &amp; ArangoDB services listening on localhost.</w:t>
      </w:r>
    </w:p>
    <w:p/>
    <w:p>
      <w:pPr>
        <w:pStyle w:val="Titre1"/>
      </w:pPr>
      <w:r>
        <w:t>CODING GUIDELINES</w:t>
      </w:r>
    </w:p>
    <w:p/>
    <w:p>
      <w:pPr>
        <w:pStyle w:val="Normal"/>
      </w:pPr>
      <w:r>
        <w:t>The project should follow as much as possible the recommendations of the language as described at: https://golang.org/doc/effective_go.html.</w:t>
      </w:r>
    </w:p>
    <w:p/>
    <w:p>
      <w:pPr>
        <w:pStyle w:val="Normal"/>
      </w:pPr>
      <w:r>
        <w:t>Main operations and errors should be logged to ease activity tracking and debugging. The service integrates the Zap logging package (https://github.com/uber-go/zap) that should be easy to use within endpoint methods.</w:t>
      </w:r>
    </w:p>
    <w:p/>
    <w:p>
      <w:pPr>
        <w:pStyle w:val="Normal"/>
      </w:pPr>
      <w:r>
        <w:t>Defensive programming is strongly encouraged to guarantee that passed values have expected format. A good article about this topic can be found at: https://itnext.io/clear-defensive-programming-with-go-using-verifier-library-6f648810b453.</w:t>
      </w:r>
    </w:p>
    <w:p/>
    <w:p>
      <w:pPr>
        <w:pStyle w:val="Normal"/>
      </w:pPr>
      <w:r>
        <w:t xml:space="preserve">At minimum each endpoint should be tested within the </w:t>
      </w:r>
      <w:r>
        <w:rPr>
          <w:b/>
          <w:bCs/>
        </w:rPr>
        <w:t>userquery_test.go</w:t>
      </w:r>
      <w:r>
        <w:t xml:space="preserve"> file. Additional unit and integration tests are of course welcome. </w:t>
      </w:r>
    </w:p>
    <w:p/>
    <w:p>
      <w:pPr>
        <w:pStyle w:val="Titre1"/>
      </w:pPr>
      <w:r>
        <w:t>WORKING WITH GIT ON GITLAB</w:t>
      </w:r>
    </w:p>
    <w:p/>
    <w:p>
      <w:pPr>
        <w:pStyle w:val="Normal"/>
      </w:pPr>
      <w:r>
        <w:t>The project repository on Gitlab.com is organized in 3 main branches: DEV, QA and MASTER. The QA and MASTER branches are protected and can only be modified via merge requests and approvals. If required by the service developer(s), the DEV branch can also be protected. In that case modifications will require that each feature be developed within a new branch and merged in the DEV branch via merge requests and approvals.</w:t>
      </w:r>
    </w:p>
    <w:p/>
    <w:p>
      <w:pPr>
        <w:pStyle w:val="Normal"/>
      </w:pPr>
      <w:r>
        <w:t>The service developer should have or create an account on Gitlab.com and provide his login for WiserSKILLS to give him the permissions on the project repository.</w:t>
      </w:r>
    </w:p>
    <w:p/>
    <w:p>
      <w:pPr>
        <w:pStyle w:val="Titre1"/>
      </w:pPr>
      <w:r>
        <w:t>METRICS</w:t>
      </w:r>
    </w:p>
    <w:p/>
    <w:p>
      <w:pPr>
        <w:pStyle w:val="Normal"/>
      </w:pPr>
      <w:r>
        <w:t>The service exposes a Prometheus metrics endpoint reachable at /metrics.</w:t>
      </w:r>
    </w:p>
    <w:p/>
    <w:p>
      <w:pPr>
        <w:pStyle w:val="Normal"/>
      </w:pPr>
      <w:r>
        <w:t>This endpoint mainly returns memory, and HTTP requests related counters.</w:t>
      </w:r>
    </w:p>
    <w:p/>
    <w:p>
      <w:pPr>
        <w:pStyle w:val="Normal"/>
      </w:pPr>
      <w:r>
        <w:t>Some custom basic metrics were generated for each event and endpoints however, additional metrics should be created to give the best possible insights regarding the service activity.</w:t>
      </w:r>
    </w:p>
    <w:p/>
    <w:p>
      <w:pPr>
        <w:pStyle w:val="Normal"/>
      </w:pPr>
      <w:r>
        <w:t xml:space="preserve">These custom metrics should be created within the </w:t>
      </w:r>
      <w:r>
        <w:rPr>
          <w:b/>
          <w:bCs/>
        </w:rPr>
        <w:t>CreateCustomMetrics</w:t>
      </w:r>
      <w:r>
        <w:t xml:space="preserve"> function in the </w:t>
      </w:r>
      <w:r>
        <w:rPr>
          <w:b/>
          <w:bCs/>
        </w:rPr>
        <w:t>metrics.go</w:t>
      </w:r>
      <w:r>
        <w:t xml:space="preserve"> file.</w:t>
      </w:r>
    </w:p>
    <w:p/>
    <w:p>
      <w:pPr>
        <w:pStyle w:val="Normal"/>
      </w:pPr>
      <w:r>
        <w:t>A wrapper is available to ease the creation of counters and gauges. However, the full collection of possible metrics is not supported yet (Summary &amp; Histograms are missing for the moment).</w:t>
      </w:r>
    </w:p>
    <w:p/>
    <w:p>
      <w:r>
        <w:br w:type="page"/>
      </w:r>
    </w:p>
    <w:p>
      <w:pPr>
        <w:pStyle w:val="Titre1"/>
      </w:pPr>
      <w:r>
        <w:t>ENTITIES</w:t>
      </w:r>
    </w:p>
    <w:p/>
    <w:p>
      <w:pPr>
        <w:pStyle w:val="Normal"/>
      </w:pPr>
      <w:r>
        <w:t>The following tables describe the structure of the entities used and returned by the microservice.</w:t>
      </w:r>
    </w:p>
    <w:p/>
    <w:p>
      <w:pPr>
        <w:pStyle w:val="Normal"/>
      </w:pPr>
      <w:r>
        <w:t>Note: dates and time must be managed in UTC.</w:t>
      </w:r>
    </w:p>
    <w:p/>
    <w:p>
      <w:pPr>
        <w:pStyle w:val="Titre2"/>
      </w:pPr>
      <w:r>
        <w:t>System entities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ServiceStatusInfo</w:t>
            </w:r>
          </w:p>
        </w:tc>
      </w:tr>
      <w:tr>
        <w:tc>
          <w:tcPr>
            <w:tcW w:w="750" w:type="pct"/>
          </w:tcPr>
          <w:p>
            <w:pPr>
              <w:pStyle w:val="TableText"/>
            </w:pPr>
            <w:r>
              <w:t>ID</w:t>
            </w:r>
          </w:p>
        </w:tc>
        <w:tc>
          <w:tcPr>
            <w:gridSpan w:val="4"/>
          </w:tcPr>
          <w:p>
            <w:pPr>
              <w:pStyle w:val="TableText"/>
            </w:pPr>
            <w:r>
              <w:t>E0001</w:t>
            </w:r>
          </w:p>
        </w:tc>
      </w:tr>
      <w:tr>
        <w:tc>
          <w:tcPr>
            <w:tcW w:w="750" w:type="pct"/>
          </w:tcPr>
          <w:p>
            <w:pPr>
              <w:pStyle w:val="TableText"/>
            </w:pPr>
            <w:r>
              <w:t>Description</w:t>
            </w:r>
          </w:p>
        </w:tc>
        <w:tc>
          <w:tcPr>
            <w:gridSpan w:val="4"/>
          </w:tcPr>
          <w:p>
            <w:pPr>
              <w:pStyle w:val="TableText"/>
            </w:pPr>
            <w:r>
              <w:t>ServiceStatusInfo is the type used to hold the service status information.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status</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new status of the service. Possible values: Initializing, Connecting, Pending, Syncing, OK</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ErrorInfo</w:t>
            </w:r>
          </w:p>
        </w:tc>
      </w:tr>
      <w:tr>
        <w:tc>
          <w:tcPr>
            <w:tcW w:w="750" w:type="pct"/>
          </w:tcPr>
          <w:p>
            <w:pPr>
              <w:pStyle w:val="TableText"/>
            </w:pPr>
            <w:r>
              <w:t>ID</w:t>
            </w:r>
          </w:p>
        </w:tc>
        <w:tc>
          <w:tcPr>
            <w:gridSpan w:val="4"/>
          </w:tcPr>
          <w:p>
            <w:pPr>
              <w:pStyle w:val="TableText"/>
            </w:pPr>
            <w:r>
              <w:t>E0002</w:t>
            </w:r>
          </w:p>
        </w:tc>
      </w:tr>
      <w:tr>
        <w:tc>
          <w:tcPr>
            <w:tcW w:w="750" w:type="pct"/>
          </w:tcPr>
          <w:p>
            <w:pPr>
              <w:pStyle w:val="TableText"/>
            </w:pPr>
            <w:r>
              <w:t>Description</w:t>
            </w:r>
          </w:p>
        </w:tc>
        <w:tc>
          <w:tcPr>
            <w:gridSpan w:val="4"/>
          </w:tcPr>
          <w:p>
            <w:pPr>
              <w:pStyle w:val="TableText"/>
            </w:pPr>
            <w:r>
              <w:t>ErrorInfo is the type used to represent an error.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message</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Y</w:t>
            </w:r>
          </w:p>
        </w:tc>
        <w:tc>
          <w:tcPr>
            <w:tcW w:w="7000" w:type="dxa"/>
          </w:tcPr>
          <w:p>
            <w:pPr>
              <w:pStyle w:val="TableText"/>
            </w:pPr>
            <w:r>
              <w:t>The error message.</w:t>
            </w:r>
          </w:p>
        </w:tc>
      </w:tr>
      <w:tr>
        <w:tc>
          <w:tcPr>
            <w:tcW w:w="2800" w:type="dxa"/>
          </w:tcPr>
          <w:p>
            <w:pPr>
              <w:pStyle w:val="TableText"/>
            </w:pPr>
            <w:r>
              <w:t>details</w:t>
            </w:r>
          </w:p>
        </w:tc>
        <w:tc>
          <w:tcPr>
            <w:tcW w:w="1400" w:type="dxa"/>
          </w:tcPr>
          <w:p>
            <w:pPr>
              <w:pStyle w:val="TableText"/>
              <w:jc w:val="center"/>
            </w:pPr>
            <w:r>
              <w:t>string</w:t>
            </w:r>
          </w:p>
        </w:tc>
        <w:tc>
          <w:tcPr>
            <w:tcW w:w="1400" w:type="dxa"/>
          </w:tcPr>
          <w:p>
            <w:pPr>
              <w:pStyle w:val="TableText"/>
              <w:jc w:val="center"/>
            </w:pPr>
            <w:r>
              <w:t>8000</w:t>
            </w:r>
          </w:p>
        </w:tc>
        <w:tc>
          <w:tcPr>
            <w:tcW w:w="700" w:type="dxa"/>
          </w:tcPr>
          <w:p>
            <w:pPr>
              <w:pStyle w:val="TableText"/>
              <w:jc w:val="center"/>
            </w:pPr>
            <w:r>
              <w:t/>
            </w:r>
          </w:p>
        </w:tc>
        <w:tc>
          <w:tcPr>
            <w:tcW w:w="7000" w:type="dxa"/>
          </w:tcPr>
          <w:p>
            <w:pPr>
              <w:pStyle w:val="TableText"/>
            </w:pPr>
            <w:r>
              <w:t>The details about the error.</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LogLevelInfo</w:t>
            </w:r>
          </w:p>
        </w:tc>
      </w:tr>
      <w:tr>
        <w:tc>
          <w:tcPr>
            <w:tcW w:w="750" w:type="pct"/>
          </w:tcPr>
          <w:p>
            <w:pPr>
              <w:pStyle w:val="TableText"/>
            </w:pPr>
            <w:r>
              <w:t>ID</w:t>
            </w:r>
          </w:p>
        </w:tc>
        <w:tc>
          <w:tcPr>
            <w:gridSpan w:val="4"/>
          </w:tcPr>
          <w:p>
            <w:pPr>
              <w:pStyle w:val="TableText"/>
            </w:pPr>
            <w:r>
              <w:t>E0005</w:t>
            </w:r>
          </w:p>
        </w:tc>
      </w:tr>
      <w:tr>
        <w:tc>
          <w:tcPr>
            <w:tcW w:w="750" w:type="pct"/>
          </w:tcPr>
          <w:p>
            <w:pPr>
              <w:pStyle w:val="TableText"/>
            </w:pPr>
            <w:r>
              <w:t>Description</w:t>
            </w:r>
          </w:p>
        </w:tc>
        <w:tc>
          <w:tcPr>
            <w:gridSpan w:val="4"/>
          </w:tcPr>
          <w:p>
            <w:pPr>
              <w:pStyle w:val="TableText"/>
            </w:pPr>
            <w:r>
              <w:t>LogLevelInfo is the type used to specify a level of log.</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level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required log level. Possible values: DEBUG, INFO, WARN, ERROR</w:t>
            </w:r>
          </w:p>
        </w:tc>
      </w:tr>
    </w:tbl>
    <w:p/>
    <w:p>
      <w:pPr>
        <w:pStyle w:val="Titre2"/>
      </w:pPr>
      <w:r>
        <w:t>Business entities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w:t>
            </w:r>
          </w:p>
        </w:tc>
      </w:tr>
      <w:tr>
        <w:tc>
          <w:tcPr>
            <w:tcW w:w="750" w:type="pct"/>
          </w:tcPr>
          <w:p>
            <w:pPr>
              <w:pStyle w:val="TableText"/>
            </w:pPr>
            <w:r>
              <w:t>ID</w:t>
            </w:r>
          </w:p>
        </w:tc>
        <w:tc>
          <w:tcPr>
            <w:gridSpan w:val="4"/>
          </w:tcPr>
          <w:p>
            <w:pPr>
              <w:pStyle w:val="TableText"/>
            </w:pPr>
            <w:r>
              <w:t>E0401</w:t>
            </w:r>
          </w:p>
        </w:tc>
      </w:tr>
      <w:tr>
        <w:tc>
          <w:tcPr>
            <w:tcW w:w="750" w:type="pct"/>
          </w:tcPr>
          <w:p>
            <w:pPr>
              <w:pStyle w:val="TableText"/>
            </w:pPr>
            <w:r>
              <w:t>Description</w:t>
            </w:r>
          </w:p>
        </w:tc>
        <w:tc>
          <w:tcPr>
            <w:gridSpan w:val="4"/>
          </w:tcPr>
          <w:p>
            <w:pPr>
              <w:pStyle w:val="TableText"/>
            </w:pPr>
            <w:r>
              <w:t>User is the type used to represents a system user.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uid</w:t>
            </w:r>
          </w:p>
        </w:tc>
        <w:tc>
          <w:tcPr>
            <w:tcW w:w="1400" w:type="dxa"/>
          </w:tcPr>
          <w:p>
            <w:pPr>
              <w:pStyle w:val="TableText"/>
              <w:jc w:val="center"/>
            </w:pPr>
            <w:r>
              <w:t>string</w:t>
            </w:r>
          </w:p>
        </w:tc>
        <w:tc>
          <w:tcPr>
            <w:tcW w:w="1400" w:type="dxa"/>
          </w:tcPr>
          <w:p>
            <w:pPr>
              <w:pStyle w:val="TableText"/>
              <w:jc w:val="center"/>
            </w:pPr>
            <w:r>
              <w:t>40</w:t>
            </w:r>
          </w:p>
        </w:tc>
        <w:tc>
          <w:tcPr>
            <w:tcW w:w="700" w:type="dxa"/>
          </w:tcPr>
          <w:p>
            <w:pPr>
              <w:pStyle w:val="TableText"/>
              <w:jc w:val="center"/>
            </w:pPr>
            <w:r>
              <w:t/>
            </w:r>
          </w:p>
        </w:tc>
        <w:tc>
          <w:tcPr>
            <w:tcW w:w="7000" w:type="dxa"/>
          </w:tcPr>
          <w:p>
            <w:pPr>
              <w:pStyle w:val="TableText"/>
            </w:pPr>
            <w:r>
              <w:t>The UID of the underlying or referenced entity in DGraph.</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UUID of the underlying or referenced entity in the document database.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the entity is active.</w:t>
            </w:r>
          </w:p>
        </w:tc>
      </w:tr>
      <w:tr>
        <w:tc>
          <w:tcPr>
            <w:tcW w:w="2800" w:type="dxa"/>
          </w:tcPr>
          <w:p>
            <w:pPr>
              <w:pStyle w:val="TableText"/>
            </w:pPr>
            <w:r>
              <w:t>firstName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first name of the user.</w:t>
            </w:r>
          </w:p>
        </w:tc>
      </w:tr>
      <w:tr>
        <w:tc>
          <w:tcPr>
            <w:tcW w:w="2800" w:type="dxa"/>
          </w:tcPr>
          <w:p>
            <w:pPr>
              <w:pStyle w:val="TableText"/>
            </w:pPr>
            <w:r>
              <w:t>lastName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last name of the user.</w:t>
            </w:r>
          </w:p>
        </w:tc>
      </w:tr>
      <w:tr>
        <w:tc>
          <w:tcPr>
            <w:tcW w:w="2800" w:type="dxa"/>
          </w:tcPr>
          <w:p>
            <w:pPr>
              <w:pStyle w:val="TableText"/>
            </w:pPr>
            <w:r>
              <w:t>birthName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birth name of the user.</w:t>
            </w:r>
          </w:p>
        </w:tc>
      </w:tr>
      <w:tr>
        <w:tc>
          <w:tcPr>
            <w:tcW w:w="2800" w:type="dxa"/>
          </w:tcPr>
          <w:p>
            <w:pPr>
              <w:pStyle w:val="TableText"/>
            </w:pPr>
            <w:r>
              <w:t>address</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
            </w:r>
          </w:p>
        </w:tc>
        <w:tc>
          <w:tcPr>
            <w:tcW w:w="7000" w:type="dxa"/>
          </w:tcPr>
          <w:p>
            <w:pPr>
              <w:pStyle w:val="TableText"/>
            </w:pPr>
            <w:r>
              <w:t>The address of the user.</w:t>
            </w:r>
          </w:p>
        </w:tc>
      </w:tr>
      <w:tr>
        <w:tc>
          <w:tcPr>
            <w:tcW w:w="2800" w:type="dxa"/>
          </w:tcPr>
          <w:p>
            <w:pPr>
              <w:pStyle w:val="TableText"/>
            </w:pPr>
            <w:r>
              <w:t>cityId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
            </w:r>
          </w:p>
        </w:tc>
        <w:tc>
          <w:tcPr>
            <w:tcW w:w="7000" w:type="dxa"/>
          </w:tcPr>
          <w:p>
            <w:pPr>
              <w:pStyle w:val="TableText"/>
            </w:pPr>
            <w:r>
              <w:t>The id of the city.</w:t>
            </w:r>
          </w:p>
        </w:tc>
      </w:tr>
      <w:tr>
        <w:tc>
          <w:tcPr>
            <w:tcW w:w="2800" w:type="dxa"/>
          </w:tcPr>
          <w:p>
            <w:pPr>
              <w:pStyle w:val="TableText"/>
            </w:pPr>
            <w:r>
              <w:t>countryId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3166-1 code of the country.</w:t>
            </w:r>
          </w:p>
        </w:tc>
      </w:tr>
      <w:tr>
        <w:tc>
          <w:tcPr>
            <w:tcW w:w="2800" w:type="dxa"/>
          </w:tcPr>
          <w:p>
            <w:pPr>
              <w:pStyle w:val="TableText"/>
            </w:pPr>
            <w:r>
              <w:t>latitude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latitude of the user's address.</w:t>
            </w:r>
          </w:p>
        </w:tc>
      </w:tr>
      <w:tr>
        <w:tc>
          <w:tcPr>
            <w:tcW w:w="2800" w:type="dxa"/>
          </w:tcPr>
          <w:p>
            <w:pPr>
              <w:pStyle w:val="TableText"/>
            </w:pPr>
            <w:r>
              <w:t>longitude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longitude of the user's address.</w:t>
            </w:r>
          </w:p>
        </w:tc>
      </w:tr>
      <w:tr>
        <w:tc>
          <w:tcPr>
            <w:tcW w:w="2800" w:type="dxa"/>
          </w:tcPr>
          <w:p>
            <w:pPr>
              <w:pStyle w:val="TableText"/>
            </w:pPr>
            <w:r>
              <w:t>birthDate</w:t>
            </w:r>
          </w:p>
        </w:tc>
        <w:tc>
          <w:tcPr>
            <w:tcW w:w="1400" w:type="dxa"/>
          </w:tcPr>
          <w:p>
            <w:pPr>
              <w:pStyle w:val="TableText"/>
              <w:jc w:val="center"/>
            </w:pPr>
            <w:r>
              <w:t>string</w:t>
            </w:r>
          </w:p>
        </w:tc>
        <w:tc>
          <w:tcPr>
            <w:tcW w:w="1400" w:type="dxa"/>
          </w:tcPr>
          <w:p>
            <w:pPr>
              <w:pStyle w:val="TableText"/>
              <w:jc w:val="center"/>
            </w:pPr>
            <w:r>
              <w:t>10</w:t>
            </w:r>
          </w:p>
        </w:tc>
        <w:tc>
          <w:tcPr>
            <w:tcW w:w="700" w:type="dxa"/>
          </w:tcPr>
          <w:p>
            <w:pPr>
              <w:pStyle w:val="TableText"/>
              <w:jc w:val="center"/>
            </w:pPr>
            <w:r>
              <w:t/>
            </w:r>
          </w:p>
        </w:tc>
        <w:tc>
          <w:tcPr>
            <w:tcW w:w="7000" w:type="dxa"/>
          </w:tcPr>
          <w:p>
            <w:pPr>
              <w:pStyle w:val="TableText"/>
            </w:pPr>
            <w:r>
              <w:t>The birth date of the user.</w:t>
            </w:r>
          </w:p>
        </w:tc>
      </w:tr>
      <w:tr>
        <w:tc>
          <w:tcPr>
            <w:tcW w:w="2800" w:type="dxa"/>
          </w:tcPr>
          <w:p>
            <w:pPr>
              <w:pStyle w:val="TableText"/>
            </w:pPr>
            <w:r>
              <w:t>gender</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gender of the user.</w:t>
            </w:r>
          </w:p>
        </w:tc>
      </w:tr>
      <w:tr>
        <w:tc>
          <w:tcPr>
            <w:tcW w:w="2800" w:type="dxa"/>
          </w:tcPr>
          <w:p>
            <w:pPr>
              <w:pStyle w:val="TableText"/>
            </w:pPr>
            <w:r>
              <w:t>languageId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code of the user's prefered language.</w:t>
            </w:r>
          </w:p>
        </w:tc>
      </w:tr>
      <w:tr>
        <w:tc>
          <w:tcPr>
            <w:tcW w:w="2800" w:type="dxa"/>
          </w:tcPr>
          <w:p>
            <w:pPr>
              <w:pStyle w:val="TableText"/>
            </w:pPr>
            <w:r>
              <w:t>email</w:t>
            </w:r>
          </w:p>
        </w:tc>
        <w:tc>
          <w:tcPr>
            <w:tcW w:w="1400" w:type="dxa"/>
          </w:tcPr>
          <w:p>
            <w:pPr>
              <w:pStyle w:val="TableText"/>
              <w:jc w:val="center"/>
            </w:pPr>
            <w:r>
              <w:t>string</w:t>
            </w:r>
          </w:p>
        </w:tc>
        <w:tc>
          <w:tcPr>
            <w:tcW w:w="1400" w:type="dxa"/>
          </w:tcPr>
          <w:p>
            <w:pPr>
              <w:pStyle w:val="TableText"/>
              <w:jc w:val="center"/>
            </w:pPr>
            <w:r>
              <w:t>512</w:t>
            </w:r>
          </w:p>
        </w:tc>
        <w:tc>
          <w:tcPr>
            <w:tcW w:w="700" w:type="dxa"/>
          </w:tcPr>
          <w:p>
            <w:pPr>
              <w:pStyle w:val="TableText"/>
              <w:jc w:val="center"/>
            </w:pPr>
            <w:r>
              <w:t>Y</w:t>
            </w:r>
          </w:p>
        </w:tc>
        <w:tc>
          <w:tcPr>
            <w:tcW w:w="7000" w:type="dxa"/>
          </w:tcPr>
          <w:p>
            <w:pPr>
              <w:pStyle w:val="TableText"/>
            </w:pPr>
            <w:r>
              <w:t>The email of the user.</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login of the user.</w:t>
            </w:r>
          </w:p>
        </w:tc>
      </w:tr>
      <w:tr>
        <w:tc>
          <w:tcPr>
            <w:tcW w:w="2800" w:type="dxa"/>
          </w:tcPr>
          <w:p>
            <w:pPr>
              <w:pStyle w:val="TableText"/>
            </w:pPr>
            <w:r>
              <w:t>encryptedPassword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encrypted password of the user.</w:t>
            </w:r>
          </w:p>
        </w:tc>
      </w:tr>
      <w:tr>
        <w:tc>
          <w:tcPr>
            <w:tcW w:w="2800" w:type="dxa"/>
          </w:tcPr>
          <w:p>
            <w:pPr>
              <w:pStyle w:val="TableText"/>
            </w:pPr>
            <w:r>
              <w:t>passwordExpiresAt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password will expire.</w:t>
            </w:r>
          </w:p>
        </w:tc>
      </w:tr>
      <w:tr>
        <w:tc>
          <w:tcPr>
            <w:tcW w:w="2800" w:type="dxa"/>
          </w:tcPr>
          <w:p>
            <w:pPr>
              <w:pStyle w:val="TableText"/>
            </w:pPr>
            <w:r>
              <w:t>emailValidatedAt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email was validated.</w:t>
            </w:r>
          </w:p>
        </w:tc>
      </w:tr>
      <w:tr>
        <w:tc>
          <w:tcPr>
            <w:tcW w:w="2800" w:type="dxa"/>
          </w:tcPr>
          <w:p>
            <w:pPr>
              <w:pStyle w:val="TableText"/>
            </w:pPr>
            <w:r>
              <w:t>suspendedUpTo</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user is suspended up to.</w:t>
            </w:r>
          </w:p>
        </w:tc>
      </w:tr>
      <w:tr>
        <w:tc>
          <w:tcPr>
            <w:tcW w:w="2800" w:type="dxa"/>
          </w:tcPr>
          <w:p>
            <w:pPr>
              <w:pStyle w:val="TableText"/>
            </w:pPr>
            <w:r>
              <w:t>failedAttempts</w:t>
            </w:r>
          </w:p>
        </w:tc>
        <w:tc>
          <w:tcPr>
            <w:tcW w:w="1400" w:type="dxa"/>
          </w:tcPr>
          <w:p>
            <w:pPr>
              <w:pStyle w:val="TableText"/>
              <w:jc w:val="center"/>
            </w:pPr>
            <w:r>
              <w:t>int</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number of failed authentication attempts.</w:t>
            </w:r>
          </w:p>
        </w:tc>
      </w:tr>
      <w:tr>
        <w:tc>
          <w:tcPr>
            <w:tcW w:w="2800" w:type="dxa"/>
          </w:tcPr>
          <w:p>
            <w:pPr>
              <w:pStyle w:val="TableText"/>
            </w:pPr>
            <w:r>
              <w:t>mobile</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user mobile phone number.</w:t>
            </w:r>
          </w:p>
        </w:tc>
      </w:tr>
      <w:tr>
        <w:tc>
          <w:tcPr>
            <w:tcW w:w="2800" w:type="dxa"/>
          </w:tcPr>
          <w:p>
            <w:pPr>
              <w:pStyle w:val="TableText"/>
            </w:pPr>
            <w:r>
              <w:t>B2C</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this user is a B2C user.</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organization where the user was created.</w:t>
            </w:r>
          </w:p>
        </w:tc>
      </w:tr>
      <w:tr>
        <w:tc>
          <w:tcPr>
            <w:tcW w:w="2800" w:type="dxa"/>
          </w:tcPr>
          <w:p>
            <w:pPr>
              <w:pStyle w:val="TableText"/>
            </w:pPr>
            <w:r>
              <w:t>roles</w:t>
            </w:r>
          </w:p>
        </w:tc>
        <w:tc>
          <w:tcPr>
            <w:tcW w:w="1400" w:type="dxa"/>
          </w:tcPr>
          <w:p>
            <w:pPr>
              <w:pStyle w:val="TableText"/>
              <w:jc w:val="center"/>
            </w:pPr>
            <w:r>
              <w:t>array</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list of the user roles.</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w:t>
            </w:r>
          </w:p>
        </w:tc>
      </w:tr>
      <w:tr>
        <w:tc>
          <w:tcPr>
            <w:tcW w:w="750" w:type="pct"/>
          </w:tcPr>
          <w:p>
            <w:pPr>
              <w:pStyle w:val="TableText"/>
            </w:pPr>
            <w:r>
              <w:t>ID</w:t>
            </w:r>
          </w:p>
        </w:tc>
        <w:tc>
          <w:tcPr>
            <w:gridSpan w:val="4"/>
          </w:tcPr>
          <w:p>
            <w:pPr>
              <w:pStyle w:val="TableText"/>
            </w:pPr>
            <w:r>
              <w:t>E0402</w:t>
            </w:r>
          </w:p>
        </w:tc>
      </w:tr>
      <w:tr>
        <w:tc>
          <w:tcPr>
            <w:tcW w:w="750" w:type="pct"/>
          </w:tcPr>
          <w:p>
            <w:pPr>
              <w:pStyle w:val="TableText"/>
            </w:pPr>
            <w:r>
              <w:t>Description</w:t>
            </w:r>
          </w:p>
        </w:tc>
        <w:tc>
          <w:tcPr>
            <w:gridSpan w:val="4"/>
          </w:tcPr>
          <w:p>
            <w:pPr>
              <w:pStyle w:val="TableText"/>
            </w:pPr>
            <w:r>
              <w:t>SAMLConfig is the type used to represents a SAML configuration.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Defines if the entity is active.</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host</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associated host/domain.</w:t>
            </w:r>
          </w:p>
        </w:tc>
      </w:tr>
      <w:tr>
        <w:tc>
          <w:tcPr>
            <w:tcW w:w="2800" w:type="dxa"/>
          </w:tcPr>
          <w:p>
            <w:pPr>
              <w:pStyle w:val="TableText"/>
            </w:pPr>
            <w:r>
              <w:t>idpMetadata</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associated IDP metadata in XML.</w:t>
            </w:r>
          </w:p>
        </w:tc>
      </w:tr>
      <w:tr>
        <w:tc>
          <w:tcPr>
            <w:tcW w:w="2800" w:type="dxa"/>
          </w:tcPr>
          <w:p>
            <w:pPr>
              <w:pStyle w:val="TableText"/>
            </w:pPr>
            <w:r>
              <w:t>idKey</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key used to manage the user identification.</w:t>
            </w:r>
          </w:p>
        </w:tc>
      </w:tr>
      <w:tr>
        <w:tc>
          <w:tcPr>
            <w:tcW w:w="2800" w:type="dxa"/>
          </w:tcPr>
          <w:p>
            <w:pPr>
              <w:pStyle w:val="TableText"/>
            </w:pPr>
            <w:r>
              <w:t>callbackURL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URL to be called back by the IDP.</w:t>
            </w:r>
          </w:p>
        </w:tc>
      </w:tr>
      <w:tr>
        <w:tc>
          <w:tcPr>
            <w:tcW w:w="2800" w:type="dxa"/>
          </w:tcPr>
          <w:p>
            <w:pPr>
              <w:pStyle w:val="TableText"/>
            </w:pPr>
            <w:r>
              <w:t>redirectURL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URL the service redirects to once the user is authenticated.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w:t>
            </w:r>
          </w:p>
        </w:tc>
      </w:tr>
      <w:tr>
        <w:tc>
          <w:tcPr>
            <w:tcW w:w="750" w:type="pct"/>
          </w:tcPr>
          <w:p>
            <w:pPr>
              <w:pStyle w:val="TableText"/>
            </w:pPr>
            <w:r>
              <w:t>ID</w:t>
            </w:r>
          </w:p>
        </w:tc>
        <w:tc>
          <w:tcPr>
            <w:gridSpan w:val="4"/>
          </w:tcPr>
          <w:p>
            <w:pPr>
              <w:pStyle w:val="TableText"/>
            </w:pPr>
            <w:r>
              <w:t>E0404</w:t>
            </w:r>
          </w:p>
        </w:tc>
      </w:tr>
      <w:tr>
        <w:tc>
          <w:tcPr>
            <w:tcW w:w="750" w:type="pct"/>
          </w:tcPr>
          <w:p>
            <w:pPr>
              <w:pStyle w:val="TableText"/>
            </w:pPr>
            <w:r>
              <w:t>Description</w:t>
            </w:r>
          </w:p>
        </w:tc>
        <w:tc>
          <w:tcPr>
            <w:gridSpan w:val="4"/>
          </w:tcPr>
          <w:p>
            <w:pPr>
              <w:pStyle w:val="TableText"/>
            </w:pPr>
            <w:r>
              <w:t>Token is the type used to represents a JWT token.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token.</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type</w:t>
            </w:r>
          </w:p>
        </w:tc>
        <w:tc>
          <w:tcPr>
            <w:tcW w:w="1400" w:type="dxa"/>
          </w:tcPr>
          <w:p>
            <w:pPr>
              <w:pStyle w:val="TableText"/>
              <w:jc w:val="center"/>
            </w:pPr>
            <w:r>
              <w:t>int</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of the token.</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associated user.</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token</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Y</w:t>
            </w:r>
          </w:p>
        </w:tc>
        <w:tc>
          <w:tcPr>
            <w:tcW w:w="7000" w:type="dxa"/>
          </w:tcPr>
          <w:p>
            <w:pPr>
              <w:pStyle w:val="TableText"/>
            </w:pPr>
            <w:r>
              <w:t>The value of the token.</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token will expire.</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w:t>
            </w:r>
          </w:p>
        </w:tc>
      </w:tr>
      <w:tr>
        <w:tc>
          <w:tcPr>
            <w:tcW w:w="750" w:type="pct"/>
          </w:tcPr>
          <w:p>
            <w:pPr>
              <w:pStyle w:val="TableText"/>
            </w:pPr>
            <w:r>
              <w:t>ID</w:t>
            </w:r>
          </w:p>
        </w:tc>
        <w:tc>
          <w:tcPr>
            <w:gridSpan w:val="4"/>
          </w:tcPr>
          <w:p>
            <w:pPr>
              <w:pStyle w:val="TableText"/>
            </w:pPr>
            <w:r>
              <w:t>E0405</w:t>
            </w:r>
          </w:p>
        </w:tc>
      </w:tr>
      <w:tr>
        <w:tc>
          <w:tcPr>
            <w:tcW w:w="750" w:type="pct"/>
          </w:tcPr>
          <w:p>
            <w:pPr>
              <w:pStyle w:val="TableText"/>
            </w:pPr>
            <w:r>
              <w:t>Description</w:t>
            </w:r>
          </w:p>
        </w:tc>
        <w:tc>
          <w:tcPr>
            <w:gridSpan w:val="4"/>
          </w:tcPr>
          <w:p>
            <w:pPr>
              <w:pStyle w:val="TableText"/>
            </w:pPr>
            <w:r>
              <w:t>Session is the type used to represents an application session.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w:t>
            </w:r>
          </w:p>
        </w:tc>
      </w:tr>
      <w:tr>
        <w:tc>
          <w:tcPr>
            <w:tcW w:w="2800" w:type="dxa"/>
          </w:tcPr>
          <w:p>
            <w:pPr>
              <w:pStyle w:val="TableText"/>
            </w:pPr>
            <w:r>
              <w:t>tokenId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token.</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updated.</w:t>
            </w:r>
          </w:p>
        </w:tc>
      </w:tr>
      <w:tr>
        <w:tc>
          <w:tcPr>
            <w:tcW w:w="2800" w:type="dxa"/>
          </w:tcPr>
          <w:p>
            <w:pPr>
              <w:pStyle w:val="TableText"/>
            </w:pPr>
            <w:r>
              <w:t>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session will expire.</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w:t>
            </w:r>
          </w:p>
        </w:tc>
      </w:tr>
      <w:tr>
        <w:tc>
          <w:tcPr>
            <w:tcW w:w="750" w:type="pct"/>
          </w:tcPr>
          <w:p>
            <w:pPr>
              <w:pStyle w:val="TableText"/>
            </w:pPr>
            <w:r>
              <w:t>ID</w:t>
            </w:r>
          </w:p>
        </w:tc>
        <w:tc>
          <w:tcPr>
            <w:gridSpan w:val="4"/>
          </w:tcPr>
          <w:p>
            <w:pPr>
              <w:pStyle w:val="TableText"/>
            </w:pPr>
            <w:r>
              <w:t>E0407</w:t>
            </w:r>
          </w:p>
        </w:tc>
      </w:tr>
      <w:tr>
        <w:tc>
          <w:tcPr>
            <w:tcW w:w="750" w:type="pct"/>
          </w:tcPr>
          <w:p>
            <w:pPr>
              <w:pStyle w:val="TableText"/>
            </w:pPr>
            <w:r>
              <w:t>Description</w:t>
            </w:r>
          </w:p>
        </w:tc>
        <w:tc>
          <w:tcPr>
            <w:gridSpan w:val="4"/>
          </w:tcPr>
          <w:p>
            <w:pPr>
              <w:pStyle w:val="TableText"/>
            </w:pPr>
            <w:r>
              <w:t>Password is the type used to represent a password.</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password.</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associated user.</w:t>
            </w:r>
          </w:p>
        </w:tc>
      </w:tr>
      <w:tr>
        <w:tc>
          <w:tcPr>
            <w:tcW w:w="2800" w:type="dxa"/>
          </w:tcPr>
          <w:p>
            <w:pPr>
              <w:pStyle w:val="TableText"/>
            </w:pPr>
            <w:r>
              <w:t>encryptedPassword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encrypted password value.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w:t>
            </w:r>
          </w:p>
        </w:tc>
      </w:tr>
      <w:tr>
        <w:tc>
          <w:tcPr>
            <w:tcW w:w="750" w:type="pct"/>
          </w:tcPr>
          <w:p>
            <w:pPr>
              <w:pStyle w:val="TableText"/>
            </w:pPr>
            <w:r>
              <w:t>ID</w:t>
            </w:r>
          </w:p>
        </w:tc>
        <w:tc>
          <w:tcPr>
            <w:gridSpan w:val="4"/>
          </w:tcPr>
          <w:p>
            <w:pPr>
              <w:pStyle w:val="TableText"/>
            </w:pPr>
            <w:r>
              <w:t>E0408</w:t>
            </w:r>
          </w:p>
        </w:tc>
      </w:tr>
      <w:tr>
        <w:tc>
          <w:tcPr>
            <w:tcW w:w="750" w:type="pct"/>
          </w:tcPr>
          <w:p>
            <w:pPr>
              <w:pStyle w:val="TableText"/>
            </w:pPr>
            <w:r>
              <w:t>Description</w:t>
            </w:r>
          </w:p>
        </w:tc>
        <w:tc>
          <w:tcPr>
            <w:gridSpan w:val="4"/>
          </w:tcPr>
          <w:p>
            <w:pPr>
              <w:pStyle w:val="TableText"/>
            </w:pPr>
            <w:r>
              <w:t>AuthFailure is the type used to describe a failed authentication.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login used for the authentication.</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date/time the record was created.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RegisteredUser</w:t>
            </w:r>
          </w:p>
        </w:tc>
      </w:tr>
      <w:tr>
        <w:tc>
          <w:tcPr>
            <w:tcW w:w="750" w:type="pct"/>
          </w:tcPr>
          <w:p>
            <w:pPr>
              <w:pStyle w:val="TableText"/>
            </w:pPr>
            <w:r>
              <w:t>ID</w:t>
            </w:r>
          </w:p>
        </w:tc>
        <w:tc>
          <w:tcPr>
            <w:gridSpan w:val="4"/>
          </w:tcPr>
          <w:p>
            <w:pPr>
              <w:pStyle w:val="TableText"/>
            </w:pPr>
            <w:r>
              <w:t>E0409</w:t>
            </w:r>
          </w:p>
        </w:tc>
      </w:tr>
      <w:tr>
        <w:tc>
          <w:tcPr>
            <w:tcW w:w="750" w:type="pct"/>
          </w:tcPr>
          <w:p>
            <w:pPr>
              <w:pStyle w:val="TableText"/>
            </w:pPr>
            <w:r>
              <w:t>Description</w:t>
            </w:r>
          </w:p>
        </w:tc>
        <w:tc>
          <w:tcPr>
            <w:gridSpan w:val="4"/>
          </w:tcPr>
          <w:p>
            <w:pPr>
              <w:pStyle w:val="TableText"/>
            </w:pPr>
            <w:r>
              <w:t>Represents a registered user.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firstName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first name of the user.</w:t>
            </w:r>
          </w:p>
        </w:tc>
      </w:tr>
      <w:tr>
        <w:tc>
          <w:tcPr>
            <w:tcW w:w="2800" w:type="dxa"/>
          </w:tcPr>
          <w:p>
            <w:pPr>
              <w:pStyle w:val="TableText"/>
            </w:pPr>
            <w:r>
              <w:t>lastName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last name of the user.</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the entity is active.</w:t>
            </w:r>
          </w:p>
        </w:tc>
      </w:tr>
      <w:tr>
        <w:tc>
          <w:tcPr>
            <w:tcW w:w="2800" w:type="dxa"/>
          </w:tcPr>
          <w:p>
            <w:pPr>
              <w:pStyle w:val="TableText"/>
            </w:pPr>
            <w:r>
              <w:t>birthName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birth name of the user.</w:t>
            </w:r>
          </w:p>
        </w:tc>
      </w:tr>
      <w:tr>
        <w:tc>
          <w:tcPr>
            <w:tcW w:w="2800" w:type="dxa"/>
          </w:tcPr>
          <w:p>
            <w:pPr>
              <w:pStyle w:val="TableText"/>
            </w:pPr>
            <w:r>
              <w:t>address</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
            </w:r>
          </w:p>
        </w:tc>
        <w:tc>
          <w:tcPr>
            <w:tcW w:w="7000" w:type="dxa"/>
          </w:tcPr>
          <w:p>
            <w:pPr>
              <w:pStyle w:val="TableText"/>
            </w:pPr>
            <w:r>
              <w:t>The address of the user.</w:t>
            </w:r>
          </w:p>
        </w:tc>
      </w:tr>
      <w:tr>
        <w:tc>
          <w:tcPr>
            <w:tcW w:w="2800" w:type="dxa"/>
          </w:tcPr>
          <w:p>
            <w:pPr>
              <w:pStyle w:val="TableText"/>
            </w:pPr>
            <w:r>
              <w:t>cityId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
            </w:r>
          </w:p>
        </w:tc>
        <w:tc>
          <w:tcPr>
            <w:tcW w:w="7000" w:type="dxa"/>
          </w:tcPr>
          <w:p>
            <w:pPr>
              <w:pStyle w:val="TableText"/>
            </w:pPr>
            <w:r>
              <w:t>The id of the city.</w:t>
            </w:r>
          </w:p>
        </w:tc>
      </w:tr>
      <w:tr>
        <w:tc>
          <w:tcPr>
            <w:tcW w:w="2800" w:type="dxa"/>
          </w:tcPr>
          <w:p>
            <w:pPr>
              <w:pStyle w:val="TableText"/>
            </w:pPr>
            <w:r>
              <w:t>countryId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3166-1 code of the country.</w:t>
            </w:r>
          </w:p>
        </w:tc>
      </w:tr>
      <w:tr>
        <w:tc>
          <w:tcPr>
            <w:tcW w:w="2800" w:type="dxa"/>
          </w:tcPr>
          <w:p>
            <w:pPr>
              <w:pStyle w:val="TableText"/>
            </w:pPr>
            <w:r>
              <w:t>latitude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latitude of the user's address.</w:t>
            </w:r>
          </w:p>
        </w:tc>
      </w:tr>
      <w:tr>
        <w:tc>
          <w:tcPr>
            <w:tcW w:w="2800" w:type="dxa"/>
          </w:tcPr>
          <w:p>
            <w:pPr>
              <w:pStyle w:val="TableText"/>
            </w:pPr>
            <w:r>
              <w:t>longitude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longitude of the user's address.</w:t>
            </w:r>
          </w:p>
        </w:tc>
      </w:tr>
      <w:tr>
        <w:tc>
          <w:tcPr>
            <w:tcW w:w="2800" w:type="dxa"/>
          </w:tcPr>
          <w:p>
            <w:pPr>
              <w:pStyle w:val="TableText"/>
            </w:pPr>
            <w:r>
              <w:t>birthDate</w:t>
            </w:r>
          </w:p>
        </w:tc>
        <w:tc>
          <w:tcPr>
            <w:tcW w:w="1400" w:type="dxa"/>
          </w:tcPr>
          <w:p>
            <w:pPr>
              <w:pStyle w:val="TableText"/>
              <w:jc w:val="center"/>
            </w:pPr>
            <w:r>
              <w:t>string</w:t>
            </w:r>
          </w:p>
        </w:tc>
        <w:tc>
          <w:tcPr>
            <w:tcW w:w="1400" w:type="dxa"/>
          </w:tcPr>
          <w:p>
            <w:pPr>
              <w:pStyle w:val="TableText"/>
              <w:jc w:val="center"/>
            </w:pPr>
            <w:r>
              <w:t>10</w:t>
            </w:r>
          </w:p>
        </w:tc>
        <w:tc>
          <w:tcPr>
            <w:tcW w:w="700" w:type="dxa"/>
          </w:tcPr>
          <w:p>
            <w:pPr>
              <w:pStyle w:val="TableText"/>
              <w:jc w:val="center"/>
            </w:pPr>
            <w:r>
              <w:t/>
            </w:r>
          </w:p>
        </w:tc>
        <w:tc>
          <w:tcPr>
            <w:tcW w:w="7000" w:type="dxa"/>
          </w:tcPr>
          <w:p>
            <w:pPr>
              <w:pStyle w:val="TableText"/>
            </w:pPr>
            <w:r>
              <w:t>The birth date of the user.</w:t>
            </w:r>
          </w:p>
        </w:tc>
      </w:tr>
      <w:tr>
        <w:tc>
          <w:tcPr>
            <w:tcW w:w="2800" w:type="dxa"/>
          </w:tcPr>
          <w:p>
            <w:pPr>
              <w:pStyle w:val="TableText"/>
            </w:pPr>
            <w:r>
              <w:t>gender</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gender of the user.</w:t>
            </w:r>
          </w:p>
        </w:tc>
      </w:tr>
      <w:tr>
        <w:tc>
          <w:tcPr>
            <w:tcW w:w="2800" w:type="dxa"/>
          </w:tcPr>
          <w:p>
            <w:pPr>
              <w:pStyle w:val="TableText"/>
            </w:pPr>
            <w:r>
              <w:t>languageId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code of the user's prefered language.</w:t>
            </w:r>
          </w:p>
        </w:tc>
      </w:tr>
      <w:tr>
        <w:tc>
          <w:tcPr>
            <w:tcW w:w="2800" w:type="dxa"/>
          </w:tcPr>
          <w:p>
            <w:pPr>
              <w:pStyle w:val="TableText"/>
            </w:pPr>
            <w:r>
              <w:t>email</w:t>
            </w:r>
          </w:p>
        </w:tc>
        <w:tc>
          <w:tcPr>
            <w:tcW w:w="1400" w:type="dxa"/>
          </w:tcPr>
          <w:p>
            <w:pPr>
              <w:pStyle w:val="TableText"/>
              <w:jc w:val="center"/>
            </w:pPr>
            <w:r>
              <w:t>string</w:t>
            </w:r>
          </w:p>
        </w:tc>
        <w:tc>
          <w:tcPr>
            <w:tcW w:w="1400" w:type="dxa"/>
          </w:tcPr>
          <w:p>
            <w:pPr>
              <w:pStyle w:val="TableText"/>
              <w:jc w:val="center"/>
            </w:pPr>
            <w:r>
              <w:t>512</w:t>
            </w:r>
          </w:p>
        </w:tc>
        <w:tc>
          <w:tcPr>
            <w:tcW w:w="700" w:type="dxa"/>
          </w:tcPr>
          <w:p>
            <w:pPr>
              <w:pStyle w:val="TableText"/>
              <w:jc w:val="center"/>
            </w:pPr>
            <w:r>
              <w:t>Y</w:t>
            </w:r>
          </w:p>
        </w:tc>
        <w:tc>
          <w:tcPr>
            <w:tcW w:w="7000" w:type="dxa"/>
          </w:tcPr>
          <w:p>
            <w:pPr>
              <w:pStyle w:val="TableText"/>
            </w:pPr>
            <w:r>
              <w:t>The email of the user.</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login of the user.</w:t>
            </w:r>
          </w:p>
        </w:tc>
      </w:tr>
      <w:tr>
        <w:tc>
          <w:tcPr>
            <w:tcW w:w="2800" w:type="dxa"/>
          </w:tcPr>
          <w:p>
            <w:pPr>
              <w:pStyle w:val="TableText"/>
            </w:pPr>
            <w:r>
              <w:t>mobile</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user mobile phone number.</w:t>
            </w:r>
          </w:p>
        </w:tc>
      </w:tr>
      <w:tr>
        <w:tc>
          <w:tcPr>
            <w:tcW w:w="2800" w:type="dxa"/>
          </w:tcPr>
          <w:p>
            <w:pPr>
              <w:pStyle w:val="TableText"/>
            </w:pPr>
            <w:r>
              <w:t>B2C</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this user is a B2C user.</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organization where the user was created.</w:t>
            </w:r>
          </w:p>
        </w:tc>
      </w:tr>
      <w:tr>
        <w:tc>
          <w:tcPr>
            <w:tcW w:w="2800" w:type="dxa"/>
          </w:tcPr>
          <w:p>
            <w:pPr>
              <w:pStyle w:val="TableText"/>
            </w:pPr>
            <w:r>
              <w:t>roles</w:t>
            </w:r>
          </w:p>
        </w:tc>
        <w:tc>
          <w:tcPr>
            <w:tcW w:w="1400" w:type="dxa"/>
          </w:tcPr>
          <w:p>
            <w:pPr>
              <w:pStyle w:val="TableText"/>
              <w:jc w:val="center"/>
            </w:pPr>
            <w:r>
              <w:t>array</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list of the user roles.</w:t>
            </w:r>
          </w:p>
        </w:tc>
      </w:tr>
    </w:tbl>
    <w:p/>
    <w:p>
      <w:r>
        <w:br w:type="page"/>
      </w:r>
    </w:p>
    <w:p>
      <w:pPr>
        <w:pStyle w:val="Titre1"/>
      </w:pPr>
      <w:r>
        <w:t>ENVIRONMENT VARIABLES</w:t>
      </w:r>
    </w:p>
    <w:p/>
    <w:tbl>
      <w:tblPr>
        <w:tblW w:w="9070" w:type="dxa"/>
        <w:tblBorders>
          <w:top w:val="single" w:color="d3d3d3" w:sz="8"/>
          <w:left w:val="single" w:color="d3d3d3" w:sz="8"/>
          <w:bottom w:val="single" w:color="d3d3d3" w:sz="8"/>
          <w:right w:val="single" w:color="d3d3d3" w:sz="8"/>
          <w:insideH w:val="single" w:color="d3d3d3" w:sz="8"/>
          <w:insideV w:val="single" w:color="d3d3d3" w:sz="8"/>
        </w:tblBorders>
      </w:tblPr>
      <w:tblGrid/>
      <w:tr>
        <w:tc>
          <w:tcPr>
            <w:tcW w:w="5600" w:type="dxa"/>
            <w:shd w:val="solid" w:color="f5f5f5" w:fill="000000"/>
          </w:tcPr>
          <w:p>
            <w:pPr>
              <w:pStyle w:val="TableText"/>
            </w:pPr>
            <w:r>
              <w:t>Name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c>
          <w:tcPr>
            <w:tcW w:w="2800" w:type="dxa"/>
            <w:shd w:val="solid" w:color="f5f5f5" w:fill="000000"/>
          </w:tcPr>
          <w:p>
            <w:pPr>
              <w:pStyle w:val="TableText"/>
              <w:jc w:val="center"/>
            </w:pPr>
            <w:r>
              <w:t>Default Value</w:t>
            </w:r>
          </w:p>
        </w:tc>
      </w:tr>
      <w:tr>
        <w:tc>
          <w:tcPr>
            <w:tcW w:w="5600" w:type="dxa"/>
          </w:tcPr>
          <w:p>
            <w:pPr>
              <w:pStyle w:val="TableText"/>
            </w:pPr>
            <w:r>
              <w:t>CLUSTER</w:t>
            </w:r>
          </w:p>
        </w:tc>
        <w:tc>
          <w:tcPr>
            <w:tcW w:w="700" w:type="dxa"/>
          </w:tcPr>
          <w:p>
            <w:pPr>
              <w:pStyle w:val="TableText"/>
              <w:jc w:val="center"/>
            </w:pPr>
            <w:r>
              <w:t>Y</w:t>
            </w:r>
          </w:p>
        </w:tc>
        <w:tc>
          <w:tcPr>
            <w:tcW w:w="7000" w:type="dxa"/>
          </w:tcPr>
          <w:p>
            <w:pPr>
              <w:pStyle w:val="TableText"/>
            </w:pPr>
            <w:r>
              <w:t>The name of the cluster the service is running on.</w:t>
            </w:r>
          </w:p>
        </w:tc>
        <w:tc>
          <w:tcPr>
            <w:tcW w:w="2800" w:type="dxa"/>
          </w:tcPr>
          <w:p>
            <w:pPr>
              <w:pStyle w:val="TableText"/>
              <w:jc w:val="center"/>
            </w:pPr>
            <w:r>
              <w:t>fr0</w:t>
            </w:r>
          </w:p>
        </w:tc>
      </w:tr>
      <w:tr>
        <w:tc>
          <w:tcPr>
            <w:tcW w:w="5600" w:type="dxa"/>
          </w:tcPr>
          <w:p>
            <w:pPr>
              <w:pStyle w:val="TableText"/>
            </w:pPr>
            <w:r>
              <w:t>NAMESPACE</w:t>
            </w:r>
          </w:p>
        </w:tc>
        <w:tc>
          <w:tcPr>
            <w:tcW w:w="700" w:type="dxa"/>
          </w:tcPr>
          <w:p>
            <w:pPr>
              <w:pStyle w:val="TableText"/>
              <w:jc w:val="center"/>
            </w:pPr>
            <w:r>
              <w:t>Y</w:t>
            </w:r>
          </w:p>
        </w:tc>
        <w:tc>
          <w:tcPr>
            <w:tcW w:w="7000" w:type="dxa"/>
          </w:tcPr>
          <w:p>
            <w:pPr>
              <w:pStyle w:val="TableText"/>
            </w:pPr>
            <w:r>
              <w:t>The name of the namespace the service is running in.</w:t>
            </w:r>
          </w:p>
        </w:tc>
        <w:tc>
          <w:tcPr>
            <w:tcW w:w="2800" w:type="dxa"/>
          </w:tcPr>
          <w:p>
            <w:pPr>
              <w:pStyle w:val="TableText"/>
              <w:jc w:val="center"/>
            </w:pPr>
            <w:r>
              <w:t>services</w:t>
            </w:r>
          </w:p>
        </w:tc>
      </w:tr>
      <w:tr>
        <w:tc>
          <w:tcPr>
            <w:tcW w:w="5600" w:type="dxa"/>
          </w:tcPr>
          <w:p>
            <w:pPr>
              <w:pStyle w:val="TableText"/>
            </w:pPr>
            <w:r>
              <w:t>BUSINESS_DOMAIN</w:t>
            </w:r>
          </w:p>
        </w:tc>
        <w:tc>
          <w:tcPr>
            <w:tcW w:w="700" w:type="dxa"/>
          </w:tcPr>
          <w:p>
            <w:pPr>
              <w:pStyle w:val="TableText"/>
              <w:jc w:val="center"/>
            </w:pPr>
            <w:r>
              <w:t>Y</w:t>
            </w:r>
          </w:p>
        </w:tc>
        <w:tc>
          <w:tcPr>
            <w:tcW w:w="7000" w:type="dxa"/>
          </w:tcPr>
          <w:p>
            <w:pPr>
              <w:pStyle w:val="TableText"/>
            </w:pPr>
            <w:r>
              <w:t>The name of the business domain that the service is covering.</w:t>
            </w:r>
          </w:p>
        </w:tc>
        <w:tc>
          <w:tcPr>
            <w:tcW w:w="2800" w:type="dxa"/>
          </w:tcPr>
          <w:p>
            <w:pPr>
              <w:pStyle w:val="TableText"/>
              <w:jc w:val="center"/>
            </w:pPr>
            <w:r>
              <w:t>User</w:t>
            </w:r>
          </w:p>
        </w:tc>
      </w:tr>
      <w:tr>
        <w:tc>
          <w:tcPr>
            <w:tcW w:w="5600" w:type="dxa"/>
          </w:tcPr>
          <w:p>
            <w:pPr>
              <w:pStyle w:val="TableText"/>
            </w:pPr>
            <w:r>
              <w:t>SERVICE_TYPE</w:t>
            </w:r>
          </w:p>
        </w:tc>
        <w:tc>
          <w:tcPr>
            <w:tcW w:w="700" w:type="dxa"/>
          </w:tcPr>
          <w:p>
            <w:pPr>
              <w:pStyle w:val="TableText"/>
              <w:jc w:val="center"/>
            </w:pPr>
            <w:r>
              <w:t>Y</w:t>
            </w:r>
          </w:p>
        </w:tc>
        <w:tc>
          <w:tcPr>
            <w:tcW w:w="7000" w:type="dxa"/>
          </w:tcPr>
          <w:p>
            <w:pPr>
              <w:pStyle w:val="TableText"/>
            </w:pPr>
            <w:r>
              <w:t>Defines the type of the service.</w:t>
            </w:r>
          </w:p>
        </w:tc>
        <w:tc>
          <w:tcPr>
            <w:tcW w:w="2800" w:type="dxa"/>
          </w:tcPr>
          <w:p>
            <w:pPr>
              <w:pStyle w:val="TableText"/>
              <w:jc w:val="center"/>
            </w:pPr>
            <w:r>
              <w:t>query</w:t>
            </w:r>
          </w:p>
        </w:tc>
      </w:tr>
      <w:tr>
        <w:tc>
          <w:tcPr>
            <w:tcW w:w="5600" w:type="dxa"/>
          </w:tcPr>
          <w:p>
            <w:pPr>
              <w:pStyle w:val="TableText"/>
            </w:pPr>
            <w:r>
              <w:t>SERVICE_NAME</w:t>
            </w:r>
          </w:p>
        </w:tc>
        <w:tc>
          <w:tcPr>
            <w:tcW w:w="700" w:type="dxa"/>
          </w:tcPr>
          <w:p>
            <w:pPr>
              <w:pStyle w:val="TableText"/>
              <w:jc w:val="center"/>
            </w:pPr>
            <w:r>
              <w:t>Y</w:t>
            </w:r>
          </w:p>
        </w:tc>
        <w:tc>
          <w:tcPr>
            <w:tcW w:w="7000" w:type="dxa"/>
          </w:tcPr>
          <w:p>
            <w:pPr>
              <w:pStyle w:val="TableText"/>
            </w:pPr>
            <w:r>
              <w:t>The name of the service.</w:t>
            </w:r>
          </w:p>
        </w:tc>
        <w:tc>
          <w:tcPr>
            <w:tcW w:w="2800" w:type="dxa"/>
          </w:tcPr>
          <w:p>
            <w:pPr>
              <w:pStyle w:val="TableText"/>
              <w:jc w:val="center"/>
            </w:pPr>
            <w:r>
              <w:t>userquery</w:t>
            </w:r>
          </w:p>
        </w:tc>
      </w:tr>
      <w:tr>
        <w:tc>
          <w:tcPr>
            <w:tcW w:w="5600" w:type="dxa"/>
          </w:tcPr>
          <w:p>
            <w:pPr>
              <w:pStyle w:val="TableText"/>
            </w:pPr>
            <w:r>
              <w:t>NODE</w:t>
            </w:r>
          </w:p>
        </w:tc>
        <w:tc>
          <w:tcPr>
            <w:tcW w:w="700" w:type="dxa"/>
          </w:tcPr>
          <w:p>
            <w:pPr>
              <w:pStyle w:val="TableText"/>
              <w:jc w:val="center"/>
            </w:pPr>
            <w:r>
              <w:t/>
            </w:r>
          </w:p>
        </w:tc>
        <w:tc>
          <w:tcPr>
            <w:tcW w:w="7000" w:type="dxa"/>
          </w:tcPr>
          <w:p>
            <w:pPr>
              <w:pStyle w:val="TableText"/>
            </w:pPr>
            <w:r>
              <w:t>The name of the node the service is running on.</w:t>
            </w:r>
          </w:p>
        </w:tc>
        <w:tc>
          <w:tcPr>
            <w:tcW w:w="2800" w:type="dxa"/>
          </w:tcPr>
          <w:p>
            <w:pPr>
              <w:pStyle w:val="TableText"/>
              <w:jc w:val="center"/>
            </w:pPr>
            <w:r>
              <w:t/>
            </w:r>
          </w:p>
        </w:tc>
      </w:tr>
      <w:tr>
        <w:tc>
          <w:tcPr>
            <w:tcW w:w="5600" w:type="dxa"/>
          </w:tcPr>
          <w:p>
            <w:pPr>
              <w:pStyle w:val="TableText"/>
            </w:pPr>
            <w:r>
              <w:t>EVENTBUS_CLUSTER</w:t>
            </w:r>
          </w:p>
        </w:tc>
        <w:tc>
          <w:tcPr>
            <w:tcW w:w="700" w:type="dxa"/>
          </w:tcPr>
          <w:p>
            <w:pPr>
              <w:pStyle w:val="TableText"/>
              <w:jc w:val="center"/>
            </w:pPr>
            <w:r>
              <w:t/>
            </w:r>
          </w:p>
        </w:tc>
        <w:tc>
          <w:tcPr>
            <w:tcW w:w="7000" w:type="dxa"/>
          </w:tcPr>
          <w:p>
            <w:pPr>
              <w:pStyle w:val="TableText"/>
            </w:pPr>
            <w:r>
              <w:t>The name of the event bus cluster.</w:t>
            </w:r>
          </w:p>
        </w:tc>
        <w:tc>
          <w:tcPr>
            <w:tcW w:w="2800" w:type="dxa"/>
          </w:tcPr>
          <w:p>
            <w:pPr>
              <w:pStyle w:val="TableText"/>
              <w:jc w:val="center"/>
            </w:pPr>
            <w:r>
              <w:t>wiserskills</w:t>
            </w:r>
          </w:p>
        </w:tc>
      </w:tr>
      <w:tr>
        <w:tc>
          <w:tcPr>
            <w:tcW w:w="5600" w:type="dxa"/>
          </w:tcPr>
          <w:p>
            <w:pPr>
              <w:pStyle w:val="TableText"/>
            </w:pPr>
            <w:r>
              <w:t>EVENTBUS_URL</w:t>
            </w:r>
          </w:p>
        </w:tc>
        <w:tc>
          <w:tcPr>
            <w:tcW w:w="700" w:type="dxa"/>
          </w:tcPr>
          <w:p>
            <w:pPr>
              <w:pStyle w:val="TableText"/>
              <w:jc w:val="center"/>
            </w:pPr>
            <w:r>
              <w:t/>
            </w:r>
          </w:p>
        </w:tc>
        <w:tc>
          <w:tcPr>
            <w:tcW w:w="7000" w:type="dxa"/>
          </w:tcPr>
          <w:p>
            <w:pPr>
              <w:pStyle w:val="TableText"/>
            </w:pPr>
            <w:r>
              <w:t>The URL of the event bus.</w:t>
            </w:r>
          </w:p>
        </w:tc>
        <w:tc>
          <w:tcPr>
            <w:tcW w:w="2800" w:type="dxa"/>
          </w:tcPr>
          <w:p>
            <w:pPr>
              <w:pStyle w:val="TableText"/>
              <w:jc w:val="center"/>
            </w:pPr>
            <w:r>
              <w:t>nats://localhost:4222</w:t>
            </w:r>
          </w:p>
        </w:tc>
      </w:tr>
      <w:tr>
        <w:tc>
          <w:tcPr>
            <w:tcW w:w="5600" w:type="dxa"/>
          </w:tcPr>
          <w:p>
            <w:pPr>
              <w:pStyle w:val="TableText"/>
            </w:pPr>
            <w:r>
              <w:t>EVENTBUS_DEFAULT_TOPIC</w:t>
            </w:r>
          </w:p>
        </w:tc>
        <w:tc>
          <w:tcPr>
            <w:tcW w:w="700" w:type="dxa"/>
          </w:tcPr>
          <w:p>
            <w:pPr>
              <w:pStyle w:val="TableText"/>
              <w:jc w:val="center"/>
            </w:pPr>
            <w:r>
              <w:t/>
            </w:r>
          </w:p>
        </w:tc>
        <w:tc>
          <w:tcPr>
            <w:tcW w:w="7000" w:type="dxa"/>
          </w:tcPr>
          <w:p>
            <w:pPr>
              <w:pStyle w:val="TableText"/>
            </w:pPr>
            <w:r>
              <w:t>The event bus default topic.</w:t>
            </w:r>
          </w:p>
        </w:tc>
        <w:tc>
          <w:tcPr>
            <w:tcW w:w="2800" w:type="dxa"/>
          </w:tcPr>
          <w:p>
            <w:pPr>
              <w:pStyle w:val="TableText"/>
              <w:jc w:val="center"/>
            </w:pPr>
            <w:r>
              <w:t/>
            </w:r>
          </w:p>
        </w:tc>
      </w:tr>
      <w:tr>
        <w:tc>
          <w:tcPr>
            <w:tcW w:w="5600" w:type="dxa"/>
          </w:tcPr>
          <w:p>
            <w:pPr>
              <w:pStyle w:val="TableText"/>
            </w:pPr>
            <w:r>
              <w:t>EVENTBUS_WRITE_TIMEOUT</w:t>
            </w:r>
          </w:p>
        </w:tc>
        <w:tc>
          <w:tcPr>
            <w:tcW w:w="700" w:type="dxa"/>
          </w:tcPr>
          <w:p>
            <w:pPr>
              <w:pStyle w:val="TableText"/>
              <w:jc w:val="center"/>
            </w:pPr>
            <w:r>
              <w:t/>
            </w:r>
          </w:p>
        </w:tc>
        <w:tc>
          <w:tcPr>
            <w:tcW w:w="7000" w:type="dxa"/>
          </w:tcPr>
          <w:p>
            <w:pPr>
              <w:pStyle w:val="TableText"/>
            </w:pPr>
            <w:r>
              <w:t>The timeout to write to the event bus in microseconds.</w:t>
            </w:r>
          </w:p>
        </w:tc>
        <w:tc>
          <w:tcPr>
            <w:tcW w:w="2800" w:type="dxa"/>
          </w:tcPr>
          <w:p>
            <w:pPr>
              <w:pStyle w:val="TableText"/>
              <w:jc w:val="center"/>
            </w:pPr>
            <w:r>
              <w:t>5000000</w:t>
            </w:r>
          </w:p>
        </w:tc>
      </w:tr>
      <w:tr>
        <w:tc>
          <w:tcPr>
            <w:tcW w:w="5600" w:type="dxa"/>
          </w:tcPr>
          <w:p>
            <w:pPr>
              <w:pStyle w:val="TableText"/>
            </w:pPr>
            <w:r>
              <w:t>EVENTBUS_RETRY_COUNT</w:t>
            </w:r>
          </w:p>
        </w:tc>
        <w:tc>
          <w:tcPr>
            <w:tcW w:w="700" w:type="dxa"/>
          </w:tcPr>
          <w:p>
            <w:pPr>
              <w:pStyle w:val="TableText"/>
              <w:jc w:val="center"/>
            </w:pPr>
            <w:r>
              <w:t/>
            </w:r>
          </w:p>
        </w:tc>
        <w:tc>
          <w:tcPr>
            <w:tcW w:w="7000" w:type="dxa"/>
          </w:tcPr>
          <w:p>
            <w:pPr>
              <w:pStyle w:val="TableText"/>
            </w:pPr>
            <w:r>
              <w:t>The number of retry to connect to the event bus in case of connection failure.</w:t>
            </w:r>
          </w:p>
        </w:tc>
        <w:tc>
          <w:tcPr>
            <w:tcW w:w="2800" w:type="dxa"/>
          </w:tcPr>
          <w:p>
            <w:pPr>
              <w:pStyle w:val="TableText"/>
              <w:jc w:val="center"/>
            </w:pPr>
            <w:r>
              <w:t>5</w:t>
            </w:r>
          </w:p>
        </w:tc>
      </w:tr>
      <w:tr>
        <w:tc>
          <w:tcPr>
            <w:tcW w:w="5600" w:type="dxa"/>
          </w:tcPr>
          <w:p>
            <w:pPr>
              <w:pStyle w:val="TableText"/>
            </w:pPr>
            <w:r>
              <w:t>EVENTBUS_RETRY_DELAY</w:t>
            </w:r>
          </w:p>
        </w:tc>
        <w:tc>
          <w:tcPr>
            <w:tcW w:w="700" w:type="dxa"/>
          </w:tcPr>
          <w:p>
            <w:pPr>
              <w:pStyle w:val="TableText"/>
              <w:jc w:val="center"/>
            </w:pPr>
            <w:r>
              <w:t/>
            </w:r>
          </w:p>
        </w:tc>
        <w:tc>
          <w:tcPr>
            <w:tcW w:w="7000" w:type="dxa"/>
          </w:tcPr>
          <w:p>
            <w:pPr>
              <w:pStyle w:val="TableText"/>
            </w:pPr>
            <w:r>
              <w:t>The delay in seconds before retrying to connect to the event bus in case of failure.</w:t>
            </w:r>
          </w:p>
        </w:tc>
        <w:tc>
          <w:tcPr>
            <w:tcW w:w="2800" w:type="dxa"/>
          </w:tcPr>
          <w:p>
            <w:pPr>
              <w:pStyle w:val="TableText"/>
              <w:jc w:val="center"/>
            </w:pPr>
            <w:r>
              <w:t>5</w:t>
            </w:r>
          </w:p>
        </w:tc>
      </w:tr>
      <w:tr>
        <w:tc>
          <w:tcPr>
            <w:tcW w:w="5600" w:type="dxa"/>
          </w:tcPr>
          <w:p>
            <w:pPr>
              <w:pStyle w:val="TableText"/>
            </w:pPr>
            <w:r>
              <w:t>EVENTBUS_CLIENT_CERT_PATH</w:t>
            </w:r>
          </w:p>
        </w:tc>
        <w:tc>
          <w:tcPr>
            <w:tcW w:w="700" w:type="dxa"/>
          </w:tcPr>
          <w:p>
            <w:pPr>
              <w:pStyle w:val="TableText"/>
              <w:jc w:val="center"/>
            </w:pPr>
            <w:r>
              <w:t/>
            </w:r>
          </w:p>
        </w:tc>
        <w:tc>
          <w:tcPr>
            <w:tcW w:w="7000" w:type="dxa"/>
          </w:tcPr>
          <w:p>
            <w:pPr>
              <w:pStyle w:val="TableText"/>
            </w:pPr>
            <w:r>
              <w:t>The path to the client certificate file in PEM format used to connect to NATS.</w:t>
            </w:r>
          </w:p>
        </w:tc>
        <w:tc>
          <w:tcPr>
            <w:tcW w:w="2800" w:type="dxa"/>
          </w:tcPr>
          <w:p>
            <w:pPr>
              <w:pStyle w:val="TableText"/>
              <w:jc w:val="center"/>
            </w:pPr>
            <w:r>
              <w:t/>
            </w:r>
          </w:p>
        </w:tc>
      </w:tr>
      <w:tr>
        <w:tc>
          <w:tcPr>
            <w:tcW w:w="5600" w:type="dxa"/>
          </w:tcPr>
          <w:p>
            <w:pPr>
              <w:pStyle w:val="TableText"/>
            </w:pPr>
            <w:r>
              <w:t>EVENTBUS_CLIENT_KEY_PATH</w:t>
            </w:r>
          </w:p>
        </w:tc>
        <w:tc>
          <w:tcPr>
            <w:tcW w:w="700" w:type="dxa"/>
          </w:tcPr>
          <w:p>
            <w:pPr>
              <w:pStyle w:val="TableText"/>
              <w:jc w:val="center"/>
            </w:pPr>
            <w:r>
              <w:t/>
            </w:r>
          </w:p>
        </w:tc>
        <w:tc>
          <w:tcPr>
            <w:tcW w:w="7000" w:type="dxa"/>
          </w:tcPr>
          <w:p>
            <w:pPr>
              <w:pStyle w:val="TableText"/>
            </w:pPr>
            <w:r>
              <w:t>The path to the client private key file in PEM format used to connect to NATS.</w:t>
            </w:r>
          </w:p>
        </w:tc>
        <w:tc>
          <w:tcPr>
            <w:tcW w:w="2800" w:type="dxa"/>
          </w:tcPr>
          <w:p>
            <w:pPr>
              <w:pStyle w:val="TableText"/>
              <w:jc w:val="center"/>
            </w:pPr>
            <w:r>
              <w:t/>
            </w:r>
          </w:p>
        </w:tc>
      </w:tr>
      <w:tr>
        <w:tc>
          <w:tcPr>
            <w:tcW w:w="5600" w:type="dxa"/>
          </w:tcPr>
          <w:p>
            <w:pPr>
              <w:pStyle w:val="TableText"/>
            </w:pPr>
            <w:r>
              <w:t>INTERNAL_ORG_ID</w:t>
            </w:r>
          </w:p>
        </w:tc>
        <w:tc>
          <w:tcPr>
            <w:tcW w:w="700" w:type="dxa"/>
          </w:tcPr>
          <w:p>
            <w:pPr>
              <w:pStyle w:val="TableText"/>
              <w:jc w:val="center"/>
            </w:pPr>
            <w:r>
              <w:t/>
            </w:r>
          </w:p>
        </w:tc>
        <w:tc>
          <w:tcPr>
            <w:tcW w:w="7000" w:type="dxa"/>
          </w:tcPr>
          <w:p>
            <w:pPr>
              <w:pStyle w:val="TableText"/>
            </w:pPr>
            <w:r>
              <w:t>The id of the organization that uses the internal scope.</w:t>
            </w:r>
          </w:p>
        </w:tc>
        <w:tc>
          <w:tcPr>
            <w:tcW w:w="2800" w:type="dxa"/>
          </w:tcPr>
          <w:p>
            <w:pPr>
              <w:pStyle w:val="TableText"/>
              <w:jc w:val="center"/>
            </w:pPr>
            <w:r>
              <w:t>wiserskills</w:t>
            </w:r>
          </w:p>
        </w:tc>
      </w:tr>
      <w:tr>
        <w:tc>
          <w:tcPr>
            <w:tcW w:w="5600" w:type="dxa"/>
          </w:tcPr>
          <w:p>
            <w:pPr>
              <w:pStyle w:val="TableText"/>
            </w:pPr>
            <w:r>
              <w:t>API_KEY</w:t>
            </w:r>
          </w:p>
        </w:tc>
        <w:tc>
          <w:tcPr>
            <w:tcW w:w="700" w:type="dxa"/>
          </w:tcPr>
          <w:p>
            <w:pPr>
              <w:pStyle w:val="TableText"/>
              <w:jc w:val="center"/>
            </w:pPr>
            <w:r>
              <w:t/>
            </w:r>
          </w:p>
        </w:tc>
        <w:tc>
          <w:tcPr>
            <w:tcW w:w="7000" w:type="dxa"/>
          </w:tcPr>
          <w:p>
            <w:pPr>
              <w:pStyle w:val="TableText"/>
            </w:pPr>
            <w:r>
              <w:t>The api key.</w:t>
            </w:r>
          </w:p>
        </w:tc>
        <w:tc>
          <w:tcPr>
            <w:tcW w:w="2800" w:type="dxa"/>
          </w:tcPr>
          <w:p>
            <w:pPr>
              <w:pStyle w:val="TableText"/>
              <w:jc w:val="center"/>
            </w:pPr>
            <w:r>
              <w:t>wsk3z</w:t>
            </w:r>
          </w:p>
        </w:tc>
      </w:tr>
      <w:tr>
        <w:tc>
          <w:tcPr>
            <w:tcW w:w="5600" w:type="dxa"/>
          </w:tcPr>
          <w:p>
            <w:pPr>
              <w:pStyle w:val="TableText"/>
            </w:pPr>
            <w:r>
              <w:t>TOKEN_KEY</w:t>
            </w:r>
          </w:p>
        </w:tc>
        <w:tc>
          <w:tcPr>
            <w:tcW w:w="700" w:type="dxa"/>
          </w:tcPr>
          <w:p>
            <w:pPr>
              <w:pStyle w:val="TableText"/>
              <w:jc w:val="center"/>
            </w:pPr>
            <w:r>
              <w:t/>
            </w:r>
          </w:p>
        </w:tc>
        <w:tc>
          <w:tcPr>
            <w:tcW w:w="7000" w:type="dxa"/>
          </w:tcPr>
          <w:p>
            <w:pPr>
              <w:pStyle w:val="TableText"/>
            </w:pPr>
            <w:r>
              <w:t>The key used to sign the token.</w:t>
            </w:r>
          </w:p>
        </w:tc>
        <w:tc>
          <w:tcPr>
            <w:tcW w:w="2800" w:type="dxa"/>
          </w:tcPr>
          <w:p>
            <w:pPr>
              <w:pStyle w:val="TableText"/>
              <w:jc w:val="center"/>
            </w:pPr>
            <w:r>
              <w:t>sdzT3wxcA</w:t>
            </w:r>
          </w:p>
        </w:tc>
      </w:tr>
      <w:tr>
        <w:tc>
          <w:tcPr>
            <w:tcW w:w="5600" w:type="dxa"/>
          </w:tcPr>
          <w:p>
            <w:pPr>
              <w:pStyle w:val="TableText"/>
            </w:pPr>
            <w:r>
              <w:t>TOKEN_ACTIVE</w:t>
            </w:r>
          </w:p>
        </w:tc>
        <w:tc>
          <w:tcPr>
            <w:tcW w:w="700" w:type="dxa"/>
          </w:tcPr>
          <w:p>
            <w:pPr>
              <w:pStyle w:val="TableText"/>
              <w:jc w:val="center"/>
            </w:pPr>
            <w:r>
              <w:t/>
            </w:r>
          </w:p>
        </w:tc>
        <w:tc>
          <w:tcPr>
            <w:tcW w:w="7000" w:type="dxa"/>
          </w:tcPr>
          <w:p>
            <w:pPr>
              <w:pStyle w:val="TableText"/>
            </w:pPr>
            <w:r>
              <w:t>Defines if security by token is active.</w:t>
            </w:r>
          </w:p>
        </w:tc>
        <w:tc>
          <w:tcPr>
            <w:tcW w:w="2800" w:type="dxa"/>
          </w:tcPr>
          <w:p>
            <w:pPr>
              <w:pStyle w:val="TableText"/>
              <w:jc w:val="center"/>
            </w:pPr>
            <w:r>
              <w:t>false</w:t>
            </w:r>
          </w:p>
        </w:tc>
      </w:tr>
      <w:tr>
        <w:tc>
          <w:tcPr>
            <w:tcW w:w="5600" w:type="dxa"/>
          </w:tcPr>
          <w:p>
            <w:pPr>
              <w:pStyle w:val="TableText"/>
            </w:pPr>
            <w:r>
              <w:t>TOKEN_LIFE_TIME</w:t>
            </w:r>
          </w:p>
        </w:tc>
        <w:tc>
          <w:tcPr>
            <w:tcW w:w="700" w:type="dxa"/>
          </w:tcPr>
          <w:p>
            <w:pPr>
              <w:pStyle w:val="TableText"/>
              <w:jc w:val="center"/>
            </w:pPr>
            <w:r>
              <w:t/>
            </w:r>
          </w:p>
        </w:tc>
        <w:tc>
          <w:tcPr>
            <w:tcW w:w="7000" w:type="dxa"/>
          </w:tcPr>
          <w:p>
            <w:pPr>
              <w:pStyle w:val="TableText"/>
            </w:pPr>
            <w:r>
              <w:t>The life time of a token in minutes.</w:t>
            </w:r>
          </w:p>
        </w:tc>
        <w:tc>
          <w:tcPr>
            <w:tcW w:w="2800" w:type="dxa"/>
          </w:tcPr>
          <w:p>
            <w:pPr>
              <w:pStyle w:val="TableText"/>
              <w:jc w:val="center"/>
            </w:pPr>
            <w:r>
              <w:t>1440</w:t>
            </w:r>
          </w:p>
        </w:tc>
      </w:tr>
      <w:tr>
        <w:tc>
          <w:tcPr>
            <w:tcW w:w="5600" w:type="dxa"/>
          </w:tcPr>
          <w:p>
            <w:pPr>
              <w:pStyle w:val="TableText"/>
            </w:pPr>
            <w:r>
              <w:t>SESSION_LIFE_TIME</w:t>
            </w:r>
          </w:p>
        </w:tc>
        <w:tc>
          <w:tcPr>
            <w:tcW w:w="700" w:type="dxa"/>
          </w:tcPr>
          <w:p>
            <w:pPr>
              <w:pStyle w:val="TableText"/>
              <w:jc w:val="center"/>
            </w:pPr>
            <w:r>
              <w:t/>
            </w:r>
          </w:p>
        </w:tc>
        <w:tc>
          <w:tcPr>
            <w:tcW w:w="7000" w:type="dxa"/>
          </w:tcPr>
          <w:p>
            <w:pPr>
              <w:pStyle w:val="TableText"/>
            </w:pPr>
            <w:r>
              <w:t>The life time of a session in minutes.</w:t>
            </w:r>
          </w:p>
        </w:tc>
        <w:tc>
          <w:tcPr>
            <w:tcW w:w="2800" w:type="dxa"/>
          </w:tcPr>
          <w:p>
            <w:pPr>
              <w:pStyle w:val="TableText"/>
              <w:jc w:val="center"/>
            </w:pPr>
            <w:r>
              <w:t>20</w:t>
            </w:r>
          </w:p>
        </w:tc>
      </w:tr>
      <w:tr>
        <w:tc>
          <w:tcPr>
            <w:tcW w:w="5600" w:type="dxa"/>
          </w:tcPr>
          <w:p>
            <w:pPr>
              <w:pStyle w:val="TableText"/>
            </w:pPr>
            <w:r>
              <w:t>LOGIN_MAX_ATTEMPT</w:t>
            </w:r>
          </w:p>
        </w:tc>
        <w:tc>
          <w:tcPr>
            <w:tcW w:w="700" w:type="dxa"/>
          </w:tcPr>
          <w:p>
            <w:pPr>
              <w:pStyle w:val="TableText"/>
              <w:jc w:val="center"/>
            </w:pPr>
            <w:r>
              <w:t/>
            </w:r>
          </w:p>
        </w:tc>
        <w:tc>
          <w:tcPr>
            <w:tcW w:w="7000" w:type="dxa"/>
          </w:tcPr>
          <w:p>
            <w:pPr>
              <w:pStyle w:val="TableText"/>
            </w:pPr>
            <w:r>
              <w:t>The maximum number of failed login attempts.</w:t>
            </w:r>
          </w:p>
        </w:tc>
        <w:tc>
          <w:tcPr>
            <w:tcW w:w="2800" w:type="dxa"/>
          </w:tcPr>
          <w:p>
            <w:pPr>
              <w:pStyle w:val="TableText"/>
              <w:jc w:val="center"/>
            </w:pPr>
            <w:r>
              <w:t>5</w:t>
            </w:r>
          </w:p>
        </w:tc>
      </w:tr>
      <w:tr>
        <w:tc>
          <w:tcPr>
            <w:tcW w:w="5600" w:type="dxa"/>
          </w:tcPr>
          <w:p>
            <w:pPr>
              <w:pStyle w:val="TableText"/>
            </w:pPr>
            <w:r>
              <w:t>LOGIN_SUSPENSION_TIME</w:t>
            </w:r>
          </w:p>
        </w:tc>
        <w:tc>
          <w:tcPr>
            <w:tcW w:w="700" w:type="dxa"/>
          </w:tcPr>
          <w:p>
            <w:pPr>
              <w:pStyle w:val="TableText"/>
              <w:jc w:val="center"/>
            </w:pPr>
            <w:r>
              <w:t/>
            </w:r>
          </w:p>
        </w:tc>
        <w:tc>
          <w:tcPr>
            <w:tcW w:w="7000" w:type="dxa"/>
          </w:tcPr>
          <w:p>
            <w:pPr>
              <w:pStyle w:val="TableText"/>
            </w:pPr>
            <w:r>
              <w:t>The number of minutes a login can be suspended when the maximum failed number of attempts is reached.</w:t>
            </w:r>
          </w:p>
        </w:tc>
        <w:tc>
          <w:tcPr>
            <w:tcW w:w="2800" w:type="dxa"/>
          </w:tcPr>
          <w:p>
            <w:pPr>
              <w:pStyle w:val="TableText"/>
              <w:jc w:val="center"/>
            </w:pPr>
            <w:r>
              <w:t>120</w:t>
            </w:r>
          </w:p>
        </w:tc>
      </w:tr>
      <w:tr>
        <w:tc>
          <w:tcPr>
            <w:tcW w:w="5600" w:type="dxa"/>
          </w:tcPr>
          <w:p>
            <w:pPr>
              <w:pStyle w:val="TableText"/>
            </w:pPr>
            <w:r>
              <w:t>DB_CONNECTION</w:t>
            </w:r>
          </w:p>
        </w:tc>
        <w:tc>
          <w:tcPr>
            <w:tcW w:w="700" w:type="dxa"/>
          </w:tcPr>
          <w:p>
            <w:pPr>
              <w:pStyle w:val="TableText"/>
              <w:jc w:val="center"/>
            </w:pPr>
            <w:r>
              <w:t/>
            </w:r>
          </w:p>
        </w:tc>
        <w:tc>
          <w:tcPr>
            <w:tcW w:w="7000" w:type="dxa"/>
          </w:tcPr>
          <w:p>
            <w:pPr>
              <w:pStyle w:val="TableText"/>
            </w:pPr>
            <w:r>
              <w:t>The URL of the database server.</w:t>
            </w:r>
          </w:p>
        </w:tc>
        <w:tc>
          <w:tcPr>
            <w:tcW w:w="2800" w:type="dxa"/>
          </w:tcPr>
          <w:p>
            <w:pPr>
              <w:pStyle w:val="TableText"/>
              <w:jc w:val="center"/>
            </w:pPr>
            <w:r>
              <w:t>http://localhost:8529</w:t>
            </w:r>
          </w:p>
        </w:tc>
      </w:tr>
      <w:tr>
        <w:tc>
          <w:tcPr>
            <w:tcW w:w="5600" w:type="dxa"/>
          </w:tcPr>
          <w:p>
            <w:pPr>
              <w:pStyle w:val="TableText"/>
            </w:pPr>
            <w:r>
              <w:t>DB_LOGIN</w:t>
            </w:r>
          </w:p>
        </w:tc>
        <w:tc>
          <w:tcPr>
            <w:tcW w:w="700" w:type="dxa"/>
          </w:tcPr>
          <w:p>
            <w:pPr>
              <w:pStyle w:val="TableText"/>
              <w:jc w:val="center"/>
            </w:pPr>
            <w:r>
              <w:t/>
            </w:r>
          </w:p>
        </w:tc>
        <w:tc>
          <w:tcPr>
            <w:tcW w:w="7000" w:type="dxa"/>
          </w:tcPr>
          <w:p>
            <w:pPr>
              <w:pStyle w:val="TableText"/>
            </w:pPr>
            <w:r>
              <w:t>The login used to connect to the database server.</w:t>
            </w:r>
          </w:p>
        </w:tc>
        <w:tc>
          <w:tcPr>
            <w:tcW w:w="2800" w:type="dxa"/>
          </w:tcPr>
          <w:p>
            <w:pPr>
              <w:pStyle w:val="TableText"/>
              <w:jc w:val="center"/>
            </w:pPr>
            <w:r>
              <w:t/>
            </w:r>
          </w:p>
        </w:tc>
      </w:tr>
      <w:tr>
        <w:tc>
          <w:tcPr>
            <w:tcW w:w="5600" w:type="dxa"/>
          </w:tcPr>
          <w:p>
            <w:pPr>
              <w:pStyle w:val="TableText"/>
            </w:pPr>
            <w:r>
              <w:t>DB_PASSWORD</w:t>
            </w:r>
          </w:p>
        </w:tc>
        <w:tc>
          <w:tcPr>
            <w:tcW w:w="700" w:type="dxa"/>
          </w:tcPr>
          <w:p>
            <w:pPr>
              <w:pStyle w:val="TableText"/>
              <w:jc w:val="center"/>
            </w:pPr>
            <w:r>
              <w:t/>
            </w:r>
          </w:p>
        </w:tc>
        <w:tc>
          <w:tcPr>
            <w:tcW w:w="7000" w:type="dxa"/>
          </w:tcPr>
          <w:p>
            <w:pPr>
              <w:pStyle w:val="TableText"/>
            </w:pPr>
            <w:r>
              <w:t>The password used to connect to the database server.</w:t>
            </w:r>
          </w:p>
        </w:tc>
        <w:tc>
          <w:tcPr>
            <w:tcW w:w="2800" w:type="dxa"/>
          </w:tcPr>
          <w:p>
            <w:pPr>
              <w:pStyle w:val="TableText"/>
              <w:jc w:val="center"/>
            </w:pPr>
            <w:r>
              <w:t/>
            </w:r>
          </w:p>
        </w:tc>
      </w:tr>
      <w:tr>
        <w:tc>
          <w:tcPr>
            <w:tcW w:w="5600" w:type="dxa"/>
          </w:tcPr>
          <w:p>
            <w:pPr>
              <w:pStyle w:val="TableText"/>
            </w:pPr>
            <w:r>
              <w:t>DB_SEED_FOLDER</w:t>
            </w:r>
          </w:p>
        </w:tc>
        <w:tc>
          <w:tcPr>
            <w:tcW w:w="700" w:type="dxa"/>
          </w:tcPr>
          <w:p>
            <w:pPr>
              <w:pStyle w:val="TableText"/>
              <w:jc w:val="center"/>
            </w:pPr>
            <w:r>
              <w:t/>
            </w:r>
          </w:p>
        </w:tc>
        <w:tc>
          <w:tcPr>
            <w:tcW w:w="7000" w:type="dxa"/>
          </w:tcPr>
          <w:p>
            <w:pPr>
              <w:pStyle w:val="TableText"/>
            </w:pPr>
            <w:r>
              <w:t>The path of the folder that contain seed files.</w:t>
            </w:r>
          </w:p>
        </w:tc>
        <w:tc>
          <w:tcPr>
            <w:tcW w:w="2800" w:type="dxa"/>
          </w:tcPr>
          <w:p>
            <w:pPr>
              <w:pStyle w:val="TableText"/>
              <w:jc w:val="center"/>
            </w:pPr>
            <w:r>
              <w:t>seed</w:t>
            </w:r>
          </w:p>
        </w:tc>
      </w:tr>
      <w:tr>
        <w:tc>
          <w:tcPr>
            <w:tcW w:w="5600" w:type="dxa"/>
          </w:tcPr>
          <w:p>
            <w:pPr>
              <w:pStyle w:val="TableText"/>
            </w:pPr>
            <w:r>
              <w:t>DB_ENCRYPT</w:t>
            </w:r>
          </w:p>
        </w:tc>
        <w:tc>
          <w:tcPr>
            <w:tcW w:w="700" w:type="dxa"/>
          </w:tcPr>
          <w:p>
            <w:pPr>
              <w:pStyle w:val="TableText"/>
              <w:jc w:val="center"/>
            </w:pPr>
            <w:r>
              <w:t/>
            </w:r>
          </w:p>
        </w:tc>
        <w:tc>
          <w:tcPr>
            <w:tcW w:w="7000" w:type="dxa"/>
          </w:tcPr>
          <w:p>
            <w:pPr>
              <w:pStyle w:val="TableText"/>
            </w:pPr>
            <w:r>
              <w:t>Defines if personal data fields must be encrypted.</w:t>
            </w:r>
          </w:p>
        </w:tc>
        <w:tc>
          <w:tcPr>
            <w:tcW w:w="2800" w:type="dxa"/>
          </w:tcPr>
          <w:p>
            <w:pPr>
              <w:pStyle w:val="TableText"/>
              <w:jc w:val="center"/>
            </w:pPr>
            <w:r>
              <w:t>false</w:t>
            </w:r>
          </w:p>
        </w:tc>
      </w:tr>
    </w:tbl>
    <w:p>
      <w:r>
        <w:br w:type="page"/>
      </w:r>
    </w:p>
    <w:p>
      <w:pPr>
        <w:pStyle w:val="Titre1"/>
      </w:pPr>
      <w:r>
        <w:t>ENDPOINTS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SignIn</w:t>
            </w:r>
          </w:p>
        </w:tc>
      </w:tr>
      <w:tr>
        <w:tc>
          <w:tcPr>
            <w:tcW w:w="750" w:type="pct"/>
          </w:tcPr>
          <w:p>
            <w:pPr>
              <w:pStyle w:val="TableText"/>
            </w:pPr>
            <w:r>
              <w:t>Description</w:t>
            </w:r>
          </w:p>
        </w:tc>
        <w:tc>
          <w:tcPr>
            <w:gridSpan w:val="1"/>
          </w:tcPr>
          <w:p>
            <w:pPr>
              <w:pStyle w:val="TableText"/>
            </w:pPr>
            <w:r>
              <w:t>Signs a user in.</w:t>
            </w:r>
          </w:p>
        </w:tc>
      </w:tr>
      <w:tr>
        <w:tc>
          <w:tcPr>
            <w:tcW w:w="750" w:type="pct"/>
          </w:tcPr>
          <w:p>
            <w:pPr>
              <w:pStyle w:val="TableText"/>
            </w:pPr>
            <w:r>
              <w:t>Filename</w:t>
            </w:r>
          </w:p>
        </w:tc>
        <w:tc>
          <w:tcPr>
            <w:gridSpan w:val="1"/>
          </w:tcPr>
          <w:p>
            <w:pPr>
              <w:pStyle w:val="TableText"/>
            </w:pPr>
            <w:r>
              <w:t>sign_in.go</w:t>
            </w:r>
          </w:p>
        </w:tc>
      </w:tr>
      <w:tr>
        <w:tc>
          <w:tcPr>
            <w:tcW w:w="750" w:type="pct"/>
          </w:tcPr>
          <w:p>
            <w:pPr>
              <w:pStyle w:val="TableText"/>
            </w:pPr>
            <w:r>
              <w:t>ID</w:t>
            </w:r>
          </w:p>
        </w:tc>
        <w:tc>
          <w:tcPr>
            <w:gridSpan w:val="1"/>
          </w:tcPr>
          <w:p>
            <w:pPr>
              <w:pStyle w:val="TableText"/>
            </w:pPr>
            <w:r>
              <w:t>EP04Q001</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/signin</w:t>
            </w:r>
          </w:p>
        </w:tc>
      </w:tr>
      <w:tr>
        <w:tc>
          <w:tcPr>
            <w:tcW w:w="750" w:type="pct"/>
          </w:tcPr>
          <w:p>
            <w:pPr>
              <w:pStyle w:val="TableText"/>
            </w:pPr>
            <w:r>
              <w:t>Body Type</w:t>
            </w:r>
          </w:p>
        </w:tc>
        <w:tc>
          <w:tcPr>
            <w:gridSpan w:val="1"/>
          </w:tcPr>
          <w:p>
            <w:pPr>
              <w:pStyle w:val="TableText"/>
            </w:pPr>
            <w:r>
              <w:t>SignInPayload</w:t>
            </w:r>
          </w:p>
        </w:tc>
      </w:tr>
      <w:tr>
        <w:tc>
          <w:tcPr>
            <w:tcW w:w="750" w:type="pct"/>
          </w:tcPr>
          <w:p>
            <w:pPr>
              <w:pStyle w:val="TableText"/>
            </w:pPr>
            <w:r>
              <w:t>Result Type</w:t>
            </w:r>
          </w:p>
        </w:tc>
        <w:tc>
          <w:tcPr>
            <w:gridSpan w:val="1"/>
          </w:tcPr>
          <w:p>
            <w:pPr>
              <w:pStyle w:val="TableText"/>
            </w:pPr>
            <w:r>
              <w:t>JWTToken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SignOut</w:t>
            </w:r>
          </w:p>
        </w:tc>
      </w:tr>
      <w:tr>
        <w:tc>
          <w:tcPr>
            <w:tcW w:w="750" w:type="pct"/>
          </w:tcPr>
          <w:p>
            <w:pPr>
              <w:pStyle w:val="TableText"/>
            </w:pPr>
            <w:r>
              <w:t>Description</w:t>
            </w:r>
          </w:p>
        </w:tc>
        <w:tc>
          <w:tcPr>
            <w:gridSpan w:val="1"/>
          </w:tcPr>
          <w:p>
            <w:pPr>
              <w:pStyle w:val="TableText"/>
            </w:pPr>
            <w:r>
              <w:t>Signs a user out.</w:t>
            </w:r>
          </w:p>
        </w:tc>
      </w:tr>
      <w:tr>
        <w:tc>
          <w:tcPr>
            <w:tcW w:w="750" w:type="pct"/>
          </w:tcPr>
          <w:p>
            <w:pPr>
              <w:pStyle w:val="TableText"/>
            </w:pPr>
            <w:r>
              <w:t>Filename</w:t>
            </w:r>
          </w:p>
        </w:tc>
        <w:tc>
          <w:tcPr>
            <w:gridSpan w:val="1"/>
          </w:tcPr>
          <w:p>
            <w:pPr>
              <w:pStyle w:val="TableText"/>
            </w:pPr>
            <w:r>
              <w:t>sign_out.go</w:t>
            </w:r>
          </w:p>
        </w:tc>
      </w:tr>
      <w:tr>
        <w:tc>
          <w:tcPr>
            <w:tcW w:w="750" w:type="pct"/>
          </w:tcPr>
          <w:p>
            <w:pPr>
              <w:pStyle w:val="TableText"/>
            </w:pPr>
            <w:r>
              <w:t>ID</w:t>
            </w:r>
          </w:p>
        </w:tc>
        <w:tc>
          <w:tcPr>
            <w:gridSpan w:val="1"/>
          </w:tcPr>
          <w:p>
            <w:pPr>
              <w:pStyle w:val="TableText"/>
            </w:pPr>
            <w:r>
              <w:t>EP04Q002</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/signout</w:t>
            </w:r>
          </w:p>
        </w:tc>
      </w:tr>
      <w:tr>
        <w:tc>
          <w:tcPr>
            <w:tcW w:w="750" w:type="pct"/>
          </w:tcPr>
          <w:p>
            <w:pPr>
              <w:pStyle w:val="TableText"/>
            </w:pPr>
            <w:r>
              <w:t>Body Type</w:t>
            </w:r>
          </w:p>
        </w:tc>
        <w:tc>
          <w:tcPr>
            <w:gridSpan w:val="1"/>
          </w:tcPr>
          <w:p>
            <w:pPr>
              <w:pStyle w:val="TableText"/>
            </w:pPr>
            <w:r>
              <w:t>TokenPayload</w:t>
            </w:r>
          </w:p>
        </w:tc>
      </w:tr>
      <w:tr>
        <w:tc>
          <w:tcPr>
            <w:tcW w:w="750" w:type="pct"/>
          </w:tcPr>
          <w:p>
            <w:pPr>
              <w:pStyle w:val="TableText"/>
            </w:pPr>
            <w:r>
              <w:t>Result Type</w:t>
            </w:r>
          </w:p>
        </w:tc>
        <w:tc>
          <w:tcPr>
            <w:gridSpan w:val="1"/>
          </w:tcPr>
          <w:p>
            <w:pPr>
              <w:pStyle w:val="TableText"/>
            </w:pPr>
            <w:r>
              <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GetAllSessions</w:t>
            </w:r>
          </w:p>
        </w:tc>
      </w:tr>
      <w:tr>
        <w:tc>
          <w:tcPr>
            <w:tcW w:w="750" w:type="pct"/>
          </w:tcPr>
          <w:p>
            <w:pPr>
              <w:pStyle w:val="TableText"/>
            </w:pPr>
            <w:r>
              <w:t>Description</w:t>
            </w:r>
          </w:p>
        </w:tc>
        <w:tc>
          <w:tcPr>
            <w:gridSpan w:val="1"/>
          </w:tcPr>
          <w:p>
            <w:pPr>
              <w:pStyle w:val="TableText"/>
            </w:pPr>
            <w:r>
              <w:t>Returns the currently active sessions.</w:t>
            </w:r>
          </w:p>
        </w:tc>
      </w:tr>
      <w:tr>
        <w:tc>
          <w:tcPr>
            <w:tcW w:w="750" w:type="pct"/>
          </w:tcPr>
          <w:p>
            <w:pPr>
              <w:pStyle w:val="TableText"/>
            </w:pPr>
            <w:r>
              <w:t>Filename</w:t>
            </w:r>
          </w:p>
        </w:tc>
        <w:tc>
          <w:tcPr>
            <w:gridSpan w:val="1"/>
          </w:tcPr>
          <w:p>
            <w:pPr>
              <w:pStyle w:val="TableText"/>
            </w:pPr>
            <w:r>
              <w:t>get_all_sessions.go</w:t>
            </w:r>
          </w:p>
        </w:tc>
      </w:tr>
      <w:tr>
        <w:tc>
          <w:tcPr>
            <w:tcW w:w="750" w:type="pct"/>
          </w:tcPr>
          <w:p>
            <w:pPr>
              <w:pStyle w:val="TableText"/>
            </w:pPr>
            <w:r>
              <w:t>ID</w:t>
            </w:r>
          </w:p>
        </w:tc>
        <w:tc>
          <w:tcPr>
            <w:gridSpan w:val="1"/>
          </w:tcPr>
          <w:p>
            <w:pPr>
              <w:pStyle w:val="TableText"/>
            </w:pPr>
            <w:r>
              <w:t>EP04Q003</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/sessions</w:t>
            </w:r>
          </w:p>
        </w:tc>
      </w:tr>
      <w:tr>
        <w:tc>
          <w:tcPr>
            <w:tcW w:w="750" w:type="pct"/>
          </w:tcPr>
          <w:p>
            <w:pPr>
              <w:pStyle w:val="TableText"/>
            </w:pPr>
            <w:r>
              <w:t>Body Type</w:t>
            </w:r>
          </w:p>
        </w:tc>
        <w:tc>
          <w:tcPr>
            <w:gridSpan w:val="1"/>
          </w:tcPr>
          <w:p>
            <w:pPr>
              <w:pStyle w:val="TableText"/>
            </w:pPr>
            <w:r>
              <w:t>AllSessionsPayload</w:t>
            </w:r>
          </w:p>
        </w:tc>
      </w:tr>
      <w:tr>
        <w:tc>
          <w:tcPr>
            <w:tcW w:w="750" w:type="pct"/>
          </w:tcPr>
          <w:p>
            <w:pPr>
              <w:pStyle w:val="TableText"/>
            </w:pPr>
            <w:r>
              <w:t>Result Type</w:t>
            </w:r>
          </w:p>
        </w:tc>
        <w:tc>
          <w:tcPr>
            <w:gridSpan w:val="1"/>
          </w:tcPr>
          <w:p>
            <w:pPr>
              <w:pStyle w:val="TableText"/>
            </w:pPr>
            <w:r>
              <w:t>SessionCollection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GetIDPURL</w:t>
            </w:r>
          </w:p>
        </w:tc>
      </w:tr>
      <w:tr>
        <w:tc>
          <w:tcPr>
            <w:tcW w:w="750" w:type="pct"/>
          </w:tcPr>
          <w:p>
            <w:pPr>
              <w:pStyle w:val="TableText"/>
            </w:pPr>
            <w:r>
              <w:t>Description</w:t>
            </w:r>
          </w:p>
        </w:tc>
        <w:tc>
          <w:tcPr>
            <w:gridSpan w:val="1"/>
          </w:tcPr>
          <w:p>
            <w:pPr>
              <w:pStyle w:val="TableText"/>
            </w:pPr>
            <w:r>
              <w:t>Returns the URL of the IDP to redirect the user to.</w:t>
            </w:r>
          </w:p>
        </w:tc>
      </w:tr>
      <w:tr>
        <w:tc>
          <w:tcPr>
            <w:tcW w:w="750" w:type="pct"/>
          </w:tcPr>
          <w:p>
            <w:pPr>
              <w:pStyle w:val="TableText"/>
            </w:pPr>
            <w:r>
              <w:t>Filename</w:t>
            </w:r>
          </w:p>
        </w:tc>
        <w:tc>
          <w:tcPr>
            <w:gridSpan w:val="1"/>
          </w:tcPr>
          <w:p>
            <w:pPr>
              <w:pStyle w:val="TableText"/>
            </w:pPr>
            <w:r>
              <w:t>get_idpurl.go</w:t>
            </w:r>
          </w:p>
        </w:tc>
      </w:tr>
      <w:tr>
        <w:tc>
          <w:tcPr>
            <w:tcW w:w="750" w:type="pct"/>
          </w:tcPr>
          <w:p>
            <w:pPr>
              <w:pStyle w:val="TableText"/>
            </w:pPr>
            <w:r>
              <w:t>ID</w:t>
            </w:r>
          </w:p>
        </w:tc>
        <w:tc>
          <w:tcPr>
            <w:gridSpan w:val="1"/>
          </w:tcPr>
          <w:p>
            <w:pPr>
              <w:pStyle w:val="TableText"/>
            </w:pPr>
            <w:r>
              <w:t>EP04Q004</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/saml</w:t>
            </w:r>
          </w:p>
        </w:tc>
      </w:tr>
      <w:tr>
        <w:tc>
          <w:tcPr>
            <w:tcW w:w="750" w:type="pct"/>
          </w:tcPr>
          <w:p>
            <w:pPr>
              <w:pStyle w:val="TableText"/>
            </w:pPr>
            <w:r>
              <w:t>Body Type</w:t>
            </w:r>
          </w:p>
        </w:tc>
        <w:tc>
          <w:tcPr>
            <w:gridSpan w:val="1"/>
          </w:tcPr>
          <w:p>
            <w:pPr>
              <w:pStyle w:val="TableText"/>
            </w:pPr>
            <w:r>
              <w:t>HostPayload</w:t>
            </w:r>
          </w:p>
        </w:tc>
      </w:tr>
      <w:tr>
        <w:tc>
          <w:tcPr>
            <w:tcW w:w="750" w:type="pct"/>
          </w:tcPr>
          <w:p>
            <w:pPr>
              <w:pStyle w:val="TableText"/>
            </w:pPr>
            <w:r>
              <w:t>Result Type</w:t>
            </w:r>
          </w:p>
        </w:tc>
        <w:tc>
          <w:tcPr>
            <w:gridSpan w:val="1"/>
          </w:tcPr>
          <w:p>
            <w:pPr>
              <w:pStyle w:val="TableText"/>
            </w:pPr>
            <w:r>
              <w:t>RedirectResult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SamlSignIn</w:t>
            </w:r>
          </w:p>
        </w:tc>
      </w:tr>
      <w:tr>
        <w:tc>
          <w:tcPr>
            <w:tcW w:w="750" w:type="pct"/>
          </w:tcPr>
          <w:p>
            <w:pPr>
              <w:pStyle w:val="TableText"/>
            </w:pPr>
            <w:r>
              <w:t>Description</w:t>
            </w:r>
          </w:p>
        </w:tc>
        <w:tc>
          <w:tcPr>
            <w:gridSpan w:val="1"/>
          </w:tcPr>
          <w:p>
            <w:pPr>
              <w:pStyle w:val="TableText"/>
            </w:pPr>
            <w:r>
              <w:t>Call back endpoint called by the IDP once the user is authenticated.</w:t>
            </w:r>
          </w:p>
        </w:tc>
      </w:tr>
      <w:tr>
        <w:tc>
          <w:tcPr>
            <w:tcW w:w="750" w:type="pct"/>
          </w:tcPr>
          <w:p>
            <w:pPr>
              <w:pStyle w:val="TableText"/>
            </w:pPr>
            <w:r>
              <w:t>Filename</w:t>
            </w:r>
          </w:p>
        </w:tc>
        <w:tc>
          <w:tcPr>
            <w:gridSpan w:val="1"/>
          </w:tcPr>
          <w:p>
            <w:pPr>
              <w:pStyle w:val="TableText"/>
            </w:pPr>
            <w:r>
              <w:t>saml_sign_in.go</w:t>
            </w:r>
          </w:p>
        </w:tc>
      </w:tr>
      <w:tr>
        <w:tc>
          <w:tcPr>
            <w:tcW w:w="750" w:type="pct"/>
          </w:tcPr>
          <w:p>
            <w:pPr>
              <w:pStyle w:val="TableText"/>
            </w:pPr>
            <w:r>
              <w:t>ID</w:t>
            </w:r>
          </w:p>
        </w:tc>
        <w:tc>
          <w:tcPr>
            <w:gridSpan w:val="1"/>
          </w:tcPr>
          <w:p>
            <w:pPr>
              <w:pStyle w:val="TableText"/>
            </w:pPr>
            <w:r>
              <w:t>EP04Q005</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/saml/signin</w:t>
            </w:r>
          </w:p>
        </w:tc>
      </w:tr>
      <w:tr>
        <w:tc>
          <w:tcPr>
            <w:tcW w:w="750" w:type="pct"/>
          </w:tcPr>
          <w:p>
            <w:pPr>
              <w:pStyle w:val="TableText"/>
            </w:pPr>
            <w:r>
              <w:t>Body Type</w:t>
            </w:r>
          </w:p>
        </w:tc>
        <w:tc>
          <w:tcPr>
            <w:gridSpan w:val="1"/>
          </w:tcPr>
          <w:p>
            <w:pPr>
              <w:pStyle w:val="TableText"/>
            </w:pPr>
            <w:r>
              <w:t>string</w:t>
            </w:r>
          </w:p>
        </w:tc>
      </w:tr>
      <w:tr>
        <w:tc>
          <w:tcPr>
            <w:tcW w:w="750" w:type="pct"/>
          </w:tcPr>
          <w:p>
            <w:pPr>
              <w:pStyle w:val="TableText"/>
            </w:pPr>
            <w:r>
              <w:t>Result Type</w:t>
            </w:r>
          </w:p>
        </w:tc>
        <w:tc>
          <w:tcPr>
            <w:gridSpan w:val="1"/>
          </w:tcPr>
          <w:p>
            <w:pPr>
              <w:pStyle w:val="TableText"/>
            </w:pPr>
            <w:r>
              <w:t>RedirectResult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CheckToken</w:t>
            </w:r>
          </w:p>
        </w:tc>
      </w:tr>
      <w:tr>
        <w:tc>
          <w:tcPr>
            <w:tcW w:w="750" w:type="pct"/>
          </w:tcPr>
          <w:p>
            <w:pPr>
              <w:pStyle w:val="TableText"/>
            </w:pPr>
            <w:r>
              <w:t>Description</w:t>
            </w:r>
          </w:p>
        </w:tc>
        <w:tc>
          <w:tcPr>
            <w:gridSpan w:val="1"/>
          </w:tcPr>
          <w:p>
            <w:pPr>
              <w:pStyle w:val="TableText"/>
            </w:pPr>
            <w:r>
              <w:t>Checks if the passed token is valid.</w:t>
            </w:r>
          </w:p>
        </w:tc>
      </w:tr>
      <w:tr>
        <w:tc>
          <w:tcPr>
            <w:tcW w:w="750" w:type="pct"/>
          </w:tcPr>
          <w:p>
            <w:pPr>
              <w:pStyle w:val="TableText"/>
            </w:pPr>
            <w:r>
              <w:t>Filename</w:t>
            </w:r>
          </w:p>
        </w:tc>
        <w:tc>
          <w:tcPr>
            <w:gridSpan w:val="1"/>
          </w:tcPr>
          <w:p>
            <w:pPr>
              <w:pStyle w:val="TableText"/>
            </w:pPr>
            <w:r>
              <w:t>check_token.go</w:t>
            </w:r>
          </w:p>
        </w:tc>
      </w:tr>
      <w:tr>
        <w:tc>
          <w:tcPr>
            <w:tcW w:w="750" w:type="pct"/>
          </w:tcPr>
          <w:p>
            <w:pPr>
              <w:pStyle w:val="TableText"/>
            </w:pPr>
            <w:r>
              <w:t>ID</w:t>
            </w:r>
          </w:p>
        </w:tc>
        <w:tc>
          <w:tcPr>
            <w:gridSpan w:val="1"/>
          </w:tcPr>
          <w:p>
            <w:pPr>
              <w:pStyle w:val="TableText"/>
            </w:pPr>
            <w:r>
              <w:t>EP04Q006</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/check</w:t>
            </w:r>
          </w:p>
        </w:tc>
      </w:tr>
      <w:tr>
        <w:tc>
          <w:tcPr>
            <w:tcW w:w="750" w:type="pct"/>
          </w:tcPr>
          <w:p>
            <w:pPr>
              <w:pStyle w:val="TableText"/>
            </w:pPr>
            <w:r>
              <w:t>Body Type</w:t>
            </w:r>
          </w:p>
        </w:tc>
        <w:tc>
          <w:tcPr>
            <w:gridSpan w:val="1"/>
          </w:tcPr>
          <w:p>
            <w:pPr>
              <w:pStyle w:val="TableText"/>
            </w:pPr>
            <w:r>
              <w:t>TokenPayload</w:t>
            </w:r>
          </w:p>
        </w:tc>
      </w:tr>
      <w:tr>
        <w:tc>
          <w:tcPr>
            <w:tcW w:w="750" w:type="pct"/>
          </w:tcPr>
          <w:p>
            <w:pPr>
              <w:pStyle w:val="TableText"/>
            </w:pPr>
            <w:r>
              <w:t>Result Type</w:t>
            </w:r>
          </w:p>
        </w:tc>
        <w:tc>
          <w:tcPr>
            <w:gridSpan w:val="1"/>
          </w:tcPr>
          <w:p>
            <w:pPr>
              <w:pStyle w:val="TableText"/>
            </w:pPr>
            <w:r>
              <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GetUsersByID</w:t>
            </w:r>
          </w:p>
        </w:tc>
      </w:tr>
      <w:tr>
        <w:tc>
          <w:tcPr>
            <w:tcW w:w="750" w:type="pct"/>
          </w:tcPr>
          <w:p>
            <w:pPr>
              <w:pStyle w:val="TableText"/>
            </w:pPr>
            <w:r>
              <w:t>Description</w:t>
            </w:r>
          </w:p>
        </w:tc>
        <w:tc>
          <w:tcPr>
            <w:gridSpan w:val="1"/>
          </w:tcPr>
          <w:p>
            <w:pPr>
              <w:pStyle w:val="TableText"/>
            </w:pPr>
            <w:r>
              <w:t>Returns the users with the specified ids.</w:t>
            </w:r>
          </w:p>
        </w:tc>
      </w:tr>
      <w:tr>
        <w:tc>
          <w:tcPr>
            <w:tcW w:w="750" w:type="pct"/>
          </w:tcPr>
          <w:p>
            <w:pPr>
              <w:pStyle w:val="TableText"/>
            </w:pPr>
            <w:r>
              <w:t>Filename</w:t>
            </w:r>
          </w:p>
        </w:tc>
        <w:tc>
          <w:tcPr>
            <w:gridSpan w:val="1"/>
          </w:tcPr>
          <w:p>
            <w:pPr>
              <w:pStyle w:val="TableText"/>
            </w:pPr>
            <w:r>
              <w:t>get_users_by_id.go</w:t>
            </w:r>
          </w:p>
        </w:tc>
      </w:tr>
      <w:tr>
        <w:tc>
          <w:tcPr>
            <w:tcW w:w="750" w:type="pct"/>
          </w:tcPr>
          <w:p>
            <w:pPr>
              <w:pStyle w:val="TableText"/>
            </w:pPr>
            <w:r>
              <w:t>ID</w:t>
            </w:r>
          </w:p>
        </w:tc>
        <w:tc>
          <w:tcPr>
            <w:gridSpan w:val="1"/>
          </w:tcPr>
          <w:p>
            <w:pPr>
              <w:pStyle w:val="TableText"/>
            </w:pPr>
            <w:r>
              <w:t>EP04Q007</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/users/id</w:t>
            </w:r>
          </w:p>
        </w:tc>
      </w:tr>
      <w:tr>
        <w:tc>
          <w:tcPr>
            <w:tcW w:w="750" w:type="pct"/>
          </w:tcPr>
          <w:p>
            <w:pPr>
              <w:pStyle w:val="TableText"/>
            </w:pPr>
            <w:r>
              <w:t>Body Type</w:t>
            </w:r>
          </w:p>
        </w:tc>
        <w:tc>
          <w:tcPr>
            <w:gridSpan w:val="1"/>
          </w:tcPr>
          <w:p>
            <w:pPr>
              <w:pStyle w:val="TableText"/>
            </w:pPr>
            <w:r>
              <w:t>ManyUserIDPayload</w:t>
            </w:r>
          </w:p>
        </w:tc>
      </w:tr>
      <w:tr>
        <w:tc>
          <w:tcPr>
            <w:tcW w:w="750" w:type="pct"/>
          </w:tcPr>
          <w:p>
            <w:pPr>
              <w:pStyle w:val="TableText"/>
            </w:pPr>
            <w:r>
              <w:t>Result Type</w:t>
            </w:r>
          </w:p>
        </w:tc>
        <w:tc>
          <w:tcPr>
            <w:gridSpan w:val="1"/>
          </w:tcPr>
          <w:p>
            <w:pPr>
              <w:pStyle w:val="TableText"/>
            </w:pPr>
            <w:r>
              <w:t>RegisteredUserCollection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health</w:t>
            </w:r>
          </w:p>
        </w:tc>
      </w:tr>
      <w:tr>
        <w:tc>
          <w:tcPr>
            <w:tcW w:w="750" w:type="pct"/>
          </w:tcPr>
          <w:p>
            <w:pPr>
              <w:pStyle w:val="TableText"/>
            </w:pPr>
            <w:r>
              <w:t>Description</w:t>
            </w:r>
          </w:p>
        </w:tc>
        <w:tc>
          <w:tcPr>
            <w:gridSpan w:val="1"/>
          </w:tcPr>
          <w:p>
            <w:pPr>
              <w:pStyle w:val="TableText"/>
            </w:pPr>
            <w:r>
              <w:t>Health status endpoint.</w:t>
            </w:r>
          </w:p>
        </w:tc>
      </w:tr>
      <w:tr>
        <w:tc>
          <w:tcPr>
            <w:tcW w:w="750" w:type="pct"/>
          </w:tcPr>
          <w:p>
            <w:pPr>
              <w:pStyle w:val="TableText"/>
            </w:pPr>
            <w:r>
              <w:t>Filename</w:t>
            </w:r>
          </w:p>
        </w:tc>
        <w:tc>
          <w:tcPr>
            <w:gridSpan w:val="1"/>
          </w:tcPr>
          <w:p>
            <w:pPr>
              <w:pStyle w:val="TableText"/>
            </w:pPr>
            <w:r>
              <w:t>health.go</w:t>
            </w:r>
          </w:p>
        </w:tc>
      </w:tr>
      <w:tr>
        <w:tc>
          <w:tcPr>
            <w:tcW w:w="750" w:type="pct"/>
          </w:tcPr>
          <w:p>
            <w:pPr>
              <w:pStyle w:val="TableText"/>
            </w:pPr>
            <w:r>
              <w:t>ID</w:t>
            </w:r>
          </w:p>
        </w:tc>
        <w:tc>
          <w:tcPr>
            <w:gridSpan w:val="1"/>
          </w:tcPr>
          <w:p>
            <w:pPr>
              <w:pStyle w:val="TableText"/>
            </w:pPr>
            <w:r>
              <w:t>EP04Q801</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/health</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HealthResult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metrics</w:t>
            </w:r>
          </w:p>
        </w:tc>
      </w:tr>
      <w:tr>
        <w:tc>
          <w:tcPr>
            <w:tcW w:w="750" w:type="pct"/>
          </w:tcPr>
          <w:p>
            <w:pPr>
              <w:pStyle w:val="TableText"/>
            </w:pPr>
            <w:r>
              <w:t>Description</w:t>
            </w:r>
          </w:p>
        </w:tc>
        <w:tc>
          <w:tcPr>
            <w:gridSpan w:val="1"/>
          </w:tcPr>
          <w:p>
            <w:pPr>
              <w:pStyle w:val="TableText"/>
            </w:pPr>
            <w:r>
              <w:t>Prometheus metrics endpoint.</w:t>
            </w:r>
          </w:p>
        </w:tc>
      </w:tr>
      <w:tr>
        <w:tc>
          <w:tcPr>
            <w:tcW w:w="750" w:type="pct"/>
          </w:tcPr>
          <w:p>
            <w:pPr>
              <w:pStyle w:val="TableText"/>
            </w:pPr>
            <w:r>
              <w:t>Filename</w:t>
            </w:r>
          </w:p>
        </w:tc>
        <w:tc>
          <w:tcPr>
            <w:gridSpan w:val="1"/>
          </w:tcPr>
          <w:p>
            <w:pPr>
              <w:pStyle w:val="TableText"/>
            </w:pPr>
            <w:r>
              <w:t>metrics.go</w:t>
            </w:r>
          </w:p>
        </w:tc>
      </w:tr>
      <w:tr>
        <w:tc>
          <w:tcPr>
            <w:tcW w:w="750" w:type="pct"/>
          </w:tcPr>
          <w:p>
            <w:pPr>
              <w:pStyle w:val="TableText"/>
            </w:pPr>
            <w:r>
              <w:t>ID</w:t>
            </w:r>
          </w:p>
        </w:tc>
        <w:tc>
          <w:tcPr>
            <w:gridSpan w:val="1"/>
          </w:tcPr>
          <w:p>
            <w:pPr>
              <w:pStyle w:val="TableText"/>
            </w:pPr>
            <w:r>
              <w:t>EP04Q802</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/metrics</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swagger</w:t>
            </w:r>
          </w:p>
        </w:tc>
      </w:tr>
      <w:tr>
        <w:tc>
          <w:tcPr>
            <w:tcW w:w="750" w:type="pct"/>
          </w:tcPr>
          <w:p>
            <w:pPr>
              <w:pStyle w:val="TableText"/>
            </w:pPr>
            <w:r>
              <w:t>Description</w:t>
            </w:r>
          </w:p>
        </w:tc>
        <w:tc>
          <w:tcPr>
            <w:gridSpan w:val="1"/>
          </w:tcPr>
          <w:p>
            <w:pPr>
              <w:pStyle w:val="TableText"/>
            </w:pPr>
            <w:r>
              <w:t>Swagger service description endpoint.</w:t>
            </w:r>
          </w:p>
        </w:tc>
      </w:tr>
      <w:tr>
        <w:tc>
          <w:tcPr>
            <w:tcW w:w="750" w:type="pct"/>
          </w:tcPr>
          <w:p>
            <w:pPr>
              <w:pStyle w:val="TableText"/>
            </w:pPr>
            <w:r>
              <w:t>Filename</w:t>
            </w:r>
          </w:p>
        </w:tc>
        <w:tc>
          <w:tcPr>
            <w:gridSpan w:val="1"/>
          </w:tcPr>
          <w:p>
            <w:pPr>
              <w:pStyle w:val="TableText"/>
            </w:pPr>
            <w:r>
              <w:t>swagger.go</w:t>
            </w:r>
          </w:p>
        </w:tc>
      </w:tr>
      <w:tr>
        <w:tc>
          <w:tcPr>
            <w:tcW w:w="750" w:type="pct"/>
          </w:tcPr>
          <w:p>
            <w:pPr>
              <w:pStyle w:val="TableText"/>
            </w:pPr>
            <w:r>
              <w:t>ID</w:t>
            </w:r>
          </w:p>
        </w:tc>
        <w:tc>
          <w:tcPr>
            <w:gridSpan w:val="1"/>
          </w:tcPr>
          <w:p>
            <w:pPr>
              <w:pStyle w:val="TableText"/>
            </w:pPr>
            <w:r>
              <w:t>EP04Q901</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/swagger</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swagger-ui</w:t>
            </w:r>
          </w:p>
        </w:tc>
      </w:tr>
      <w:tr>
        <w:tc>
          <w:tcPr>
            <w:tcW w:w="750" w:type="pct"/>
          </w:tcPr>
          <w:p>
            <w:pPr>
              <w:pStyle w:val="TableText"/>
            </w:pPr>
            <w:r>
              <w:t>Description</w:t>
            </w:r>
          </w:p>
        </w:tc>
        <w:tc>
          <w:tcPr>
            <w:gridSpan w:val="1"/>
          </w:tcPr>
          <w:p>
            <w:pPr>
              <w:pStyle w:val="TableText"/>
            </w:pPr>
            <w:r>
              <w:t>Swagger UI service endpoint.</w:t>
            </w:r>
          </w:p>
        </w:tc>
      </w:tr>
      <w:tr>
        <w:tc>
          <w:tcPr>
            <w:tcW w:w="750" w:type="pct"/>
          </w:tcPr>
          <w:p>
            <w:pPr>
              <w:pStyle w:val="TableText"/>
            </w:pPr>
            <w:r>
              <w:t>Filename</w:t>
            </w:r>
          </w:p>
        </w:tc>
        <w:tc>
          <w:tcPr>
            <w:gridSpan w:val="1"/>
          </w:tcPr>
          <w:p>
            <w:pPr>
              <w:pStyle w:val="TableText"/>
            </w:pPr>
            <w:r>
              <w:t>swagger_ui.go</w:t>
            </w:r>
          </w:p>
        </w:tc>
      </w:tr>
      <w:tr>
        <w:tc>
          <w:tcPr>
            <w:tcW w:w="750" w:type="pct"/>
          </w:tcPr>
          <w:p>
            <w:pPr>
              <w:pStyle w:val="TableText"/>
            </w:pPr>
            <w:r>
              <w:t>ID</w:t>
            </w:r>
          </w:p>
        </w:tc>
        <w:tc>
          <w:tcPr>
            <w:gridSpan w:val="1"/>
          </w:tcPr>
          <w:p>
            <w:pPr>
              <w:pStyle w:val="TableText"/>
            </w:pPr>
            <w:r>
              <w:t>EP04Q902</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/swaggerui</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p/>
    <w:p>
      <w:pPr>
        <w:pStyle w:val="Normal"/>
      </w:pPr>
      <w:r>
        <w:t>Apart from the variables marked with “{}” in the path, the endpoints also accept a view parameter (?view=) that enables to select the possible view of the returned entities. Two views are generally possible: default and tiny. The default view will return all the fields of the entity while the tiny one only some of them.</w:t>
      </w:r>
    </w:p>
    <w:p/>
    <w:p>
      <w:pPr>
        <w:pStyle w:val="Normal"/>
      </w:pPr>
      <w:r>
        <w:t>Some endpoints also contain an “active only” parameter to define if only active records must be returned. Default value is set to true.</w:t>
      </w:r>
    </w:p>
    <w:p/>
    <w:p>
      <w:pPr>
        <w:pStyle w:val="Normal"/>
      </w:pPr>
      <w:r>
        <w:t>The developer must ensure in the implementation that these values are taken into account when results are returned.</w:t>
      </w:r>
    </w:p>
    <w:p/>
    <w:p>
      <w:pPr>
        <w:pStyle w:val="Normal"/>
      </w:pPr>
      <w:r>
        <w:t>Passed parameters must be checked. In case of error, a Bad Argument should be raised.</w:t>
      </w:r>
    </w:p>
    <w:p/>
    <w:p>
      <w:pPr>
        <w:pStyle w:val="Normal"/>
      </w:pPr>
      <w:r>
        <w:t xml:space="preserve">Functions are available in the service package to create errors like </w:t>
      </w:r>
      <w:r>
        <w:rPr>
          <w:b/>
          <w:bCs/>
        </w:rPr>
        <w:t>NotFound</w:t>
      </w:r>
      <w:r>
        <w:t xml:space="preserve"> or </w:t>
      </w:r>
      <w:r>
        <w:rPr>
          <w:b/>
          <w:bCs/>
        </w:rPr>
        <w:t>BadArgument</w:t>
      </w:r>
      <w:r>
        <w:t xml:space="preserve"> errors for instance.</w:t>
      </w:r>
    </w:p>
    <w:p/>
    <w:p>
      <w:pPr>
        <w:pStyle w:val="Normal"/>
      </w:pPr>
      <w:r>
        <w:t xml:space="preserve">For protected endpoints, the </w:t>
      </w:r>
      <w:r>
        <w:rPr>
          <w:b/>
          <w:bCs/>
        </w:rPr>
        <w:t>auth.go</w:t>
      </w:r>
      <w:r>
        <w:t xml:space="preserve"> file centralizes the token and api key validations and is called before the endpoint handler and must not be modified.</w:t>
      </w:r>
    </w:p>
    <w:p/>
    <w:p>
      <w:pPr>
        <w:pStyle w:val="Normal"/>
      </w:pPr>
      <w:r>
        <w:t/>
      </w:r>
    </w:p>
    <w:p/>
    <w:p>
      <w:r>
        <w:br w:type="page"/>
      </w:r>
    </w:p>
    <w:p>
      <w:pPr>
        <w:pStyle w:val="Titre1"/>
      </w:pPr>
      <w:r>
        <w:t>EVENT SUBSCRIPTIONS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LogLevelUpdated</w:t>
            </w:r>
          </w:p>
        </w:tc>
      </w:tr>
      <w:tr>
        <w:tc>
          <w:tcPr>
            <w:tcW w:w="750" w:type="pct"/>
          </w:tcPr>
          <w:p>
            <w:pPr>
              <w:pStyle w:val="TableText"/>
            </w:pPr>
            <w:r>
              <w:t>ID</w:t>
            </w:r>
          </w:p>
        </w:tc>
        <w:tc>
          <w:tcPr>
            <w:gridSpan w:val="4"/>
          </w:tcPr>
          <w:p>
            <w:pPr>
              <w:pStyle w:val="TableText"/>
            </w:pPr>
            <w:r>
              <w:t>EV0002</w:t>
            </w:r>
          </w:p>
        </w:tc>
      </w:tr>
      <w:tr>
        <w:tc>
          <w:tcPr>
            <w:tcW w:w="750" w:type="pct"/>
          </w:tcPr>
          <w:p>
            <w:pPr>
              <w:pStyle w:val="TableText"/>
            </w:pPr>
            <w:r>
              <w:t>File</w:t>
            </w:r>
          </w:p>
        </w:tc>
        <w:tc>
          <w:tcPr>
            <w:gridSpan w:val="4"/>
          </w:tcPr>
          <w:p>
            <w:pPr>
              <w:pStyle w:val="TableText"/>
            </w:pPr>
            <w:r>
              <w:t>on_log_level_updated.go</w:t>
            </w:r>
          </w:p>
        </w:tc>
      </w:tr>
      <w:tr>
        <w:tc>
          <w:tcPr>
            <w:tcW w:w="750" w:type="pct"/>
          </w:tcPr>
          <w:p>
            <w:pPr>
              <w:pStyle w:val="TableText"/>
            </w:pPr>
            <w:r>
              <w:t>Description</w:t>
            </w:r>
          </w:p>
        </w:tc>
        <w:tc>
          <w:tcPr>
            <w:gridSpan w:val="4"/>
          </w:tcPr>
          <w:p>
            <w:pPr>
              <w:pStyle w:val="TableText"/>
            </w:pPr>
            <w:r>
              <w:t>LogLevelUpdated is received when the level of log must be changed.</w:t>
            </w:r>
          </w:p>
        </w:tc>
      </w:tr>
      <w:tr>
        <w:tc>
          <w:tcPr>
            <w:tcW w:w="750" w:type="pct"/>
          </w:tcPr>
          <w:p>
            <w:pPr>
              <w:pStyle w:val="TableText"/>
            </w:pPr>
            <w:r>
              <w:t>Topic</w:t>
            </w:r>
          </w:p>
        </w:tc>
        <w:tc>
          <w:tcPr>
            <w:gridSpan w:val="4"/>
          </w:tcPr>
          <w:p>
            <w:pPr>
              <w:pStyle w:val="TableText"/>
            </w:pPr>
            <w:r>
              <w:t>[CLUSTER].services.userquery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LogLevelInfo</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UserCreated</w:t>
            </w:r>
          </w:p>
        </w:tc>
      </w:tr>
      <w:tr>
        <w:tc>
          <w:tcPr>
            <w:tcW w:w="750" w:type="pct"/>
          </w:tcPr>
          <w:p>
            <w:pPr>
              <w:pStyle w:val="TableText"/>
            </w:pPr>
            <w:r>
              <w:t>ID</w:t>
            </w:r>
          </w:p>
        </w:tc>
        <w:tc>
          <w:tcPr>
            <w:gridSpan w:val="4"/>
          </w:tcPr>
          <w:p>
            <w:pPr>
              <w:pStyle w:val="TableText"/>
            </w:pPr>
            <w:r>
              <w:t>EV0401</w:t>
            </w:r>
          </w:p>
        </w:tc>
      </w:tr>
      <w:tr>
        <w:tc>
          <w:tcPr>
            <w:tcW w:w="750" w:type="pct"/>
          </w:tcPr>
          <w:p>
            <w:pPr>
              <w:pStyle w:val="TableText"/>
            </w:pPr>
            <w:r>
              <w:t>File</w:t>
            </w:r>
          </w:p>
        </w:tc>
        <w:tc>
          <w:tcPr>
            <w:gridSpan w:val="4"/>
          </w:tcPr>
          <w:p>
            <w:pPr>
              <w:pStyle w:val="TableText"/>
            </w:pPr>
            <w:r>
              <w:t>on_user_created.go</w:t>
            </w:r>
          </w:p>
        </w:tc>
      </w:tr>
      <w:tr>
        <w:tc>
          <w:tcPr>
            <w:tcW w:w="750" w:type="pct"/>
          </w:tcPr>
          <w:p>
            <w:pPr>
              <w:pStyle w:val="TableText"/>
            </w:pPr>
            <w:r>
              <w:t>Description</w:t>
            </w:r>
          </w:p>
        </w:tc>
        <w:tc>
          <w:tcPr>
            <w:gridSpan w:val="4"/>
          </w:tcPr>
          <w:p>
            <w:pPr>
              <w:pStyle w:val="TableText"/>
            </w:pPr>
            <w:r>
              <w:t>UserCreated is received when a new user has been created.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UserUpdated</w:t>
            </w:r>
          </w:p>
        </w:tc>
      </w:tr>
      <w:tr>
        <w:tc>
          <w:tcPr>
            <w:tcW w:w="750" w:type="pct"/>
          </w:tcPr>
          <w:p>
            <w:pPr>
              <w:pStyle w:val="TableText"/>
            </w:pPr>
            <w:r>
              <w:t>ID</w:t>
            </w:r>
          </w:p>
        </w:tc>
        <w:tc>
          <w:tcPr>
            <w:gridSpan w:val="4"/>
          </w:tcPr>
          <w:p>
            <w:pPr>
              <w:pStyle w:val="TableText"/>
            </w:pPr>
            <w:r>
              <w:t>EV0402</w:t>
            </w:r>
          </w:p>
        </w:tc>
      </w:tr>
      <w:tr>
        <w:tc>
          <w:tcPr>
            <w:tcW w:w="750" w:type="pct"/>
          </w:tcPr>
          <w:p>
            <w:pPr>
              <w:pStyle w:val="TableText"/>
            </w:pPr>
            <w:r>
              <w:t>File</w:t>
            </w:r>
          </w:p>
        </w:tc>
        <w:tc>
          <w:tcPr>
            <w:gridSpan w:val="4"/>
          </w:tcPr>
          <w:p>
            <w:pPr>
              <w:pStyle w:val="TableText"/>
            </w:pPr>
            <w:r>
              <w:t>on_user_updated.go</w:t>
            </w:r>
          </w:p>
        </w:tc>
      </w:tr>
      <w:tr>
        <w:tc>
          <w:tcPr>
            <w:tcW w:w="750" w:type="pct"/>
          </w:tcPr>
          <w:p>
            <w:pPr>
              <w:pStyle w:val="TableText"/>
            </w:pPr>
            <w:r>
              <w:t>Description</w:t>
            </w:r>
          </w:p>
        </w:tc>
        <w:tc>
          <w:tcPr>
            <w:gridSpan w:val="4"/>
          </w:tcPr>
          <w:p>
            <w:pPr>
              <w:pStyle w:val="TableText"/>
            </w:pPr>
            <w:r>
              <w:t>UserUpdated is received when an existing user has been updated.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UserDeleted</w:t>
            </w:r>
          </w:p>
        </w:tc>
      </w:tr>
      <w:tr>
        <w:tc>
          <w:tcPr>
            <w:tcW w:w="750" w:type="pct"/>
          </w:tcPr>
          <w:p>
            <w:pPr>
              <w:pStyle w:val="TableText"/>
            </w:pPr>
            <w:r>
              <w:t>ID</w:t>
            </w:r>
          </w:p>
        </w:tc>
        <w:tc>
          <w:tcPr>
            <w:gridSpan w:val="4"/>
          </w:tcPr>
          <w:p>
            <w:pPr>
              <w:pStyle w:val="TableText"/>
            </w:pPr>
            <w:r>
              <w:t>EV0403</w:t>
            </w:r>
          </w:p>
        </w:tc>
      </w:tr>
      <w:tr>
        <w:tc>
          <w:tcPr>
            <w:tcW w:w="750" w:type="pct"/>
          </w:tcPr>
          <w:p>
            <w:pPr>
              <w:pStyle w:val="TableText"/>
            </w:pPr>
            <w:r>
              <w:t>File</w:t>
            </w:r>
          </w:p>
        </w:tc>
        <w:tc>
          <w:tcPr>
            <w:gridSpan w:val="4"/>
          </w:tcPr>
          <w:p>
            <w:pPr>
              <w:pStyle w:val="TableText"/>
            </w:pPr>
            <w:r>
              <w:t>on_user_deleted.go</w:t>
            </w:r>
          </w:p>
        </w:tc>
      </w:tr>
      <w:tr>
        <w:tc>
          <w:tcPr>
            <w:tcW w:w="750" w:type="pct"/>
          </w:tcPr>
          <w:p>
            <w:pPr>
              <w:pStyle w:val="TableText"/>
            </w:pPr>
            <w:r>
              <w:t>Description</w:t>
            </w:r>
          </w:p>
        </w:tc>
        <w:tc>
          <w:tcPr>
            <w:gridSpan w:val="4"/>
          </w:tcPr>
          <w:p>
            <w:pPr>
              <w:pStyle w:val="TableText"/>
            </w:pPr>
            <w:r>
              <w:t>UserDeleted is received when an existing user has been deleted.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UserEnabled</w:t>
            </w:r>
          </w:p>
        </w:tc>
      </w:tr>
      <w:tr>
        <w:tc>
          <w:tcPr>
            <w:tcW w:w="750" w:type="pct"/>
          </w:tcPr>
          <w:p>
            <w:pPr>
              <w:pStyle w:val="TableText"/>
            </w:pPr>
            <w:r>
              <w:t>ID</w:t>
            </w:r>
          </w:p>
        </w:tc>
        <w:tc>
          <w:tcPr>
            <w:gridSpan w:val="4"/>
          </w:tcPr>
          <w:p>
            <w:pPr>
              <w:pStyle w:val="TableText"/>
            </w:pPr>
            <w:r>
              <w:t>EV0404</w:t>
            </w:r>
          </w:p>
        </w:tc>
      </w:tr>
      <w:tr>
        <w:tc>
          <w:tcPr>
            <w:tcW w:w="750" w:type="pct"/>
          </w:tcPr>
          <w:p>
            <w:pPr>
              <w:pStyle w:val="TableText"/>
            </w:pPr>
            <w:r>
              <w:t>File</w:t>
            </w:r>
          </w:p>
        </w:tc>
        <w:tc>
          <w:tcPr>
            <w:gridSpan w:val="4"/>
          </w:tcPr>
          <w:p>
            <w:pPr>
              <w:pStyle w:val="TableText"/>
            </w:pPr>
            <w:r>
              <w:t>on_user_enabled.go</w:t>
            </w:r>
          </w:p>
        </w:tc>
      </w:tr>
      <w:tr>
        <w:tc>
          <w:tcPr>
            <w:tcW w:w="750" w:type="pct"/>
          </w:tcPr>
          <w:p>
            <w:pPr>
              <w:pStyle w:val="TableText"/>
            </w:pPr>
            <w:r>
              <w:t>Description</w:t>
            </w:r>
          </w:p>
        </w:tc>
        <w:tc>
          <w:tcPr>
            <w:gridSpan w:val="4"/>
          </w:tcPr>
          <w:p>
            <w:pPr>
              <w:pStyle w:val="TableText"/>
            </w:pPr>
            <w:r>
              <w:t>UserEnabled is received when an existing user has been enabled.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UserDisabled</w:t>
            </w:r>
          </w:p>
        </w:tc>
      </w:tr>
      <w:tr>
        <w:tc>
          <w:tcPr>
            <w:tcW w:w="750" w:type="pct"/>
          </w:tcPr>
          <w:p>
            <w:pPr>
              <w:pStyle w:val="TableText"/>
            </w:pPr>
            <w:r>
              <w:t>ID</w:t>
            </w:r>
          </w:p>
        </w:tc>
        <w:tc>
          <w:tcPr>
            <w:gridSpan w:val="4"/>
          </w:tcPr>
          <w:p>
            <w:pPr>
              <w:pStyle w:val="TableText"/>
            </w:pPr>
            <w:r>
              <w:t>EV0405</w:t>
            </w:r>
          </w:p>
        </w:tc>
      </w:tr>
      <w:tr>
        <w:tc>
          <w:tcPr>
            <w:tcW w:w="750" w:type="pct"/>
          </w:tcPr>
          <w:p>
            <w:pPr>
              <w:pStyle w:val="TableText"/>
            </w:pPr>
            <w:r>
              <w:t>File</w:t>
            </w:r>
          </w:p>
        </w:tc>
        <w:tc>
          <w:tcPr>
            <w:gridSpan w:val="4"/>
          </w:tcPr>
          <w:p>
            <w:pPr>
              <w:pStyle w:val="TableText"/>
            </w:pPr>
            <w:r>
              <w:t>on_user_disabled.go</w:t>
            </w:r>
          </w:p>
        </w:tc>
      </w:tr>
      <w:tr>
        <w:tc>
          <w:tcPr>
            <w:tcW w:w="750" w:type="pct"/>
          </w:tcPr>
          <w:p>
            <w:pPr>
              <w:pStyle w:val="TableText"/>
            </w:pPr>
            <w:r>
              <w:t>Description</w:t>
            </w:r>
          </w:p>
        </w:tc>
        <w:tc>
          <w:tcPr>
            <w:gridSpan w:val="4"/>
          </w:tcPr>
          <w:p>
            <w:pPr>
              <w:pStyle w:val="TableText"/>
            </w:pPr>
            <w:r>
              <w:t>UserDisabled is received when an existing user has been disabled.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TokenCreated</w:t>
            </w:r>
          </w:p>
        </w:tc>
      </w:tr>
      <w:tr>
        <w:tc>
          <w:tcPr>
            <w:tcW w:w="750" w:type="pct"/>
          </w:tcPr>
          <w:p>
            <w:pPr>
              <w:pStyle w:val="TableText"/>
            </w:pPr>
            <w:r>
              <w:t>ID</w:t>
            </w:r>
          </w:p>
        </w:tc>
        <w:tc>
          <w:tcPr>
            <w:gridSpan w:val="4"/>
          </w:tcPr>
          <w:p>
            <w:pPr>
              <w:pStyle w:val="TableText"/>
            </w:pPr>
            <w:r>
              <w:t>EV0406</w:t>
            </w:r>
          </w:p>
        </w:tc>
      </w:tr>
      <w:tr>
        <w:tc>
          <w:tcPr>
            <w:tcW w:w="750" w:type="pct"/>
          </w:tcPr>
          <w:p>
            <w:pPr>
              <w:pStyle w:val="TableText"/>
            </w:pPr>
            <w:r>
              <w:t>File</w:t>
            </w:r>
          </w:p>
        </w:tc>
        <w:tc>
          <w:tcPr>
            <w:gridSpan w:val="4"/>
          </w:tcPr>
          <w:p>
            <w:pPr>
              <w:pStyle w:val="TableText"/>
            </w:pPr>
            <w:r>
              <w:t>on_token_created.go</w:t>
            </w:r>
          </w:p>
        </w:tc>
      </w:tr>
      <w:tr>
        <w:tc>
          <w:tcPr>
            <w:tcW w:w="750" w:type="pct"/>
          </w:tcPr>
          <w:p>
            <w:pPr>
              <w:pStyle w:val="TableText"/>
            </w:pPr>
            <w:r>
              <w:t>Description</w:t>
            </w:r>
          </w:p>
        </w:tc>
        <w:tc>
          <w:tcPr>
            <w:gridSpan w:val="4"/>
          </w:tcPr>
          <w:p>
            <w:pPr>
              <w:pStyle w:val="TableText"/>
            </w:pPr>
            <w:r>
              <w:t>TokenCreated is received when a new token has been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TokenExpired</w:t>
            </w:r>
          </w:p>
        </w:tc>
      </w:tr>
      <w:tr>
        <w:tc>
          <w:tcPr>
            <w:tcW w:w="750" w:type="pct"/>
          </w:tcPr>
          <w:p>
            <w:pPr>
              <w:pStyle w:val="TableText"/>
            </w:pPr>
            <w:r>
              <w:t>ID</w:t>
            </w:r>
          </w:p>
        </w:tc>
        <w:tc>
          <w:tcPr>
            <w:gridSpan w:val="4"/>
          </w:tcPr>
          <w:p>
            <w:pPr>
              <w:pStyle w:val="TableText"/>
            </w:pPr>
            <w:r>
              <w:t>EV0407</w:t>
            </w:r>
          </w:p>
        </w:tc>
      </w:tr>
      <w:tr>
        <w:tc>
          <w:tcPr>
            <w:tcW w:w="750" w:type="pct"/>
          </w:tcPr>
          <w:p>
            <w:pPr>
              <w:pStyle w:val="TableText"/>
            </w:pPr>
            <w:r>
              <w:t>File</w:t>
            </w:r>
          </w:p>
        </w:tc>
        <w:tc>
          <w:tcPr>
            <w:gridSpan w:val="4"/>
          </w:tcPr>
          <w:p>
            <w:pPr>
              <w:pStyle w:val="TableText"/>
            </w:pPr>
            <w:r>
              <w:t>on_token_expired.go</w:t>
            </w:r>
          </w:p>
        </w:tc>
      </w:tr>
      <w:tr>
        <w:tc>
          <w:tcPr>
            <w:tcW w:w="750" w:type="pct"/>
          </w:tcPr>
          <w:p>
            <w:pPr>
              <w:pStyle w:val="TableText"/>
            </w:pPr>
            <w:r>
              <w:t>Description</w:t>
            </w:r>
          </w:p>
        </w:tc>
        <w:tc>
          <w:tcPr>
            <w:gridSpan w:val="4"/>
          </w:tcPr>
          <w:p>
            <w:pPr>
              <w:pStyle w:val="TableText"/>
            </w:pPr>
            <w:r>
              <w:t>TokenExpired is received when a token has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TokenRevoked</w:t>
            </w:r>
          </w:p>
        </w:tc>
      </w:tr>
      <w:tr>
        <w:tc>
          <w:tcPr>
            <w:tcW w:w="750" w:type="pct"/>
          </w:tcPr>
          <w:p>
            <w:pPr>
              <w:pStyle w:val="TableText"/>
            </w:pPr>
            <w:r>
              <w:t>ID</w:t>
            </w:r>
          </w:p>
        </w:tc>
        <w:tc>
          <w:tcPr>
            <w:gridSpan w:val="4"/>
          </w:tcPr>
          <w:p>
            <w:pPr>
              <w:pStyle w:val="TableText"/>
            </w:pPr>
            <w:r>
              <w:t>EV0408</w:t>
            </w:r>
          </w:p>
        </w:tc>
      </w:tr>
      <w:tr>
        <w:tc>
          <w:tcPr>
            <w:tcW w:w="750" w:type="pct"/>
          </w:tcPr>
          <w:p>
            <w:pPr>
              <w:pStyle w:val="TableText"/>
            </w:pPr>
            <w:r>
              <w:t>File</w:t>
            </w:r>
          </w:p>
        </w:tc>
        <w:tc>
          <w:tcPr>
            <w:gridSpan w:val="4"/>
          </w:tcPr>
          <w:p>
            <w:pPr>
              <w:pStyle w:val="TableText"/>
            </w:pPr>
            <w:r>
              <w:t>on_token_revoked.go</w:t>
            </w:r>
          </w:p>
        </w:tc>
      </w:tr>
      <w:tr>
        <w:tc>
          <w:tcPr>
            <w:tcW w:w="750" w:type="pct"/>
          </w:tcPr>
          <w:p>
            <w:pPr>
              <w:pStyle w:val="TableText"/>
            </w:pPr>
            <w:r>
              <w:t>Description</w:t>
            </w:r>
          </w:p>
        </w:tc>
        <w:tc>
          <w:tcPr>
            <w:gridSpan w:val="4"/>
          </w:tcPr>
          <w:p>
            <w:pPr>
              <w:pStyle w:val="TableText"/>
            </w:pPr>
            <w:r>
              <w:t>TokenRevoked is received when a token has been revoked.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SessionCreated</w:t>
            </w:r>
          </w:p>
        </w:tc>
      </w:tr>
      <w:tr>
        <w:tc>
          <w:tcPr>
            <w:tcW w:w="750" w:type="pct"/>
          </w:tcPr>
          <w:p>
            <w:pPr>
              <w:pStyle w:val="TableText"/>
            </w:pPr>
            <w:r>
              <w:t>ID</w:t>
            </w:r>
          </w:p>
        </w:tc>
        <w:tc>
          <w:tcPr>
            <w:gridSpan w:val="4"/>
          </w:tcPr>
          <w:p>
            <w:pPr>
              <w:pStyle w:val="TableText"/>
            </w:pPr>
            <w:r>
              <w:t>EV0409</w:t>
            </w:r>
          </w:p>
        </w:tc>
      </w:tr>
      <w:tr>
        <w:tc>
          <w:tcPr>
            <w:tcW w:w="750" w:type="pct"/>
          </w:tcPr>
          <w:p>
            <w:pPr>
              <w:pStyle w:val="TableText"/>
            </w:pPr>
            <w:r>
              <w:t>File</w:t>
            </w:r>
          </w:p>
        </w:tc>
        <w:tc>
          <w:tcPr>
            <w:gridSpan w:val="4"/>
          </w:tcPr>
          <w:p>
            <w:pPr>
              <w:pStyle w:val="TableText"/>
            </w:pPr>
            <w:r>
              <w:t>on_session_created.go</w:t>
            </w:r>
          </w:p>
        </w:tc>
      </w:tr>
      <w:tr>
        <w:tc>
          <w:tcPr>
            <w:tcW w:w="750" w:type="pct"/>
          </w:tcPr>
          <w:p>
            <w:pPr>
              <w:pStyle w:val="TableText"/>
            </w:pPr>
            <w:r>
              <w:t>Description</w:t>
            </w:r>
          </w:p>
        </w:tc>
        <w:tc>
          <w:tcPr>
            <w:gridSpan w:val="4"/>
          </w:tcPr>
          <w:p>
            <w:pPr>
              <w:pStyle w:val="TableText"/>
            </w:pPr>
            <w:r>
              <w:t>SessionCreated is received when a new session has been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SessionUpdated</w:t>
            </w:r>
          </w:p>
        </w:tc>
      </w:tr>
      <w:tr>
        <w:tc>
          <w:tcPr>
            <w:tcW w:w="750" w:type="pct"/>
          </w:tcPr>
          <w:p>
            <w:pPr>
              <w:pStyle w:val="TableText"/>
            </w:pPr>
            <w:r>
              <w:t>ID</w:t>
            </w:r>
          </w:p>
        </w:tc>
        <w:tc>
          <w:tcPr>
            <w:gridSpan w:val="4"/>
          </w:tcPr>
          <w:p>
            <w:pPr>
              <w:pStyle w:val="TableText"/>
            </w:pPr>
            <w:r>
              <w:t>EV0410</w:t>
            </w:r>
          </w:p>
        </w:tc>
      </w:tr>
      <w:tr>
        <w:tc>
          <w:tcPr>
            <w:tcW w:w="750" w:type="pct"/>
          </w:tcPr>
          <w:p>
            <w:pPr>
              <w:pStyle w:val="TableText"/>
            </w:pPr>
            <w:r>
              <w:t>File</w:t>
            </w:r>
          </w:p>
        </w:tc>
        <w:tc>
          <w:tcPr>
            <w:gridSpan w:val="4"/>
          </w:tcPr>
          <w:p>
            <w:pPr>
              <w:pStyle w:val="TableText"/>
            </w:pPr>
            <w:r>
              <w:t>on_session_updated.go</w:t>
            </w:r>
          </w:p>
        </w:tc>
      </w:tr>
      <w:tr>
        <w:tc>
          <w:tcPr>
            <w:tcW w:w="750" w:type="pct"/>
          </w:tcPr>
          <w:p>
            <w:pPr>
              <w:pStyle w:val="TableText"/>
            </w:pPr>
            <w:r>
              <w:t>Description</w:t>
            </w:r>
          </w:p>
        </w:tc>
        <w:tc>
          <w:tcPr>
            <w:gridSpan w:val="4"/>
          </w:tcPr>
          <w:p>
            <w:pPr>
              <w:pStyle w:val="TableText"/>
            </w:pPr>
            <w:r>
              <w:t>SessionUpdated is received when a session has been updated.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SessionExpired</w:t>
            </w:r>
          </w:p>
        </w:tc>
      </w:tr>
      <w:tr>
        <w:tc>
          <w:tcPr>
            <w:tcW w:w="750" w:type="pct"/>
          </w:tcPr>
          <w:p>
            <w:pPr>
              <w:pStyle w:val="TableText"/>
            </w:pPr>
            <w:r>
              <w:t>ID</w:t>
            </w:r>
          </w:p>
        </w:tc>
        <w:tc>
          <w:tcPr>
            <w:gridSpan w:val="4"/>
          </w:tcPr>
          <w:p>
            <w:pPr>
              <w:pStyle w:val="TableText"/>
            </w:pPr>
            <w:r>
              <w:t>EV0411</w:t>
            </w:r>
          </w:p>
        </w:tc>
      </w:tr>
      <w:tr>
        <w:tc>
          <w:tcPr>
            <w:tcW w:w="750" w:type="pct"/>
          </w:tcPr>
          <w:p>
            <w:pPr>
              <w:pStyle w:val="TableText"/>
            </w:pPr>
            <w:r>
              <w:t>File</w:t>
            </w:r>
          </w:p>
        </w:tc>
        <w:tc>
          <w:tcPr>
            <w:gridSpan w:val="4"/>
          </w:tcPr>
          <w:p>
            <w:pPr>
              <w:pStyle w:val="TableText"/>
            </w:pPr>
            <w:r>
              <w:t>on_session_expired.go</w:t>
            </w:r>
          </w:p>
        </w:tc>
      </w:tr>
      <w:tr>
        <w:tc>
          <w:tcPr>
            <w:tcW w:w="750" w:type="pct"/>
          </w:tcPr>
          <w:p>
            <w:pPr>
              <w:pStyle w:val="TableText"/>
            </w:pPr>
            <w:r>
              <w:t>Description</w:t>
            </w:r>
          </w:p>
        </w:tc>
        <w:tc>
          <w:tcPr>
            <w:gridSpan w:val="4"/>
          </w:tcPr>
          <w:p>
            <w:pPr>
              <w:pStyle w:val="TableText"/>
            </w:pPr>
            <w:r>
              <w:t>SessionExpired is received when a session has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AuthFailureCreated</w:t>
            </w:r>
          </w:p>
        </w:tc>
      </w:tr>
      <w:tr>
        <w:tc>
          <w:tcPr>
            <w:tcW w:w="750" w:type="pct"/>
          </w:tcPr>
          <w:p>
            <w:pPr>
              <w:pStyle w:val="TableText"/>
            </w:pPr>
            <w:r>
              <w:t>ID</w:t>
            </w:r>
          </w:p>
        </w:tc>
        <w:tc>
          <w:tcPr>
            <w:gridSpan w:val="4"/>
          </w:tcPr>
          <w:p>
            <w:pPr>
              <w:pStyle w:val="TableText"/>
            </w:pPr>
            <w:r>
              <w:t>EV0417</w:t>
            </w:r>
          </w:p>
        </w:tc>
      </w:tr>
      <w:tr>
        <w:tc>
          <w:tcPr>
            <w:tcW w:w="750" w:type="pct"/>
          </w:tcPr>
          <w:p>
            <w:pPr>
              <w:pStyle w:val="TableText"/>
            </w:pPr>
            <w:r>
              <w:t>File</w:t>
            </w:r>
          </w:p>
        </w:tc>
        <w:tc>
          <w:tcPr>
            <w:gridSpan w:val="4"/>
          </w:tcPr>
          <w:p>
            <w:pPr>
              <w:pStyle w:val="TableText"/>
            </w:pPr>
            <w:r>
              <w:t>on_auth_failure_created.go</w:t>
            </w:r>
          </w:p>
        </w:tc>
      </w:tr>
      <w:tr>
        <w:tc>
          <w:tcPr>
            <w:tcW w:w="750" w:type="pct"/>
          </w:tcPr>
          <w:p>
            <w:pPr>
              <w:pStyle w:val="TableText"/>
            </w:pPr>
            <w:r>
              <w:t>Description</w:t>
            </w:r>
          </w:p>
        </w:tc>
        <w:tc>
          <w:tcPr>
            <w:gridSpan w:val="4"/>
          </w:tcPr>
          <w:p>
            <w:pPr>
              <w:pStyle w:val="TableText"/>
            </w:pPr>
            <w:r>
              <w:t>AuthFailureCreated is received when an authentication failure was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AuthFailure</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PasswordExpired</w:t>
            </w:r>
          </w:p>
        </w:tc>
      </w:tr>
      <w:tr>
        <w:tc>
          <w:tcPr>
            <w:tcW w:w="750" w:type="pct"/>
          </w:tcPr>
          <w:p>
            <w:pPr>
              <w:pStyle w:val="TableText"/>
            </w:pPr>
            <w:r>
              <w:t>ID</w:t>
            </w:r>
          </w:p>
        </w:tc>
        <w:tc>
          <w:tcPr>
            <w:gridSpan w:val="4"/>
          </w:tcPr>
          <w:p>
            <w:pPr>
              <w:pStyle w:val="TableText"/>
            </w:pPr>
            <w:r>
              <w:t>EV0418</w:t>
            </w:r>
          </w:p>
        </w:tc>
      </w:tr>
      <w:tr>
        <w:tc>
          <w:tcPr>
            <w:tcW w:w="750" w:type="pct"/>
          </w:tcPr>
          <w:p>
            <w:pPr>
              <w:pStyle w:val="TableText"/>
            </w:pPr>
            <w:r>
              <w:t>File</w:t>
            </w:r>
          </w:p>
        </w:tc>
        <w:tc>
          <w:tcPr>
            <w:gridSpan w:val="4"/>
          </w:tcPr>
          <w:p>
            <w:pPr>
              <w:pStyle w:val="TableText"/>
            </w:pPr>
            <w:r>
              <w:t>on_password_expired.go</w:t>
            </w:r>
          </w:p>
        </w:tc>
      </w:tr>
      <w:tr>
        <w:tc>
          <w:tcPr>
            <w:tcW w:w="750" w:type="pct"/>
          </w:tcPr>
          <w:p>
            <w:pPr>
              <w:pStyle w:val="TableText"/>
            </w:pPr>
            <w:r>
              <w:t>Description</w:t>
            </w:r>
          </w:p>
        </w:tc>
        <w:tc>
          <w:tcPr>
            <w:gridSpan w:val="4"/>
          </w:tcPr>
          <w:p>
            <w:pPr>
              <w:pStyle w:val="TableText"/>
            </w:pPr>
            <w:r>
              <w:t>PasswordExpired is received when a password has expired.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PasswordChanged</w:t>
            </w:r>
          </w:p>
        </w:tc>
      </w:tr>
      <w:tr>
        <w:tc>
          <w:tcPr>
            <w:tcW w:w="750" w:type="pct"/>
          </w:tcPr>
          <w:p>
            <w:pPr>
              <w:pStyle w:val="TableText"/>
            </w:pPr>
            <w:r>
              <w:t>ID</w:t>
            </w:r>
          </w:p>
        </w:tc>
        <w:tc>
          <w:tcPr>
            <w:gridSpan w:val="4"/>
          </w:tcPr>
          <w:p>
            <w:pPr>
              <w:pStyle w:val="TableText"/>
            </w:pPr>
            <w:r>
              <w:t>EV0419</w:t>
            </w:r>
          </w:p>
        </w:tc>
      </w:tr>
      <w:tr>
        <w:tc>
          <w:tcPr>
            <w:tcW w:w="750" w:type="pct"/>
          </w:tcPr>
          <w:p>
            <w:pPr>
              <w:pStyle w:val="TableText"/>
            </w:pPr>
            <w:r>
              <w:t>File</w:t>
            </w:r>
          </w:p>
        </w:tc>
        <w:tc>
          <w:tcPr>
            <w:gridSpan w:val="4"/>
          </w:tcPr>
          <w:p>
            <w:pPr>
              <w:pStyle w:val="TableText"/>
            </w:pPr>
            <w:r>
              <w:t>on_password_changed.go</w:t>
            </w:r>
          </w:p>
        </w:tc>
      </w:tr>
      <w:tr>
        <w:tc>
          <w:tcPr>
            <w:tcW w:w="750" w:type="pct"/>
          </w:tcPr>
          <w:p>
            <w:pPr>
              <w:pStyle w:val="TableText"/>
            </w:pPr>
            <w:r>
              <w:t>Description</w:t>
            </w:r>
          </w:p>
        </w:tc>
        <w:tc>
          <w:tcPr>
            <w:gridSpan w:val="4"/>
          </w:tcPr>
          <w:p>
            <w:pPr>
              <w:pStyle w:val="TableText"/>
            </w:pPr>
            <w:r>
              <w:t>PasswordChanged is received when a password has been changed.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SAMLConfigCreated</w:t>
            </w:r>
          </w:p>
        </w:tc>
      </w:tr>
      <w:tr>
        <w:tc>
          <w:tcPr>
            <w:tcW w:w="750" w:type="pct"/>
          </w:tcPr>
          <w:p>
            <w:pPr>
              <w:pStyle w:val="TableText"/>
            </w:pPr>
            <w:r>
              <w:t>ID</w:t>
            </w:r>
          </w:p>
        </w:tc>
        <w:tc>
          <w:tcPr>
            <w:gridSpan w:val="4"/>
          </w:tcPr>
          <w:p>
            <w:pPr>
              <w:pStyle w:val="TableText"/>
            </w:pPr>
            <w:r>
              <w:t>EV0422</w:t>
            </w:r>
          </w:p>
        </w:tc>
      </w:tr>
      <w:tr>
        <w:tc>
          <w:tcPr>
            <w:tcW w:w="750" w:type="pct"/>
          </w:tcPr>
          <w:p>
            <w:pPr>
              <w:pStyle w:val="TableText"/>
            </w:pPr>
            <w:r>
              <w:t>File</w:t>
            </w:r>
          </w:p>
        </w:tc>
        <w:tc>
          <w:tcPr>
            <w:gridSpan w:val="4"/>
          </w:tcPr>
          <w:p>
            <w:pPr>
              <w:pStyle w:val="TableText"/>
            </w:pPr>
            <w:r>
              <w:t>on_saml_config_created.go</w:t>
            </w:r>
          </w:p>
        </w:tc>
      </w:tr>
      <w:tr>
        <w:tc>
          <w:tcPr>
            <w:tcW w:w="750" w:type="pct"/>
          </w:tcPr>
          <w:p>
            <w:pPr>
              <w:pStyle w:val="TableText"/>
            </w:pPr>
            <w:r>
              <w:t>Description</w:t>
            </w:r>
          </w:p>
        </w:tc>
        <w:tc>
          <w:tcPr>
            <w:gridSpan w:val="4"/>
          </w:tcPr>
          <w:p>
            <w:pPr>
              <w:pStyle w:val="TableText"/>
            </w:pPr>
            <w:r>
              <w:t>SAMLConfigCreated is received when a new SAML config has been created.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SAMLConfigUpdated</w:t>
            </w:r>
          </w:p>
        </w:tc>
      </w:tr>
      <w:tr>
        <w:tc>
          <w:tcPr>
            <w:tcW w:w="750" w:type="pct"/>
          </w:tcPr>
          <w:p>
            <w:pPr>
              <w:pStyle w:val="TableText"/>
            </w:pPr>
            <w:r>
              <w:t>ID</w:t>
            </w:r>
          </w:p>
        </w:tc>
        <w:tc>
          <w:tcPr>
            <w:gridSpan w:val="4"/>
          </w:tcPr>
          <w:p>
            <w:pPr>
              <w:pStyle w:val="TableText"/>
            </w:pPr>
            <w:r>
              <w:t>EV0423</w:t>
            </w:r>
          </w:p>
        </w:tc>
      </w:tr>
      <w:tr>
        <w:tc>
          <w:tcPr>
            <w:tcW w:w="750" w:type="pct"/>
          </w:tcPr>
          <w:p>
            <w:pPr>
              <w:pStyle w:val="TableText"/>
            </w:pPr>
            <w:r>
              <w:t>File</w:t>
            </w:r>
          </w:p>
        </w:tc>
        <w:tc>
          <w:tcPr>
            <w:gridSpan w:val="4"/>
          </w:tcPr>
          <w:p>
            <w:pPr>
              <w:pStyle w:val="TableText"/>
            </w:pPr>
            <w:r>
              <w:t>on_saml_config_updated.go</w:t>
            </w:r>
          </w:p>
        </w:tc>
      </w:tr>
      <w:tr>
        <w:tc>
          <w:tcPr>
            <w:tcW w:w="750" w:type="pct"/>
          </w:tcPr>
          <w:p>
            <w:pPr>
              <w:pStyle w:val="TableText"/>
            </w:pPr>
            <w:r>
              <w:t>Description</w:t>
            </w:r>
          </w:p>
        </w:tc>
        <w:tc>
          <w:tcPr>
            <w:gridSpan w:val="4"/>
          </w:tcPr>
          <w:p>
            <w:pPr>
              <w:pStyle w:val="TableText"/>
            </w:pPr>
            <w:r>
              <w:t>SAMLConfigUpdated is received when a SAML config has been updated.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SAMLConfigDeleted</w:t>
            </w:r>
          </w:p>
        </w:tc>
      </w:tr>
      <w:tr>
        <w:tc>
          <w:tcPr>
            <w:tcW w:w="750" w:type="pct"/>
          </w:tcPr>
          <w:p>
            <w:pPr>
              <w:pStyle w:val="TableText"/>
            </w:pPr>
            <w:r>
              <w:t>ID</w:t>
            </w:r>
          </w:p>
        </w:tc>
        <w:tc>
          <w:tcPr>
            <w:gridSpan w:val="4"/>
          </w:tcPr>
          <w:p>
            <w:pPr>
              <w:pStyle w:val="TableText"/>
            </w:pPr>
            <w:r>
              <w:t>EV0424</w:t>
            </w:r>
          </w:p>
        </w:tc>
      </w:tr>
      <w:tr>
        <w:tc>
          <w:tcPr>
            <w:tcW w:w="750" w:type="pct"/>
          </w:tcPr>
          <w:p>
            <w:pPr>
              <w:pStyle w:val="TableText"/>
            </w:pPr>
            <w:r>
              <w:t>File</w:t>
            </w:r>
          </w:p>
        </w:tc>
        <w:tc>
          <w:tcPr>
            <w:gridSpan w:val="4"/>
          </w:tcPr>
          <w:p>
            <w:pPr>
              <w:pStyle w:val="TableText"/>
            </w:pPr>
            <w:r>
              <w:t>on_saml_config_deleted.go</w:t>
            </w:r>
          </w:p>
        </w:tc>
      </w:tr>
      <w:tr>
        <w:tc>
          <w:tcPr>
            <w:tcW w:w="750" w:type="pct"/>
          </w:tcPr>
          <w:p>
            <w:pPr>
              <w:pStyle w:val="TableText"/>
            </w:pPr>
            <w:r>
              <w:t>Description</w:t>
            </w:r>
          </w:p>
        </w:tc>
        <w:tc>
          <w:tcPr>
            <w:gridSpan w:val="4"/>
          </w:tcPr>
          <w:p>
            <w:pPr>
              <w:pStyle w:val="TableText"/>
            </w:pPr>
            <w:r>
              <w:t>SAMLConfigDeleted is received when a SAML config has been deleted.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p>
      <w:r>
        <w:br w:type="page"/>
      </w:r>
    </w:p>
    <w:p>
      <w:pPr>
        <w:pStyle w:val="Titre1"/>
      </w:pPr>
      <w:r>
        <w:t>EVENT PUBLICATIONS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UserUpdated</w:t>
            </w:r>
          </w:p>
        </w:tc>
      </w:tr>
      <w:tr>
        <w:tc>
          <w:tcPr>
            <w:tcW w:w="750" w:type="pct"/>
          </w:tcPr>
          <w:p>
            <w:pPr>
              <w:pStyle w:val="TableText"/>
            </w:pPr>
            <w:r>
              <w:t>ID</w:t>
            </w:r>
          </w:p>
        </w:tc>
        <w:tc>
          <w:tcPr>
            <w:gridSpan w:val="4"/>
          </w:tcPr>
          <w:p>
            <w:pPr>
              <w:pStyle w:val="TableText"/>
            </w:pPr>
            <w:r>
              <w:t>EV0402</w:t>
            </w:r>
          </w:p>
        </w:tc>
      </w:tr>
      <w:tr>
        <w:tc>
          <w:tcPr>
            <w:tcW w:w="750" w:type="pct"/>
          </w:tcPr>
          <w:p>
            <w:pPr>
              <w:pStyle w:val="TableText"/>
            </w:pPr>
            <w:r>
              <w:t>Description</w:t>
            </w:r>
          </w:p>
        </w:tc>
        <w:tc>
          <w:tcPr>
            <w:gridSpan w:val="4"/>
          </w:tcPr>
          <w:p>
            <w:pPr>
              <w:pStyle w:val="TableText"/>
            </w:pPr>
            <w:r>
              <w:t>UserUpdated is raised when a user has been updated.</w:t>
            </w:r>
          </w:p>
        </w:tc>
      </w:tr>
      <w:tr>
        <w:tc>
          <w:tcPr>
            <w:tcW w:w="750" w:type="pct"/>
          </w:tcPr>
          <w:p>
            <w:pPr>
              <w:pStyle w:val="TableText"/>
            </w:pPr>
            <w:r>
              <w:t>Topic</w:t>
            </w:r>
          </w:p>
        </w:tc>
        <w:tc>
          <w:tcPr>
            <w:gridSpan w:val="4"/>
          </w:tcPr>
          <w:p>
            <w:pPr>
              <w:pStyle w:val="TableText"/>
            </w:pPr>
            <w:r>
              <w:t>[CLUSTER].user.admin;[CLUSTER].[$Event.OrgID].user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TokenCreated</w:t>
            </w:r>
          </w:p>
        </w:tc>
      </w:tr>
      <w:tr>
        <w:tc>
          <w:tcPr>
            <w:tcW w:w="750" w:type="pct"/>
          </w:tcPr>
          <w:p>
            <w:pPr>
              <w:pStyle w:val="TableText"/>
            </w:pPr>
            <w:r>
              <w:t>ID</w:t>
            </w:r>
          </w:p>
        </w:tc>
        <w:tc>
          <w:tcPr>
            <w:gridSpan w:val="4"/>
          </w:tcPr>
          <w:p>
            <w:pPr>
              <w:pStyle w:val="TableText"/>
            </w:pPr>
            <w:r>
              <w:t>EV0406</w:t>
            </w:r>
          </w:p>
        </w:tc>
      </w:tr>
      <w:tr>
        <w:tc>
          <w:tcPr>
            <w:tcW w:w="750" w:type="pct"/>
          </w:tcPr>
          <w:p>
            <w:pPr>
              <w:pStyle w:val="TableText"/>
            </w:pPr>
            <w:r>
              <w:t>Description</w:t>
            </w:r>
          </w:p>
        </w:tc>
        <w:tc>
          <w:tcPr>
            <w:gridSpan w:val="4"/>
          </w:tcPr>
          <w:p>
            <w:pPr>
              <w:pStyle w:val="TableText"/>
            </w:pPr>
            <w:r>
              <w:t>TokenCreated is raised when a new token is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TokenExpired</w:t>
            </w:r>
          </w:p>
        </w:tc>
      </w:tr>
      <w:tr>
        <w:tc>
          <w:tcPr>
            <w:tcW w:w="750" w:type="pct"/>
          </w:tcPr>
          <w:p>
            <w:pPr>
              <w:pStyle w:val="TableText"/>
            </w:pPr>
            <w:r>
              <w:t>ID</w:t>
            </w:r>
          </w:p>
        </w:tc>
        <w:tc>
          <w:tcPr>
            <w:gridSpan w:val="4"/>
          </w:tcPr>
          <w:p>
            <w:pPr>
              <w:pStyle w:val="TableText"/>
            </w:pPr>
            <w:r>
              <w:t>EV0407</w:t>
            </w:r>
          </w:p>
        </w:tc>
      </w:tr>
      <w:tr>
        <w:tc>
          <w:tcPr>
            <w:tcW w:w="750" w:type="pct"/>
          </w:tcPr>
          <w:p>
            <w:pPr>
              <w:pStyle w:val="TableText"/>
            </w:pPr>
            <w:r>
              <w:t>Description</w:t>
            </w:r>
          </w:p>
        </w:tc>
        <w:tc>
          <w:tcPr>
            <w:gridSpan w:val="4"/>
          </w:tcPr>
          <w:p>
            <w:pPr>
              <w:pStyle w:val="TableText"/>
            </w:pPr>
            <w:r>
              <w:t>TokenExpired is raised when a token is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TokenRevoked</w:t>
            </w:r>
          </w:p>
        </w:tc>
      </w:tr>
      <w:tr>
        <w:tc>
          <w:tcPr>
            <w:tcW w:w="750" w:type="pct"/>
          </w:tcPr>
          <w:p>
            <w:pPr>
              <w:pStyle w:val="TableText"/>
            </w:pPr>
            <w:r>
              <w:t>ID</w:t>
            </w:r>
          </w:p>
        </w:tc>
        <w:tc>
          <w:tcPr>
            <w:gridSpan w:val="4"/>
          </w:tcPr>
          <w:p>
            <w:pPr>
              <w:pStyle w:val="TableText"/>
            </w:pPr>
            <w:r>
              <w:t>EV0408</w:t>
            </w:r>
          </w:p>
        </w:tc>
      </w:tr>
      <w:tr>
        <w:tc>
          <w:tcPr>
            <w:tcW w:w="750" w:type="pct"/>
          </w:tcPr>
          <w:p>
            <w:pPr>
              <w:pStyle w:val="TableText"/>
            </w:pPr>
            <w:r>
              <w:t>Description</w:t>
            </w:r>
          </w:p>
        </w:tc>
        <w:tc>
          <w:tcPr>
            <w:gridSpan w:val="4"/>
          </w:tcPr>
          <w:p>
            <w:pPr>
              <w:pStyle w:val="TableText"/>
            </w:pPr>
            <w:r>
              <w:t>TokenRevoked is raised when a token is revoked.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SessionCreated</w:t>
            </w:r>
          </w:p>
        </w:tc>
      </w:tr>
      <w:tr>
        <w:tc>
          <w:tcPr>
            <w:tcW w:w="750" w:type="pct"/>
          </w:tcPr>
          <w:p>
            <w:pPr>
              <w:pStyle w:val="TableText"/>
            </w:pPr>
            <w:r>
              <w:t>ID</w:t>
            </w:r>
          </w:p>
        </w:tc>
        <w:tc>
          <w:tcPr>
            <w:gridSpan w:val="4"/>
          </w:tcPr>
          <w:p>
            <w:pPr>
              <w:pStyle w:val="TableText"/>
            </w:pPr>
            <w:r>
              <w:t>EV0409</w:t>
            </w:r>
          </w:p>
        </w:tc>
      </w:tr>
      <w:tr>
        <w:tc>
          <w:tcPr>
            <w:tcW w:w="750" w:type="pct"/>
          </w:tcPr>
          <w:p>
            <w:pPr>
              <w:pStyle w:val="TableText"/>
            </w:pPr>
            <w:r>
              <w:t>Description</w:t>
            </w:r>
          </w:p>
        </w:tc>
        <w:tc>
          <w:tcPr>
            <w:gridSpan w:val="4"/>
          </w:tcPr>
          <w:p>
            <w:pPr>
              <w:pStyle w:val="TableText"/>
            </w:pPr>
            <w:r>
              <w:t>SessionCreated is raised when a new session is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SessionUpdated</w:t>
            </w:r>
          </w:p>
        </w:tc>
      </w:tr>
      <w:tr>
        <w:tc>
          <w:tcPr>
            <w:tcW w:w="750" w:type="pct"/>
          </w:tcPr>
          <w:p>
            <w:pPr>
              <w:pStyle w:val="TableText"/>
            </w:pPr>
            <w:r>
              <w:t>ID</w:t>
            </w:r>
          </w:p>
        </w:tc>
        <w:tc>
          <w:tcPr>
            <w:gridSpan w:val="4"/>
          </w:tcPr>
          <w:p>
            <w:pPr>
              <w:pStyle w:val="TableText"/>
            </w:pPr>
            <w:r>
              <w:t>EV0410</w:t>
            </w:r>
          </w:p>
        </w:tc>
      </w:tr>
      <w:tr>
        <w:tc>
          <w:tcPr>
            <w:tcW w:w="750" w:type="pct"/>
          </w:tcPr>
          <w:p>
            <w:pPr>
              <w:pStyle w:val="TableText"/>
            </w:pPr>
            <w:r>
              <w:t>Description</w:t>
            </w:r>
          </w:p>
        </w:tc>
        <w:tc>
          <w:tcPr>
            <w:gridSpan w:val="4"/>
          </w:tcPr>
          <w:p>
            <w:pPr>
              <w:pStyle w:val="TableText"/>
            </w:pPr>
            <w:r>
              <w:t>SessionUpdated is raised when a session is updated.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SessionExpired</w:t>
            </w:r>
          </w:p>
        </w:tc>
      </w:tr>
      <w:tr>
        <w:tc>
          <w:tcPr>
            <w:tcW w:w="750" w:type="pct"/>
          </w:tcPr>
          <w:p>
            <w:pPr>
              <w:pStyle w:val="TableText"/>
            </w:pPr>
            <w:r>
              <w:t>ID</w:t>
            </w:r>
          </w:p>
        </w:tc>
        <w:tc>
          <w:tcPr>
            <w:gridSpan w:val="4"/>
          </w:tcPr>
          <w:p>
            <w:pPr>
              <w:pStyle w:val="TableText"/>
            </w:pPr>
            <w:r>
              <w:t>EV0411</w:t>
            </w:r>
          </w:p>
        </w:tc>
      </w:tr>
      <w:tr>
        <w:tc>
          <w:tcPr>
            <w:tcW w:w="750" w:type="pct"/>
          </w:tcPr>
          <w:p>
            <w:pPr>
              <w:pStyle w:val="TableText"/>
            </w:pPr>
            <w:r>
              <w:t>Description</w:t>
            </w:r>
          </w:p>
        </w:tc>
        <w:tc>
          <w:tcPr>
            <w:gridSpan w:val="4"/>
          </w:tcPr>
          <w:p>
            <w:pPr>
              <w:pStyle w:val="TableText"/>
            </w:pPr>
            <w:r>
              <w:t>SessionExpired is raised when a session is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AuthFailureCreated</w:t>
            </w:r>
          </w:p>
        </w:tc>
      </w:tr>
      <w:tr>
        <w:tc>
          <w:tcPr>
            <w:tcW w:w="750" w:type="pct"/>
          </w:tcPr>
          <w:p>
            <w:pPr>
              <w:pStyle w:val="TableText"/>
            </w:pPr>
            <w:r>
              <w:t>ID</w:t>
            </w:r>
          </w:p>
        </w:tc>
        <w:tc>
          <w:tcPr>
            <w:gridSpan w:val="4"/>
          </w:tcPr>
          <w:p>
            <w:pPr>
              <w:pStyle w:val="TableText"/>
            </w:pPr>
            <w:r>
              <w:t>EV0417</w:t>
            </w:r>
          </w:p>
        </w:tc>
      </w:tr>
      <w:tr>
        <w:tc>
          <w:tcPr>
            <w:tcW w:w="750" w:type="pct"/>
          </w:tcPr>
          <w:p>
            <w:pPr>
              <w:pStyle w:val="TableText"/>
            </w:pPr>
            <w:r>
              <w:t>Description</w:t>
            </w:r>
          </w:p>
        </w:tc>
        <w:tc>
          <w:tcPr>
            <w:gridSpan w:val="4"/>
          </w:tcPr>
          <w:p>
            <w:pPr>
              <w:pStyle w:val="TableText"/>
            </w:pPr>
            <w:r>
              <w:t>AuthFailureCreated is raised when a authentication attempt has failed.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AuthFailure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PasswordExpired</w:t>
            </w:r>
          </w:p>
        </w:tc>
      </w:tr>
      <w:tr>
        <w:tc>
          <w:tcPr>
            <w:tcW w:w="750" w:type="pct"/>
          </w:tcPr>
          <w:p>
            <w:pPr>
              <w:pStyle w:val="TableText"/>
            </w:pPr>
            <w:r>
              <w:t>ID</w:t>
            </w:r>
          </w:p>
        </w:tc>
        <w:tc>
          <w:tcPr>
            <w:gridSpan w:val="4"/>
          </w:tcPr>
          <w:p>
            <w:pPr>
              <w:pStyle w:val="TableText"/>
            </w:pPr>
            <w:r>
              <w:t>EV0418</w:t>
            </w:r>
          </w:p>
        </w:tc>
      </w:tr>
      <w:tr>
        <w:tc>
          <w:tcPr>
            <w:tcW w:w="750" w:type="pct"/>
          </w:tcPr>
          <w:p>
            <w:pPr>
              <w:pStyle w:val="TableText"/>
            </w:pPr>
            <w:r>
              <w:t>Description</w:t>
            </w:r>
          </w:p>
        </w:tc>
        <w:tc>
          <w:tcPr>
            <w:gridSpan w:val="4"/>
          </w:tcPr>
          <w:p>
            <w:pPr>
              <w:pStyle w:val="TableText"/>
            </w:pPr>
            <w:r>
              <w:t>PasswordExpired is raised when a user's password has expired.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sectPr>
      <w:footerReference w:type="default" r:id="rId19"/>
      <w:headerReference w:type="default" r:id="rId2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C047BB" w:rsidRDefault="00C047BB">
      <w:r>
        <w:separator/>
      </w:r>
    </w:p>
  </w:endnote>
  <w:endnote w:type="continuationSeparator" w:id="0">
    <w:p w:rsidR="00C047BB" w:rsidRDefault="00C047BB">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RDefault="004A4A0D">
    <w:pPr>
      <w:framePr w:wrap="none" w:hAnchor="margin" w:vAnchor="text" w:xAlign="center" w:y="1"/>
    </w:pPr>
    <w:r>
      <w:fldChar w:fldCharType="begin"/>
    </w:r>
    <w:r>
      <w:instrText xml:space="preserve">PAGE  </w:instrText>
    </w:r>
    <w:r>
      <w:fldChar w:fldCharType="separate"/>
    </w:r>
    <w:r>
      <w:rPr>
        <w:noProof/>
      </w:rPr>
      <w:t>2</w:t>
    </w:r>
    <w:r>
      <w:fldChar w:fldCharType="end"/>
    </w:r>
  </w:p>
  <w:p w:rsidR="004A4A0D" w:rsidRDefault="004A4A0D">
    <w:pPr>
      <w:ind w:left="-1080"/>
    </w:pPr>
  </w:p>
  <w:p w:rsidR="004A4A0D" w:rsidRDefault="004A4A0D"/>
</w:ftr>
</file>

<file path=word/footer2.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P="00523E35" w:rsidRDefault="004A4A0D">
    <w:pPr>
      <w:pStyle w:val="Pieddepage"/>
      <w:rPr>
        <w:sz w:val="11"/>
        <w:lang w:val="en-US"/>
      </w:rPr>
    </w:pPr>
  </w:p>
  <w:p w:rsidRPr="0002206E" w:rsidR="004A4A0D" w:rsidP="00523E35" w:rsidRDefault="004A4A0D">
    <w:pPr>
      <w:pStyle w:val="Pieddepage"/>
      <w:rPr>
        <w:sz w:val="13"/>
      </w:rPr>
    </w:pPr>
    <w:r>
      <w:rPr>
        <w:sz w:val="11"/>
        <w:lang w:val="en-US"/>
      </w:rPr>
      <w:t>SW-DEV-SPEC-I</w:t>
    </w:r>
    <w:r w:rsidRPr="0002206E">
      <w:rPr>
        <w:sz w:val="11"/>
        <w:lang w:val="en-US"/>
      </w:rPr>
      <w:t>0</w:t>
    </w:r>
    <w:r>
      <w:rPr>
        <w:sz w:val="11"/>
        <w:lang w:val="en-US"/>
      </w:rPr>
      <w:t>302</w:t>
    </w:r>
    <w:r w:rsidRPr="0002206E">
      <w:rPr>
        <w:sz w:val="11"/>
        <w:lang w:val="en-US"/>
      </w:rPr>
      <w:t>-#1.</w:t>
    </w:r>
    <w:r>
      <w:rPr>
        <w:sz w:val="11"/>
        <w:lang w:val="en-US"/>
      </w:rPr>
      <w:t>0</w:t>
    </w:r>
    <w:r w:rsidRPr="0002206E">
      <w:rPr>
        <w:sz w:val="11"/>
        <w:lang w:val="en-US"/>
      </w:rPr>
      <w:tab/>
    </w:r>
    <w:r w:rsidRPr="0002206E">
      <w:rPr>
        <w:sz w:val="11"/>
        <w:lang w:val="en-US"/>
      </w:rPr>
      <w:tab/>
    </w:r>
    <w:r w:rsidRPr="0002206E">
      <w:rPr>
        <w:color w:val="000000" w:themeColor="text1"/>
        <w:sz w:val="11"/>
      </w:rPr>
      <w:fldChar w:fldCharType="begin"/>
    </w:r>
    <w:r w:rsidRPr="0002206E">
      <w:rPr>
        <w:color w:val="000000" w:themeColor="text1"/>
        <w:sz w:val="11"/>
      </w:rPr>
      <w:instrText>PAGE  \* Arabic</w:instrText>
    </w:r>
    <w:r w:rsidRPr="0002206E">
      <w:rPr>
        <w:color w:val="000000" w:themeColor="text1"/>
        <w:sz w:val="11"/>
      </w:rPr>
      <w:fldChar w:fldCharType="separate"/>
    </w:r>
    <w:r w:rsidRPr="0002206E">
      <w:rPr>
        <w:color w:val="000000" w:themeColor="text1"/>
        <w:sz w:val="11"/>
      </w:rPr>
      <w:t>1</w:t>
    </w:r>
    <w:r w:rsidRPr="0002206E">
      <w:rPr>
        <w:color w:val="000000" w:themeColor="text1"/>
        <w:sz w:val="11"/>
      </w:rPr>
      <w:fldChar w:fldCharType="end"/>
    </w:r>
  </w:p>
  <w:p w:rsidRPr="0002206E" w:rsidR="004A4A0D" w:rsidP="00872B23" w:rsidRDefault="004A4A0D">
    <w:pPr>
      <w:rPr>
        <w:sz w:val="13"/>
      </w:rPr>
    </w:pPr>
  </w:p>
</w:ftr>
</file>

<file path=word/footer3.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Pr="00872B23" w:rsidR="004A4A0D" w:rsidP="000E1A77" w:rsidRDefault="004A4A0D">
    <w:pPr>
      <w:pStyle w:val="Pieddepage"/>
      <w:ind w:right="360"/>
    </w:pPr>
  </w:p>
</w:ftr>
</file>

<file path=word/footer4.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right" w:leader="none" w:pos="8640"/>
      </w:tabs>
    </w:pPr>
    <w:r>
      <w:rPr>
        <w:sz w:val="12"/>
        <w:szCs w:val="12"/>
      </w:rPr>
      <w:t>SW-DEV-SPEC-S0402#1.0.0</w:t>
      <w:tab/>
      <w:fldChar w:fldCharType="begin" w:dirty="true"/>
      <w:instrText>PAGE</w:instrText>
      <w:fldChar w:fldCharType="end"/>
      <w:t>/</w:t>
      <w:fldChar w:fldCharType="begin" w:dirty="true"/>
      <w:instrText>NUMPAGES</w:instrText>
      <w:fldChar w:fldCharType="end"/>
    </w:r>
  </w:p>
</w:ftr>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C047BB" w:rsidRDefault="00C047BB">
      <w:r>
        <w:separator/>
      </w:r>
    </w:p>
  </w:footnote>
  <w:footnote w:type="continuationSeparator" w:id="0">
    <w:p w:rsidR="00C047BB" w:rsidRDefault="00C047BB">
      <w:r>
        <w:continuationSeparator/>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P="00872B23" w:rsidRDefault="004A4A0D">
    <w:pPr>
      <w:pStyle w:val="En-tte"/>
      <w:rPr>
        <w:sz w:val="13"/>
        <w:szCs w:val="11"/>
      </w:rPr>
    </w:pPr>
    <w:proofErr w:type="spellStart"/>
    <w:r>
      <w:rPr>
        <w:sz w:val="13"/>
        <w:szCs w:val="11"/>
      </w:rPr>
      <w:t>MetaAdmin</w:t>
    </w:r>
    <w:proofErr w:type="spellEnd"/>
    <w:r w:rsidRPr="006A4232">
      <w:rPr>
        <w:sz w:val="13"/>
        <w:szCs w:val="11"/>
      </w:rPr>
      <w:t xml:space="preserve"> </w:t>
    </w:r>
    <w:r>
      <w:rPr>
        <w:sz w:val="13"/>
        <w:szCs w:val="11"/>
      </w:rPr>
      <w:t>(I0302)</w:t>
    </w:r>
  </w:p>
  <w:p w:rsidRPr="006A4232" w:rsidR="004A4A0D" w:rsidP="00872B23" w:rsidRDefault="004A4A0D">
    <w:pPr>
      <w:pStyle w:val="En-tte"/>
      <w:rPr>
        <w:sz w:val="13"/>
        <w:szCs w:val="11"/>
      </w:rPr>
    </w:pPr>
  </w:p>
</w:hdr>
</file>

<file path=word/header2.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tbl>
    <w:tblPr>
      <w:tblpPr w:leftFromText="187" w:rightFromText="187" w:vertAnchor="page" w:horzAnchor="page" w:tblpXSpec="center" w:tblpY="1081"/>
      <w:tblOverlap w:val="never"/>
      <w:tblW w:w="9300" w:type="dxa"/>
      <w:tblBorders>
        <w:insideV w:val="single" w:color="999999" w:sz="4" w:space="0"/>
      </w:tblBorders>
      <w:tblCellMar>
        <w:left w:w="86" w:type="dxa"/>
        <w:right w:w="86" w:type="dxa"/>
      </w:tblCellMar>
      <w:tblLook w:firstRow="false" w:lastRow="false" w:firstColumn="false" w:lastColumn="false" w:noHBand="false" w:noVBand="false" w:val="0000"/>
    </w:tblPr>
    <w:tblGrid>
      <w:gridCol w:w="2775"/>
      <w:gridCol w:w="2876"/>
      <w:gridCol w:w="3649"/>
    </w:tblGrid>
    <w:tr w:rsidRPr="00E91979" w:rsidR="004A4A0D" w:rsidTr="006A4232">
      <w:trPr>
        <w:trHeight w:val="484"/>
      </w:trPr>
      <w:tc>
        <w:tcPr>
          <w:tcW w:w="2775" w:type="dxa"/>
          <w:tcBorders>
            <w:right w:val="nil"/>
          </w:tcBorders>
          <w:vAlign w:val="center"/>
        </w:tcPr>
        <w:p w:rsidRPr="00E91979" w:rsidR="004A4A0D" w:rsidP="00AF6BD2" w:rsidRDefault="004A4A0D">
          <w:pPr>
            <w:pStyle w:val="CompanyInformation"/>
          </w:pPr>
          <w:r w:rsidRPr="00E91979">
            <w:rPr>
              <w:noProof/>
              <w:lang w:eastAsia="fr-FR"/>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839470" cy="634365"/>
                <wp:effectExtent l="0" t="0" r="0" b="0"/>
                <wp:docPr id="9" name="Picture 4" descr="\\emeapriv\data\eeehomes\FRCP0704\Desktop\WS\logo-wiserskills-1.png"/>
                <wp:cNvGraphicFramePr>
                  <a:graphicFrameLocks noChangeAspect="1"/>
                </wp:cNvGraphicFramePr>
                <a:graphic>
                  <a:graphicData uri="http://schemas.openxmlformats.org/drawingml/2006/picture">
                    <pic:pic xmlns="http://schemas.openxmlformats.org/drawingml/2006/picture" xmlns:pic="http://schemas.openxmlformats.org/drawingml/2006/picture" xmlns:xml="http://www.w3.org/XML/1998/namespace">
                      <pic:nvPicPr>
                        <pic:cNvPr id="0" name="Picture 4" descr="\\emeapriv\data\eeehomes\FRCP0704\Desktop\WS\logo-wiserskills-1.png"/>
                        <pic:cNvPicPr>
                          <a:picLocks noChangeAspect="1" noChangeArrowheads="1"/>
                        </pic:cNvPicPr>
                      </pic:nvPicPr>
                      <pic:blipFill>
                        <a:blip r:embed="rId1">
                          <a:extLst>
                            <a:ext uri="{28A0092B-C50C-407E-A947-70E740481C1C}">
                              <m:useLocalDpi xmlns:m="http://schemas.microsoft.com/office/drawing/2010/main" val="0"/>
                            </a:ext>
                          </a:extLst>
                        </a:blip>
                        <a:srcRect/>
                        <a:stretch>
                          <a:fillRect/>
                        </a:stretch>
                      </pic:blipFill>
                      <pic:spPr bwMode="auto">
                        <a:xfrm>
                          <a:off x="0" y="0"/>
                          <a:ext cx="839470" cy="634365"/>
                        </a:xfrm>
                        <a:prstGeom prst="rect">
                          <a:avLst/>
                        </a:prstGeom>
                        <a:noFill/>
                        <a:ln>
                          <a:noFill/>
                        </a:ln>
                      </pic:spPr>
                    </pic:pic>
                  </a:graphicData>
                </a:graphic>
              </wp:inline>
            </w:drawing>
          </w:r>
        </w:p>
      </w:tc>
      <w:tc>
        <w:tcPr>
          <w:tcW w:w="2876" w:type="dxa"/>
          <w:tcBorders>
            <w:left w:val="nil"/>
            <w:right w:val="nil"/>
          </w:tcBorders>
          <w:vAlign w:val="center"/>
        </w:tcPr>
        <w:p w:rsidRPr="00E91979" w:rsidR="004A4A0D" w:rsidP="00AF6BD2" w:rsidRDefault="004A4A0D">
          <w:pPr>
            <w:pStyle w:val="CompanyInformation"/>
          </w:pPr>
        </w:p>
      </w:tc>
      <w:tc>
        <w:tcPr>
          <w:tcW w:w="3649" w:type="dxa"/>
          <w:tcBorders>
            <w:left w:val="nil"/>
          </w:tcBorders>
          <w:vAlign w:val="center"/>
        </w:tcPr>
        <w:p w:rsidRPr="00E91979" w:rsidR="004A4A0D" w:rsidP="00AF6BD2" w:rsidRDefault="004A4A0D">
          <w:pPr>
            <w:pStyle w:val="CompanyInformationBold"/>
          </w:pPr>
          <w:r w:rsidRPr="00E91979">
            <w:t>WiserSKILLS</w:t>
          </w:r>
        </w:p>
        <w:p w:rsidRPr="00E91979" w:rsidR="004A4A0D" w:rsidP="00AF6BD2" w:rsidRDefault="004A4A0D">
          <w:pPr>
            <w:pStyle w:val="CompanyInformation"/>
          </w:pPr>
          <w:r w:rsidRPr="00E91979">
            <w:t>150bis Avenue Charles de Gaulle</w:t>
          </w:r>
        </w:p>
        <w:p w:rsidR="004A4A0D" w:rsidP="00AF6BD2" w:rsidRDefault="004A4A0D">
          <w:pPr>
            <w:pStyle w:val="CompanyInformation"/>
          </w:pPr>
          <w:r w:rsidRPr="00E91979">
            <w:t>92200 Neuilly-sur-Seine</w:t>
          </w:r>
        </w:p>
        <w:p w:rsidRPr="00AF6BD2" w:rsidR="004A4A0D" w:rsidP="00AF6BD2" w:rsidRDefault="004A4A0D">
          <w:pPr>
            <w:pStyle w:val="CompanyInformation"/>
            <w:rPr>
              <w:rStyle w:val="CompanyInformationItalicChar"/>
              <w:i w:val="false"/>
              <w:lang w:val="fr-FR"/>
            </w:rPr>
          </w:pPr>
          <w:r w:rsidRPr="00AF6BD2">
            <w:rPr>
              <w:rStyle w:val="CompanyInformationItalicChar"/>
              <w:i w:val="false"/>
              <w:lang w:val="fr-FR"/>
            </w:rPr>
            <w:t>FRANCE</w:t>
          </w:r>
        </w:p>
        <w:p w:rsidRPr="00E91979" w:rsidR="004A4A0D" w:rsidP="00AF6BD2" w:rsidRDefault="004A4A0D">
          <w:pPr>
            <w:pStyle w:val="CompanyInformation"/>
          </w:pPr>
        </w:p>
      </w:tc>
    </w:tr>
  </w:tbl>
  <w:p w:rsidRPr="00872B23" w:rsidR="004A4A0D" w:rsidP="00872B23" w:rsidRDefault="004A4A0D">
    <w:pPr>
      <w:pStyle w:val="En-tte"/>
    </w:pPr>
  </w:p>
</w:hdr>
</file>

<file path=word/header3.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
      <w:rPr>
        <w:sz w:val="12"/>
        <w:szCs w:val="12"/>
      </w:rPr>
      <w:t>UserQuery (S0402)</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33686508"/>
    <w:lvl w:ilvl="0">
      <w:start w:val="1"/>
      <w:numFmt w:val="decimal"/>
      <w:lvlText w:val="%1."/>
      <w:lvlJc w:val="left"/>
      <w:pPr>
        <w:tabs>
          <w:tab w:val="num" w:pos="1800"/>
        </w:tabs>
        <w:ind w:left="1800" w:hanging="360"/>
      </w:pPr>
    </w:lvl>
  </w:abstractNum>
  <w:abstractNum w:abstractNumId="1">
    <w:nsid w:val="FFFFFF7D"/>
    <w:multiLevelType w:val="singleLevel"/>
    <w:tmpl w:val="1A0C9106"/>
    <w:lvl w:ilvl="0">
      <w:start w:val="1"/>
      <w:numFmt w:val="decimal"/>
      <w:lvlText w:val="%1."/>
      <w:lvlJc w:val="left"/>
      <w:pPr>
        <w:tabs>
          <w:tab w:val="num" w:pos="1440"/>
        </w:tabs>
        <w:ind w:left="1440" w:hanging="360"/>
      </w:pPr>
    </w:lvl>
  </w:abstractNum>
  <w:abstractNum w:abstractNumId="2">
    <w:nsid w:val="FFFFFF7E"/>
    <w:multiLevelType w:val="singleLevel"/>
    <w:tmpl w:val="46C0A5CC"/>
    <w:lvl w:ilvl="0">
      <w:start w:val="1"/>
      <w:numFmt w:val="decimal"/>
      <w:lvlText w:val="%1."/>
      <w:lvlJc w:val="left"/>
      <w:pPr>
        <w:tabs>
          <w:tab w:val="num" w:pos="1080"/>
        </w:tabs>
        <w:ind w:left="1080" w:hanging="360"/>
      </w:pPr>
    </w:lvl>
  </w:abstractNum>
  <w:abstractNum w:abstractNumId="3">
    <w:nsid w:val="FFFFFF7F"/>
    <w:multiLevelType w:val="singleLevel"/>
    <w:tmpl w:val="6D42F3FA"/>
    <w:lvl w:ilvl="0">
      <w:start w:val="1"/>
      <w:numFmt w:val="decimal"/>
      <w:lvlText w:val="%1."/>
      <w:lvlJc w:val="left"/>
      <w:pPr>
        <w:tabs>
          <w:tab w:val="num" w:pos="720"/>
        </w:tabs>
        <w:ind w:left="720" w:hanging="360"/>
      </w:pPr>
    </w:lvl>
  </w:abstractNum>
  <w:abstractNum w:abstractNumId="4">
    <w:nsid w:val="FFFFFF80"/>
    <w:multiLevelType w:val="singleLevel"/>
    <w:tmpl w:val="CBEE28B0"/>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56EE82DC"/>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57DA9C44"/>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CDEC5A16"/>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D774340E"/>
    <w:lvl w:ilvl="0">
      <w:start w:val="1"/>
      <w:numFmt w:val="decimal"/>
      <w:lvlText w:val="%1."/>
      <w:lvlJc w:val="left"/>
      <w:pPr>
        <w:tabs>
          <w:tab w:val="num" w:pos="360"/>
        </w:tabs>
        <w:ind w:left="360" w:hanging="360"/>
      </w:pPr>
    </w:lvl>
  </w:abstractNum>
  <w:abstractNum w:abstractNumId="9">
    <w:nsid w:val="FFFFFF89"/>
    <w:multiLevelType w:val="singleLevel"/>
    <w:tmpl w:val="503C600A"/>
    <w:lvl w:ilvl="0">
      <w:start w:val="1"/>
      <w:numFmt w:val="bullet"/>
      <w:lvlText w:val=""/>
      <w:lvlJc w:val="left"/>
      <w:pPr>
        <w:tabs>
          <w:tab w:val="num" w:pos="360"/>
        </w:tabs>
        <w:ind w:left="360" w:hanging="360"/>
      </w:pPr>
      <w:rPr>
        <w:rFonts w:hint="default" w:ascii="Symbol" w:hAnsi="Symbol"/>
      </w:rPr>
    </w:lvl>
  </w:abstractNum>
  <w:abstractNum w:abstractNumId="10">
    <w:nsid w:val="FFFFFFFE"/>
    <w:multiLevelType w:val="singleLevel"/>
    <w:tmpl w:val="A698C5B2"/>
    <w:lvl w:ilvl="0">
      <w:numFmt w:val="decimal"/>
      <w:pStyle w:val="Lgende"/>
      <w:lvlText w:val="*"/>
      <w:lvlJc w:val="left"/>
    </w:lvl>
  </w:abstractNum>
  <w:abstractNum w:abstractNumId="11">
    <w:nsid w:val="00283A03"/>
    <w:multiLevelType w:val="hybridMultilevel"/>
    <w:tmpl w:val="AD843288"/>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2">
    <w:nsid w:val="02B5781B"/>
    <w:multiLevelType w:val="hybridMultilevel"/>
    <w:tmpl w:val="D592C858"/>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3">
    <w:nsid w:val="07975505"/>
    <w:multiLevelType w:val="hybridMultilevel"/>
    <w:tmpl w:val="ED08DE4C"/>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4">
    <w:nsid w:val="0B5C0961"/>
    <w:multiLevelType w:val="hybridMultilevel"/>
    <w:tmpl w:val="C4AA243C"/>
    <w:lvl w:ilvl="0" w:tplc="040C000F">
      <w:start w:val="1"/>
      <w:numFmt w:val="decimal"/>
      <w:lvlText w:val="%1."/>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15">
    <w:nsid w:val="120045C6"/>
    <w:multiLevelType w:val="singleLevel"/>
    <w:tmpl w:val="09B0E8F8"/>
    <w:lvl w:ilvl="0">
      <w:start w:val="1"/>
      <w:numFmt w:val="decimal"/>
      <w:lvlText w:val="%1)"/>
      <w:legacy w:legacy="true" w:legacySpace="0" w:legacyIndent="360"/>
      <w:lvlJc w:val="left"/>
      <w:pPr>
        <w:ind w:left="1440" w:hanging="360"/>
      </w:pPr>
      <w:rPr>
        <w:rFonts w:hint="default" w:ascii="Symbol" w:hAnsi="Symbol"/>
        <w:b w:val="false"/>
        <w:i w:val="false"/>
        <w:sz w:val="18"/>
      </w:rPr>
    </w:lvl>
  </w:abstractNum>
  <w:abstractNum w:abstractNumId="16">
    <w:nsid w:val="19754DDC"/>
    <w:multiLevelType w:val="singleLevel"/>
    <w:tmpl w:val="6DCCA5CE"/>
    <w:lvl w:ilvl="0">
      <w:start w:val="1"/>
      <w:numFmt w:val="none"/>
      <w:lvlText w:val=""/>
      <w:legacy w:legacy="true" w:legacySpace="0" w:legacyIndent="0"/>
      <w:lvlJc w:val="left"/>
    </w:lvl>
  </w:abstractNum>
  <w:abstractNum w:abstractNumId="17">
    <w:nsid w:val="1A0032CA"/>
    <w:multiLevelType w:val="hybridMultilevel"/>
    <w:tmpl w:val="4B103546"/>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8">
    <w:nsid w:val="20092CAF"/>
    <w:multiLevelType w:val="hybridMultilevel"/>
    <w:tmpl w:val="E7205E76"/>
    <w:lvl w:ilvl="0" w:tplc="E83CEC32">
      <w:start w:val="1"/>
      <w:numFmt w:val="decimal"/>
      <w:pStyle w:val="NumberedList"/>
      <w:lvlText w:val="%1."/>
      <w:lvlJc w:val="left"/>
      <w:pPr>
        <w:tabs>
          <w:tab w:val="num" w:pos="720"/>
        </w:tabs>
        <w:ind w:left="720" w:hanging="360"/>
      </w:pPr>
      <w:rPr>
        <w:rFonts w:hint="default" w:ascii="Verdana" w:hAnsi="Verdana"/>
        <w:sz w:val="16"/>
        <w:szCs w:val="16"/>
      </w:rPr>
    </w:lvl>
    <w:lvl w:ilvl="1" w:tplc="04090019" w:tentative="true">
      <w:start w:val="1"/>
      <w:numFmt w:val="lowerLetter"/>
      <w:lvlText w:val="%2."/>
      <w:lvlJc w:val="left"/>
      <w:pPr>
        <w:tabs>
          <w:tab w:val="num" w:pos="1440"/>
        </w:tabs>
        <w:ind w:left="1440" w:hanging="360"/>
      </w:pPr>
    </w:lvl>
    <w:lvl w:ilvl="2" w:tplc="0409001B" w:tentative="true">
      <w:start w:val="1"/>
      <w:numFmt w:val="lowerRoman"/>
      <w:lvlText w:val="%3."/>
      <w:lvlJc w:val="right"/>
      <w:pPr>
        <w:tabs>
          <w:tab w:val="num" w:pos="2160"/>
        </w:tabs>
        <w:ind w:left="2160" w:hanging="180"/>
      </w:pPr>
    </w:lvl>
    <w:lvl w:ilvl="3" w:tplc="0409000F" w:tentative="true">
      <w:start w:val="1"/>
      <w:numFmt w:val="decimal"/>
      <w:lvlText w:val="%4."/>
      <w:lvlJc w:val="left"/>
      <w:pPr>
        <w:tabs>
          <w:tab w:val="num" w:pos="2880"/>
        </w:tabs>
        <w:ind w:left="2880" w:hanging="360"/>
      </w:pPr>
    </w:lvl>
    <w:lvl w:ilvl="4" w:tplc="04090019" w:tentative="true">
      <w:start w:val="1"/>
      <w:numFmt w:val="lowerLetter"/>
      <w:lvlText w:val="%5."/>
      <w:lvlJc w:val="left"/>
      <w:pPr>
        <w:tabs>
          <w:tab w:val="num" w:pos="3600"/>
        </w:tabs>
        <w:ind w:left="3600" w:hanging="360"/>
      </w:pPr>
    </w:lvl>
    <w:lvl w:ilvl="5" w:tplc="0409001B" w:tentative="true">
      <w:start w:val="1"/>
      <w:numFmt w:val="lowerRoman"/>
      <w:lvlText w:val="%6."/>
      <w:lvlJc w:val="right"/>
      <w:pPr>
        <w:tabs>
          <w:tab w:val="num" w:pos="4320"/>
        </w:tabs>
        <w:ind w:left="4320" w:hanging="180"/>
      </w:pPr>
    </w:lvl>
    <w:lvl w:ilvl="6" w:tplc="0409000F" w:tentative="true">
      <w:start w:val="1"/>
      <w:numFmt w:val="decimal"/>
      <w:lvlText w:val="%7."/>
      <w:lvlJc w:val="left"/>
      <w:pPr>
        <w:tabs>
          <w:tab w:val="num" w:pos="5040"/>
        </w:tabs>
        <w:ind w:left="5040" w:hanging="360"/>
      </w:pPr>
    </w:lvl>
    <w:lvl w:ilvl="7" w:tplc="04090019" w:tentative="true">
      <w:start w:val="1"/>
      <w:numFmt w:val="lowerLetter"/>
      <w:lvlText w:val="%8."/>
      <w:lvlJc w:val="left"/>
      <w:pPr>
        <w:tabs>
          <w:tab w:val="num" w:pos="5760"/>
        </w:tabs>
        <w:ind w:left="5760" w:hanging="360"/>
      </w:pPr>
    </w:lvl>
    <w:lvl w:ilvl="8" w:tplc="0409001B" w:tentative="true">
      <w:start w:val="1"/>
      <w:numFmt w:val="lowerRoman"/>
      <w:lvlText w:val="%9."/>
      <w:lvlJc w:val="right"/>
      <w:pPr>
        <w:tabs>
          <w:tab w:val="num" w:pos="6480"/>
        </w:tabs>
        <w:ind w:left="6480" w:hanging="180"/>
      </w:pPr>
    </w:lvl>
  </w:abstractNum>
  <w:abstractNum w:abstractNumId="19">
    <w:nsid w:val="23687E06"/>
    <w:multiLevelType w:val="multilevel"/>
    <w:tmpl w:val="62D60B1C"/>
    <w:lvl w:ilvl="0">
      <w:start w:val="1"/>
      <w:numFmt w:val="decimal"/>
      <w:lvlText w:val="%1."/>
      <w:lvlJc w:val="left"/>
      <w:pPr>
        <w:tabs>
          <w:tab w:val="num" w:pos="720"/>
        </w:tabs>
        <w:ind w:left="720" w:hanging="360"/>
      </w:pPr>
      <w:rPr>
        <w:rFonts w:hint="default" w:ascii="Verdana" w:hAnsi="Verdana"/>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A3030A1"/>
    <w:multiLevelType w:val="singleLevel"/>
    <w:tmpl w:val="6DCCA5CE"/>
    <w:lvl w:ilvl="0">
      <w:start w:val="1"/>
      <w:numFmt w:val="none"/>
      <w:lvlText w:val=""/>
      <w:legacy w:legacy="true" w:legacySpace="0" w:legacyIndent="0"/>
      <w:lvlJc w:val="left"/>
    </w:lvl>
  </w:abstractNum>
  <w:abstractNum w:abstractNumId="21">
    <w:nsid w:val="2D9E4A94"/>
    <w:multiLevelType w:val="singleLevel"/>
    <w:tmpl w:val="6DCCA5CE"/>
    <w:lvl w:ilvl="0">
      <w:start w:val="1"/>
      <w:numFmt w:val="none"/>
      <w:lvlText w:val=""/>
      <w:legacy w:legacy="true" w:legacySpace="0" w:legacyIndent="0"/>
      <w:lvlJc w:val="left"/>
    </w:lvl>
  </w:abstractNum>
  <w:abstractNum w:abstractNumId="22">
    <w:nsid w:val="312F1473"/>
    <w:multiLevelType w:val="hybridMultilevel"/>
    <w:tmpl w:val="248A3EC2"/>
    <w:lvl w:ilvl="0" w:tplc="ACE0A980">
      <w:start w:val="2"/>
      <w:numFmt w:val="bullet"/>
      <w:lvlText w:val="-"/>
      <w:lvlJc w:val="left"/>
      <w:pPr>
        <w:ind w:left="720" w:hanging="360"/>
      </w:pPr>
      <w:rPr>
        <w:rFonts w:hint="default" w:ascii="Verdana" w:hAnsi="Verdana" w:eastAsia="Times New Roman" w:cs="Times New Roman"/>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3">
    <w:nsid w:val="33370562"/>
    <w:multiLevelType w:val="hybridMultilevel"/>
    <w:tmpl w:val="6768621C"/>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4">
    <w:nsid w:val="3F611C9C"/>
    <w:multiLevelType w:val="hybridMultilevel"/>
    <w:tmpl w:val="667AE1BE"/>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5">
    <w:nsid w:val="40152EAB"/>
    <w:multiLevelType w:val="singleLevel"/>
    <w:tmpl w:val="2034CD5C"/>
    <w:lvl w:ilvl="0">
      <w:numFmt w:val="decimal"/>
      <w:lvlText w:val="*"/>
      <w:lvlJc w:val="left"/>
    </w:lvl>
  </w:abstractNum>
  <w:abstractNum w:abstractNumId="26">
    <w:nsid w:val="46B310A4"/>
    <w:multiLevelType w:val="singleLevel"/>
    <w:tmpl w:val="6DCCA5CE"/>
    <w:lvl w:ilvl="0">
      <w:start w:val="1"/>
      <w:numFmt w:val="none"/>
      <w:lvlText w:val=""/>
      <w:legacy w:legacy="true" w:legacySpace="0" w:legacyIndent="0"/>
      <w:lvlJc w:val="left"/>
    </w:lvl>
  </w:abstractNum>
  <w:abstractNum w:abstractNumId="27">
    <w:nsid w:val="47583C2E"/>
    <w:multiLevelType w:val="singleLevel"/>
    <w:tmpl w:val="C2A61456"/>
    <w:lvl w:ilvl="0">
      <w:start w:val="1"/>
      <w:numFmt w:val="decimal"/>
      <w:lvlText w:val="%1)"/>
      <w:legacy w:legacy="true" w:legacySpace="0" w:legacyIndent="360"/>
      <w:lvlJc w:val="left"/>
      <w:pPr>
        <w:ind w:left="1440" w:hanging="360"/>
      </w:pPr>
      <w:rPr>
        <w:rFonts w:hint="default" w:ascii="Arial Black" w:hAnsi="Arial Black"/>
        <w:b w:val="false"/>
        <w:i w:val="false"/>
        <w:sz w:val="18"/>
      </w:rPr>
    </w:lvl>
  </w:abstractNum>
  <w:abstractNum w:abstractNumId="28">
    <w:nsid w:val="4B170563"/>
    <w:multiLevelType w:val="singleLevel"/>
    <w:tmpl w:val="4A84109C"/>
    <w:lvl w:ilvl="0">
      <w:start w:val="1"/>
      <w:numFmt w:val="bullet"/>
      <w:lvlText w:val=""/>
      <w:lvlJc w:val="left"/>
      <w:pPr>
        <w:tabs>
          <w:tab w:val="num" w:pos="1440"/>
        </w:tabs>
        <w:ind w:left="1440" w:hanging="360"/>
      </w:pPr>
      <w:rPr>
        <w:rFonts w:hint="default" w:ascii="Wingdings" w:hAnsi="Wingdings"/>
        <w:sz w:val="16"/>
      </w:rPr>
    </w:lvl>
  </w:abstractNum>
  <w:abstractNum w:abstractNumId="29">
    <w:nsid w:val="559913A9"/>
    <w:multiLevelType w:val="singleLevel"/>
    <w:tmpl w:val="25407178"/>
    <w:lvl w:ilvl="0">
      <w:start w:val="1"/>
      <w:numFmt w:val="decimal"/>
      <w:lvlText w:val="%1)"/>
      <w:legacy w:legacy="true" w:legacySpace="0" w:legacyIndent="360"/>
      <w:lvlJc w:val="left"/>
      <w:pPr>
        <w:ind w:left="1440" w:hanging="360"/>
      </w:pPr>
      <w:rPr>
        <w:rFonts w:hint="default" w:ascii="Arial Black" w:hAnsi="Arial Black"/>
        <w:b w:val="false"/>
        <w:i w:val="false"/>
        <w:sz w:val="18"/>
      </w:rPr>
    </w:lvl>
  </w:abstractNum>
  <w:abstractNum w:abstractNumId="30">
    <w:nsid w:val="56AD0038"/>
    <w:multiLevelType w:val="hybridMultilevel"/>
    <w:tmpl w:val="49604A14"/>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31">
    <w:nsid w:val="5CBE216E"/>
    <w:multiLevelType w:val="singleLevel"/>
    <w:tmpl w:val="6DCCA5CE"/>
    <w:lvl w:ilvl="0">
      <w:start w:val="1"/>
      <w:numFmt w:val="none"/>
      <w:lvlText w:val=""/>
      <w:legacy w:legacy="true" w:legacySpace="0" w:legacyIndent="0"/>
      <w:lvlJc w:val="left"/>
    </w:lvl>
  </w:abstractNum>
  <w:abstractNum w:abstractNumId="32">
    <w:nsid w:val="5FBC0272"/>
    <w:multiLevelType w:val="hybridMultilevel"/>
    <w:tmpl w:val="C0A6431A"/>
    <w:lvl w:ilvl="0" w:tplc="040C000F">
      <w:start w:val="1"/>
      <w:numFmt w:val="decimal"/>
      <w:lvlText w:val="%1."/>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33">
    <w:nsid w:val="6DC85453"/>
    <w:multiLevelType w:val="hybridMultilevel"/>
    <w:tmpl w:val="6978B6F2"/>
    <w:lvl w:ilvl="0" w:tplc="A24A9DE4">
      <w:start w:val="1"/>
      <w:numFmt w:val="bullet"/>
      <w:pStyle w:val="BulletedList"/>
      <w:lvlText w:val=""/>
      <w:lvlJc w:val="left"/>
      <w:pPr>
        <w:tabs>
          <w:tab w:val="num" w:pos="720"/>
        </w:tabs>
        <w:ind w:left="720" w:hanging="360"/>
      </w:pPr>
      <w:rPr>
        <w:rFonts w:hint="default" w:ascii="Symbol" w:hAnsi="Symbol"/>
        <w:sz w:val="16"/>
        <w:szCs w:val="16"/>
      </w:rPr>
    </w:lvl>
    <w:lvl w:ilvl="1" w:tplc="04090003" w:tentative="true">
      <w:start w:val="1"/>
      <w:numFmt w:val="bullet"/>
      <w:lvlText w:val="o"/>
      <w:lvlJc w:val="left"/>
      <w:pPr>
        <w:tabs>
          <w:tab w:val="num" w:pos="1440"/>
        </w:tabs>
        <w:ind w:left="1440" w:hanging="360"/>
      </w:pPr>
      <w:rPr>
        <w:rFonts w:hint="default" w:ascii="Courier New" w:hAnsi="Courier New" w:cs="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cs="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cs="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34">
    <w:nsid w:val="6E76003D"/>
    <w:multiLevelType w:val="singleLevel"/>
    <w:tmpl w:val="BDF4B83C"/>
    <w:lvl w:ilvl="0">
      <w:numFmt w:val="decimal"/>
      <w:lvlText w:val="*"/>
      <w:lvlJc w:val="left"/>
    </w:lvl>
  </w:abstractNum>
  <w:abstractNum w:abstractNumId="35">
    <w:nsid w:val="7BF25134"/>
    <w:multiLevelType w:val="singleLevel"/>
    <w:tmpl w:val="6DCCA5CE"/>
    <w:lvl w:ilvl="0">
      <w:start w:val="1"/>
      <w:numFmt w:val="none"/>
      <w:lvlText w:val=""/>
      <w:legacy w:legacy="true" w:legacySpace="0" w:legacyIndent="0"/>
      <w:lvlJc w:val="left"/>
    </w:lvl>
  </w:abstractNum>
  <w:num w:numId="1">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9"/>
  </w:num>
  <w:num w:numId="14">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15">
    <w:abstractNumId w:val="27"/>
  </w:num>
  <w:num w:numId="16">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17">
    <w:abstractNumId w:val="31"/>
  </w:num>
  <w:num w:numId="18">
    <w:abstractNumId w:val="15"/>
  </w:num>
  <w:num w:numId="19">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20">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21">
    <w:abstractNumId w:val="29"/>
    <w:lvlOverride w:ilvl="0">
      <w:lvl w:ilvl="0">
        <w:start w:val="1"/>
        <w:numFmt w:val="decimal"/>
        <w:lvlText w:val="%1)"/>
        <w:legacy w:legacy="true" w:legacySpace="0" w:legacyIndent="360"/>
        <w:lvlJc w:val="left"/>
        <w:pPr>
          <w:ind w:left="1440" w:hanging="360"/>
        </w:pPr>
        <w:rPr>
          <w:rFonts w:hint="default" w:ascii="Symbol" w:hAnsi="Symbol"/>
          <w:b w:val="false"/>
          <w:i w:val="false"/>
          <w:sz w:val="18"/>
        </w:rPr>
      </w:lvl>
    </w:lvlOverride>
  </w:num>
  <w:num w:numId="22">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23">
    <w:abstractNumId w:val="25"/>
    <w:lvlOverride w:ilvl="0">
      <w:lvl w:ilvl="0">
        <w:start w:val="1"/>
        <w:numFmt w:val="bullet"/>
        <w:lvlText w:val=""/>
        <w:legacy w:legacy="true" w:legacySpace="0" w:legacyIndent="0"/>
        <w:lvlJc w:val="left"/>
        <w:pPr>
          <w:ind w:left="1080" w:firstLine="0"/>
        </w:pPr>
        <w:rPr>
          <w:rFonts w:hint="default" w:ascii="Symbol" w:hAnsi="Symbol"/>
        </w:rPr>
      </w:lvl>
    </w:lvlOverride>
  </w:num>
  <w:num w:numId="24">
    <w:abstractNumId w:val="34"/>
    <w:lvlOverride w:ilvl="0">
      <w:lvl w:ilvl="0">
        <w:start w:val="1"/>
        <w:numFmt w:val="bullet"/>
        <w:lvlText w:val=""/>
        <w:legacy w:legacy="true" w:legacySpace="0" w:legacyIndent="0"/>
        <w:lvlJc w:val="left"/>
        <w:pPr>
          <w:ind w:left="1080" w:firstLine="0"/>
        </w:pPr>
        <w:rPr>
          <w:rFonts w:hint="default" w:ascii="Symbol" w:hAnsi="Symbol"/>
        </w:rPr>
      </w:lvl>
    </w:lvlOverride>
  </w:num>
  <w:num w:numId="25">
    <w:abstractNumId w:val="26"/>
  </w:num>
  <w:num w:numId="26">
    <w:abstractNumId w:val="21"/>
  </w:num>
  <w:num w:numId="27">
    <w:abstractNumId w:val="20"/>
  </w:num>
  <w:num w:numId="28">
    <w:abstractNumId w:val="35"/>
  </w:num>
  <w:num w:numId="29">
    <w:abstractNumId w:val="16"/>
  </w:num>
  <w:num w:numId="30">
    <w:abstractNumId w:val="33"/>
  </w:num>
  <w:num w:numId="31">
    <w:abstractNumId w:val="18"/>
  </w:num>
  <w:num w:numId="32">
    <w:abstractNumId w:val="18"/>
    <w:lvlOverride w:ilvl="0">
      <w:startOverride w:val="1"/>
    </w:lvlOverride>
  </w:num>
  <w:num w:numId="33">
    <w:abstractNumId w:val="19"/>
  </w:num>
  <w:num w:numId="34">
    <w:abstractNumId w:val="10"/>
    <w:lvlOverride w:ilvl="0">
      <w:lvl w:ilvl="0">
        <w:start w:val="1"/>
        <w:numFmt w:val="bullet"/>
        <w:pStyle w:val="Lgende"/>
        <w:lvlText w:val=""/>
        <w:lvlJc w:val="left"/>
        <w:pPr>
          <w:tabs>
            <w:tab w:val="num" w:pos="360"/>
          </w:tabs>
          <w:ind w:left="504" w:hanging="216"/>
        </w:pPr>
        <w:rPr>
          <w:rFonts w:hint="default" w:ascii="Symbol" w:hAnsi="Symbol"/>
          <w:sz w:val="16"/>
          <w:szCs w:val="16"/>
        </w:rPr>
      </w:lvl>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7"/>
  </w:num>
  <w:num w:numId="40">
    <w:abstractNumId w:val="30"/>
  </w:num>
  <w:num w:numId="41">
    <w:abstractNumId w:val="11"/>
  </w:num>
  <w:num w:numId="42">
    <w:abstractNumId w:val="13"/>
  </w:num>
  <w:num w:numId="43">
    <w:abstractNumId w:val="23"/>
  </w:num>
  <w:num w:numId="44">
    <w:abstractNumId w:val="24"/>
  </w:num>
  <w:num w:numId="45">
    <w:abstractNumId w:val="14"/>
  </w:num>
  <w:num w:numId="46">
    <w:abstractNumId w:val="22"/>
  </w:num>
  <w:num w:numId="47">
    <w:abstractNumId w:val="32"/>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90"/>
  <w:activeWritingStyle w:lang="en-US" w:vendorID="8" w:dllVersion="513" w:checkStyle="true" w:appName="MSWord"/>
  <w:proofState w:spelling="clean" w:grammar="clean"/>
  <w:attachedTemplate r:id="rId1"/>
  <w:stylePaneFormatFilter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val="3F01"/>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89"/>
    <w:rsid w:val="00000E5A"/>
    <w:rsid w:val="000021B3"/>
    <w:rsid w:val="0000686C"/>
    <w:rsid w:val="0001231B"/>
    <w:rsid w:val="000132AB"/>
    <w:rsid w:val="00017EAB"/>
    <w:rsid w:val="000203E6"/>
    <w:rsid w:val="0002206E"/>
    <w:rsid w:val="00031002"/>
    <w:rsid w:val="000348B1"/>
    <w:rsid w:val="000405D8"/>
    <w:rsid w:val="000562EE"/>
    <w:rsid w:val="00057678"/>
    <w:rsid w:val="00064FC7"/>
    <w:rsid w:val="00065CC3"/>
    <w:rsid w:val="00070024"/>
    <w:rsid w:val="00072200"/>
    <w:rsid w:val="00075FC8"/>
    <w:rsid w:val="00077B77"/>
    <w:rsid w:val="0008303B"/>
    <w:rsid w:val="0008641C"/>
    <w:rsid w:val="00091A05"/>
    <w:rsid w:val="000B40F2"/>
    <w:rsid w:val="000C02C4"/>
    <w:rsid w:val="000C089E"/>
    <w:rsid w:val="000C1423"/>
    <w:rsid w:val="000E1A77"/>
    <w:rsid w:val="000E2FC1"/>
    <w:rsid w:val="000F1177"/>
    <w:rsid w:val="000F1452"/>
    <w:rsid w:val="000F18EC"/>
    <w:rsid w:val="00104C43"/>
    <w:rsid w:val="00112959"/>
    <w:rsid w:val="00114001"/>
    <w:rsid w:val="00115608"/>
    <w:rsid w:val="00125A69"/>
    <w:rsid w:val="001265B1"/>
    <w:rsid w:val="001472F8"/>
    <w:rsid w:val="00147B65"/>
    <w:rsid w:val="00147BCD"/>
    <w:rsid w:val="00151EF2"/>
    <w:rsid w:val="00163172"/>
    <w:rsid w:val="00164939"/>
    <w:rsid w:val="00165FAC"/>
    <w:rsid w:val="00167131"/>
    <w:rsid w:val="001726C4"/>
    <w:rsid w:val="001849CA"/>
    <w:rsid w:val="0018602D"/>
    <w:rsid w:val="0018661B"/>
    <w:rsid w:val="0018695D"/>
    <w:rsid w:val="00196D5C"/>
    <w:rsid w:val="001A38B3"/>
    <w:rsid w:val="001B58C7"/>
    <w:rsid w:val="001C1FC2"/>
    <w:rsid w:val="001D1770"/>
    <w:rsid w:val="001E00DE"/>
    <w:rsid w:val="001E1204"/>
    <w:rsid w:val="001F20D9"/>
    <w:rsid w:val="00216878"/>
    <w:rsid w:val="002179DA"/>
    <w:rsid w:val="002216A3"/>
    <w:rsid w:val="002277AF"/>
    <w:rsid w:val="002339FA"/>
    <w:rsid w:val="00236CB9"/>
    <w:rsid w:val="00237622"/>
    <w:rsid w:val="00241309"/>
    <w:rsid w:val="00246F41"/>
    <w:rsid w:val="0026130B"/>
    <w:rsid w:val="00270E0A"/>
    <w:rsid w:val="0028165C"/>
    <w:rsid w:val="002819F6"/>
    <w:rsid w:val="00284F4E"/>
    <w:rsid w:val="00285C00"/>
    <w:rsid w:val="0029180C"/>
    <w:rsid w:val="00297E14"/>
    <w:rsid w:val="002A491C"/>
    <w:rsid w:val="002A4E95"/>
    <w:rsid w:val="002A51F8"/>
    <w:rsid w:val="002A631B"/>
    <w:rsid w:val="002A6965"/>
    <w:rsid w:val="002B4304"/>
    <w:rsid w:val="002C448C"/>
    <w:rsid w:val="002C5982"/>
    <w:rsid w:val="002D2F24"/>
    <w:rsid w:val="002D5D6E"/>
    <w:rsid w:val="002F20F7"/>
    <w:rsid w:val="002F22F6"/>
    <w:rsid w:val="00302C32"/>
    <w:rsid w:val="00311460"/>
    <w:rsid w:val="003123E4"/>
    <w:rsid w:val="00316ED4"/>
    <w:rsid w:val="00323C84"/>
    <w:rsid w:val="0033279A"/>
    <w:rsid w:val="003459D4"/>
    <w:rsid w:val="00351CBA"/>
    <w:rsid w:val="00354DD0"/>
    <w:rsid w:val="00356212"/>
    <w:rsid w:val="00360B86"/>
    <w:rsid w:val="00362B1E"/>
    <w:rsid w:val="00374F1F"/>
    <w:rsid w:val="00376034"/>
    <w:rsid w:val="00381EE9"/>
    <w:rsid w:val="0038247B"/>
    <w:rsid w:val="00387FA8"/>
    <w:rsid w:val="00391292"/>
    <w:rsid w:val="00392B9A"/>
    <w:rsid w:val="0039373C"/>
    <w:rsid w:val="00397C4D"/>
    <w:rsid w:val="003A3B35"/>
    <w:rsid w:val="003A7A95"/>
    <w:rsid w:val="003B3861"/>
    <w:rsid w:val="003C016C"/>
    <w:rsid w:val="003C27B8"/>
    <w:rsid w:val="003C2A2F"/>
    <w:rsid w:val="003C345E"/>
    <w:rsid w:val="003D1F98"/>
    <w:rsid w:val="003D2871"/>
    <w:rsid w:val="003E27C2"/>
    <w:rsid w:val="003F66D9"/>
    <w:rsid w:val="003F6759"/>
    <w:rsid w:val="004150C4"/>
    <w:rsid w:val="004153AE"/>
    <w:rsid w:val="00420E0E"/>
    <w:rsid w:val="00425376"/>
    <w:rsid w:val="00431B46"/>
    <w:rsid w:val="00441952"/>
    <w:rsid w:val="00452516"/>
    <w:rsid w:val="00453C08"/>
    <w:rsid w:val="00454109"/>
    <w:rsid w:val="004628FC"/>
    <w:rsid w:val="00471E1C"/>
    <w:rsid w:val="00493EF3"/>
    <w:rsid w:val="004A04A1"/>
    <w:rsid w:val="004A2DD5"/>
    <w:rsid w:val="004A4A0D"/>
    <w:rsid w:val="004A7E86"/>
    <w:rsid w:val="004B5562"/>
    <w:rsid w:val="004C0751"/>
    <w:rsid w:val="004C11B2"/>
    <w:rsid w:val="004C7666"/>
    <w:rsid w:val="004D478C"/>
    <w:rsid w:val="004E3BF3"/>
    <w:rsid w:val="004E71D4"/>
    <w:rsid w:val="004F0187"/>
    <w:rsid w:val="004F04E2"/>
    <w:rsid w:val="004F10B4"/>
    <w:rsid w:val="004F5A26"/>
    <w:rsid w:val="004F6066"/>
    <w:rsid w:val="00500DE5"/>
    <w:rsid w:val="00506FF2"/>
    <w:rsid w:val="00522CB1"/>
    <w:rsid w:val="00523E35"/>
    <w:rsid w:val="00534ABC"/>
    <w:rsid w:val="0054414B"/>
    <w:rsid w:val="00544500"/>
    <w:rsid w:val="0054463F"/>
    <w:rsid w:val="00546678"/>
    <w:rsid w:val="00547D41"/>
    <w:rsid w:val="00550A0F"/>
    <w:rsid w:val="005514B6"/>
    <w:rsid w:val="0055207F"/>
    <w:rsid w:val="00561457"/>
    <w:rsid w:val="00573080"/>
    <w:rsid w:val="00580EA0"/>
    <w:rsid w:val="00582E18"/>
    <w:rsid w:val="0058487A"/>
    <w:rsid w:val="005A4159"/>
    <w:rsid w:val="005A479D"/>
    <w:rsid w:val="005A53BE"/>
    <w:rsid w:val="005B4362"/>
    <w:rsid w:val="005B6EE3"/>
    <w:rsid w:val="005B7045"/>
    <w:rsid w:val="005B72B9"/>
    <w:rsid w:val="005C085A"/>
    <w:rsid w:val="005C3ED2"/>
    <w:rsid w:val="005D157B"/>
    <w:rsid w:val="005D17E9"/>
    <w:rsid w:val="005D2B5B"/>
    <w:rsid w:val="005F177D"/>
    <w:rsid w:val="005F2FC0"/>
    <w:rsid w:val="005F6975"/>
    <w:rsid w:val="00601BA5"/>
    <w:rsid w:val="006139E1"/>
    <w:rsid w:val="0062164E"/>
    <w:rsid w:val="00621941"/>
    <w:rsid w:val="00625539"/>
    <w:rsid w:val="0063333F"/>
    <w:rsid w:val="00640C8B"/>
    <w:rsid w:val="0064242E"/>
    <w:rsid w:val="00652699"/>
    <w:rsid w:val="0065288A"/>
    <w:rsid w:val="00653B66"/>
    <w:rsid w:val="00654D80"/>
    <w:rsid w:val="00667720"/>
    <w:rsid w:val="00675107"/>
    <w:rsid w:val="00676133"/>
    <w:rsid w:val="00683739"/>
    <w:rsid w:val="00694E2C"/>
    <w:rsid w:val="00695715"/>
    <w:rsid w:val="006A3179"/>
    <w:rsid w:val="006A4232"/>
    <w:rsid w:val="006B44C3"/>
    <w:rsid w:val="006B65A7"/>
    <w:rsid w:val="006C0D77"/>
    <w:rsid w:val="006C6529"/>
    <w:rsid w:val="006D106B"/>
    <w:rsid w:val="006D10E8"/>
    <w:rsid w:val="006D70C0"/>
    <w:rsid w:val="006D76D8"/>
    <w:rsid w:val="006E3589"/>
    <w:rsid w:val="006E5F69"/>
    <w:rsid w:val="006F5B2F"/>
    <w:rsid w:val="0071357D"/>
    <w:rsid w:val="00720551"/>
    <w:rsid w:val="00721485"/>
    <w:rsid w:val="00725D68"/>
    <w:rsid w:val="0074149A"/>
    <w:rsid w:val="00742FCA"/>
    <w:rsid w:val="00744BFF"/>
    <w:rsid w:val="007451CD"/>
    <w:rsid w:val="00753D39"/>
    <w:rsid w:val="00756B7A"/>
    <w:rsid w:val="00760334"/>
    <w:rsid w:val="00762A12"/>
    <w:rsid w:val="00766172"/>
    <w:rsid w:val="00786EAB"/>
    <w:rsid w:val="007878C2"/>
    <w:rsid w:val="00792FED"/>
    <w:rsid w:val="007A002E"/>
    <w:rsid w:val="007A09EF"/>
    <w:rsid w:val="007A10D8"/>
    <w:rsid w:val="007A7379"/>
    <w:rsid w:val="007B487E"/>
    <w:rsid w:val="007C69D0"/>
    <w:rsid w:val="007D0DA8"/>
    <w:rsid w:val="007D3B04"/>
    <w:rsid w:val="007E4829"/>
    <w:rsid w:val="007E4E45"/>
    <w:rsid w:val="008061B9"/>
    <w:rsid w:val="00814032"/>
    <w:rsid w:val="00820D05"/>
    <w:rsid w:val="00824EBA"/>
    <w:rsid w:val="00830648"/>
    <w:rsid w:val="00831E9C"/>
    <w:rsid w:val="00844925"/>
    <w:rsid w:val="00847D34"/>
    <w:rsid w:val="00867EED"/>
    <w:rsid w:val="00872B23"/>
    <w:rsid w:val="008733B6"/>
    <w:rsid w:val="0087574E"/>
    <w:rsid w:val="00881B7E"/>
    <w:rsid w:val="0088378B"/>
    <w:rsid w:val="008857AB"/>
    <w:rsid w:val="00891703"/>
    <w:rsid w:val="008A4C2E"/>
    <w:rsid w:val="008A791A"/>
    <w:rsid w:val="008B2E56"/>
    <w:rsid w:val="008B75BF"/>
    <w:rsid w:val="008C3766"/>
    <w:rsid w:val="00904031"/>
    <w:rsid w:val="0090579C"/>
    <w:rsid w:val="009172BA"/>
    <w:rsid w:val="00922449"/>
    <w:rsid w:val="0093137B"/>
    <w:rsid w:val="0096715C"/>
    <w:rsid w:val="009710A6"/>
    <w:rsid w:val="00971A83"/>
    <w:rsid w:val="00975CC0"/>
    <w:rsid w:val="00996217"/>
    <w:rsid w:val="009A0EED"/>
    <w:rsid w:val="009A2203"/>
    <w:rsid w:val="009C6DFF"/>
    <w:rsid w:val="009D23E5"/>
    <w:rsid w:val="009F09BB"/>
    <w:rsid w:val="00A02429"/>
    <w:rsid w:val="00A0428E"/>
    <w:rsid w:val="00A05C4A"/>
    <w:rsid w:val="00A06AE5"/>
    <w:rsid w:val="00A10BB0"/>
    <w:rsid w:val="00A13278"/>
    <w:rsid w:val="00A30696"/>
    <w:rsid w:val="00A34546"/>
    <w:rsid w:val="00A3748D"/>
    <w:rsid w:val="00A4361E"/>
    <w:rsid w:val="00A523D8"/>
    <w:rsid w:val="00A52C8A"/>
    <w:rsid w:val="00A52DB0"/>
    <w:rsid w:val="00A569CA"/>
    <w:rsid w:val="00A61842"/>
    <w:rsid w:val="00A6331C"/>
    <w:rsid w:val="00A745CA"/>
    <w:rsid w:val="00AA245A"/>
    <w:rsid w:val="00AA3CCE"/>
    <w:rsid w:val="00AB1C19"/>
    <w:rsid w:val="00AB3885"/>
    <w:rsid w:val="00AB53E1"/>
    <w:rsid w:val="00AC30ED"/>
    <w:rsid w:val="00AC44E3"/>
    <w:rsid w:val="00AC4521"/>
    <w:rsid w:val="00AC6FFA"/>
    <w:rsid w:val="00AD0B73"/>
    <w:rsid w:val="00AD5D62"/>
    <w:rsid w:val="00AD7718"/>
    <w:rsid w:val="00AE629A"/>
    <w:rsid w:val="00AF0805"/>
    <w:rsid w:val="00AF1961"/>
    <w:rsid w:val="00AF57DD"/>
    <w:rsid w:val="00AF6BD2"/>
    <w:rsid w:val="00AF768E"/>
    <w:rsid w:val="00B02BB0"/>
    <w:rsid w:val="00B05E4D"/>
    <w:rsid w:val="00B0711F"/>
    <w:rsid w:val="00B13488"/>
    <w:rsid w:val="00B170C2"/>
    <w:rsid w:val="00B31688"/>
    <w:rsid w:val="00B42AD2"/>
    <w:rsid w:val="00B432F8"/>
    <w:rsid w:val="00B455F7"/>
    <w:rsid w:val="00B46812"/>
    <w:rsid w:val="00B47EE9"/>
    <w:rsid w:val="00B5267C"/>
    <w:rsid w:val="00B53E2A"/>
    <w:rsid w:val="00B55BB9"/>
    <w:rsid w:val="00B60AA4"/>
    <w:rsid w:val="00B7437B"/>
    <w:rsid w:val="00B931EC"/>
    <w:rsid w:val="00B932C3"/>
    <w:rsid w:val="00BA033A"/>
    <w:rsid w:val="00BA0A8A"/>
    <w:rsid w:val="00BA614D"/>
    <w:rsid w:val="00BA659B"/>
    <w:rsid w:val="00BA6FB9"/>
    <w:rsid w:val="00BB3D46"/>
    <w:rsid w:val="00BC0D01"/>
    <w:rsid w:val="00BD1444"/>
    <w:rsid w:val="00BD1607"/>
    <w:rsid w:val="00BD6639"/>
    <w:rsid w:val="00BD703D"/>
    <w:rsid w:val="00BE219F"/>
    <w:rsid w:val="00BE2E9F"/>
    <w:rsid w:val="00BE490D"/>
    <w:rsid w:val="00BE5541"/>
    <w:rsid w:val="00C02BF2"/>
    <w:rsid w:val="00C047BB"/>
    <w:rsid w:val="00C12F29"/>
    <w:rsid w:val="00C136BB"/>
    <w:rsid w:val="00C15190"/>
    <w:rsid w:val="00C22815"/>
    <w:rsid w:val="00C26FE3"/>
    <w:rsid w:val="00C4583E"/>
    <w:rsid w:val="00C55E95"/>
    <w:rsid w:val="00C63F91"/>
    <w:rsid w:val="00C7354B"/>
    <w:rsid w:val="00C8050B"/>
    <w:rsid w:val="00C8558A"/>
    <w:rsid w:val="00CA0673"/>
    <w:rsid w:val="00CA2F7F"/>
    <w:rsid w:val="00CA3A3B"/>
    <w:rsid w:val="00CB3050"/>
    <w:rsid w:val="00CB5DF4"/>
    <w:rsid w:val="00CC29BA"/>
    <w:rsid w:val="00CC5FB6"/>
    <w:rsid w:val="00CD6BAD"/>
    <w:rsid w:val="00CD78D4"/>
    <w:rsid w:val="00CE50A2"/>
    <w:rsid w:val="00CE5FAE"/>
    <w:rsid w:val="00CF2148"/>
    <w:rsid w:val="00CF2180"/>
    <w:rsid w:val="00CF2D85"/>
    <w:rsid w:val="00D00ADE"/>
    <w:rsid w:val="00D04B61"/>
    <w:rsid w:val="00D222AE"/>
    <w:rsid w:val="00D241E0"/>
    <w:rsid w:val="00D25E28"/>
    <w:rsid w:val="00D274C8"/>
    <w:rsid w:val="00D42368"/>
    <w:rsid w:val="00D42D4A"/>
    <w:rsid w:val="00D50871"/>
    <w:rsid w:val="00D54256"/>
    <w:rsid w:val="00D62AD8"/>
    <w:rsid w:val="00D90B00"/>
    <w:rsid w:val="00DB1961"/>
    <w:rsid w:val="00DB3918"/>
    <w:rsid w:val="00DB4F55"/>
    <w:rsid w:val="00DC6E2C"/>
    <w:rsid w:val="00DE10DD"/>
    <w:rsid w:val="00DE3EF1"/>
    <w:rsid w:val="00DE7277"/>
    <w:rsid w:val="00DF10AF"/>
    <w:rsid w:val="00DF6D17"/>
    <w:rsid w:val="00DF7891"/>
    <w:rsid w:val="00E06A6B"/>
    <w:rsid w:val="00E1343A"/>
    <w:rsid w:val="00E141E3"/>
    <w:rsid w:val="00E160D3"/>
    <w:rsid w:val="00E16D63"/>
    <w:rsid w:val="00E26DCD"/>
    <w:rsid w:val="00E35D9B"/>
    <w:rsid w:val="00E4443D"/>
    <w:rsid w:val="00E467B1"/>
    <w:rsid w:val="00E561B0"/>
    <w:rsid w:val="00E60D17"/>
    <w:rsid w:val="00E75393"/>
    <w:rsid w:val="00E75ABB"/>
    <w:rsid w:val="00E76417"/>
    <w:rsid w:val="00E91979"/>
    <w:rsid w:val="00E91E39"/>
    <w:rsid w:val="00E96C34"/>
    <w:rsid w:val="00EB6B8E"/>
    <w:rsid w:val="00EC41D0"/>
    <w:rsid w:val="00ED568E"/>
    <w:rsid w:val="00ED5F3C"/>
    <w:rsid w:val="00ED6908"/>
    <w:rsid w:val="00EE2CD4"/>
    <w:rsid w:val="00EE5D4A"/>
    <w:rsid w:val="00EE5F77"/>
    <w:rsid w:val="00EE7681"/>
    <w:rsid w:val="00EF5EC8"/>
    <w:rsid w:val="00F02C97"/>
    <w:rsid w:val="00F04C1A"/>
    <w:rsid w:val="00F078E7"/>
    <w:rsid w:val="00F202B6"/>
    <w:rsid w:val="00F218EF"/>
    <w:rsid w:val="00F22435"/>
    <w:rsid w:val="00F23EA5"/>
    <w:rsid w:val="00F26E73"/>
    <w:rsid w:val="00F2782A"/>
    <w:rsid w:val="00F3264F"/>
    <w:rsid w:val="00F3614F"/>
    <w:rsid w:val="00F42A84"/>
    <w:rsid w:val="00F6042C"/>
    <w:rsid w:val="00F65925"/>
    <w:rsid w:val="00F65CE6"/>
    <w:rsid w:val="00F67094"/>
    <w:rsid w:val="00F71085"/>
    <w:rsid w:val="00F7600D"/>
    <w:rsid w:val="00F81635"/>
    <w:rsid w:val="00F86C52"/>
    <w:rsid w:val="00FA5855"/>
    <w:rsid w:val="00FA641D"/>
    <w:rsid w:val="00FB2203"/>
    <w:rsid w:val="00FC1EF6"/>
    <w:rsid w:val="00FC48F4"/>
    <w:rsid w:val="00FD19F8"/>
    <w:rsid w:val="00FE73A5"/>
    <w:rsid w:val="00FF13AF"/>
    <w:rsid w:val="00FF62F6"/>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5:docId xmlns:w15="http://schemas.microsoft.com/office/word/2012/wordml" w15:val="{A14AEF57-738F-D141-A00C-3520E5BFCCF7}"/>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imes New Roman" w:hAnsi="Times New Roman" w:eastAsia="Times New Roman" w:cs="Times New Roman"/>
        <w:lang w:val="en-US" w:eastAsia="en-US" w:bidi="ar-SA"/>
      </w:rPr>
    </w:rPrDefault>
    <w:pPrDefault/>
  </w:docDefaults>
  <w:latentStyles w:defLockedState="false" w:defUIPriority="0" w:defSemiHidden="false" w:defUnhideWhenUsed="false" w:defQFormat="false" w:count="376">
    <w:lsdException w:name="Normal" w:qFormat="true"/>
    <w:lsdException w:name="heading 1" w:qFormat="true"/>
    <w:lsdException w:name="heading 2"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semiHidden="true" w:unhideWhenUsed="true"/>
    <w:lsdException w:name="toc 3" w:semiHidden="true" w:unhideWhenUsed="true"/>
    <w:lsdException w:name="toc 4" w:uiPriority="39" w:semiHidden="true" w:unhideWhenUsed="true"/>
    <w:lsdException w:name="toc 5" w:semiHidden="true" w:unhideWhenUsed="true"/>
    <w:lsdException w:name="toc 6" w:semiHidden="true" w:unhideWhenUsed="true"/>
    <w:lsdException w:name="toc 7" w:semiHidden="true" w:unhideWhenUsed="true"/>
    <w:lsdException w:name="toc 8" w:semiHidden="true" w:unhideWhenUsed="true"/>
    <w:lsdException w:name="toc 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uiPriority="99" w:semiHidden="true" w:unhideWhenUsed="true"/>
    <w:lsdException w:name="index heading" w:semiHidden="true" w:unhideWhenUsed="true"/>
    <w:lsdException w:name="caption"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toa heading" w:semiHidden="true" w:unhideWhenUsed="true"/>
    <w:lsdException w:name="List"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uiPriority="99" w:semiHidden="true" w:unhideWhenUsed="true"/>
    <w:lsdException w:name="HTML Acronym" w:semiHidden="true" w:unhideWhenUsed="true"/>
    <w:lsdException w:name="HTML Address" w:semiHidden="true" w:unhideWhenUsed="true"/>
    <w:lsdException w:name="HTML Cite" w:semiHidden="true" w:unhideWhenUsed="true"/>
    <w:lsdException w:name="HTML Code" w:uiPriority="99" w:semiHidden="true" w:unhideWhenUsed="true"/>
    <w:lsdException w:name="HTML Definition" w:semiHidden="true" w:unhideWhenUsed="true"/>
    <w:lsdException w:name="HTML Keyboard" w:semiHidden="true" w:unhideWhenUsed="true"/>
    <w:lsdException w:name="HTML Preformatted" w:uiPriority="99"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Theme"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true" w:unhideWhenUsed="true"/>
    <w:lsdException w:name="Smart Hyperlink" w:uiPriority="99" w:semiHidden="true" w:unhideWhenUsed="true"/>
    <w:lsdException w:name="Hashtag" w:uiPriority="99" w:semiHidden="true" w:unhideWhenUsed="true"/>
    <w:lsdException w:name="Unresolved Mention" w:uiPriority="99" w:semiHidden="true" w:unhideWhenUsed="true"/>
    <w:lsdException w:name="Smart Link" w:uiPriority="99" w:semiHidden="true" w:unhideWhenUsed="true"/>
  </w:latentStyles>
  <w:style w:type="paragraph" w:styleId="Normal" w:default="true">
    <w:name w:val="Normal"/>
    <w:qFormat/>
    <w:rsid w:val="002D2F24"/>
    <w:pPr>
      <w:spacing w:line="312" w:lineRule="auto"/>
    </w:pPr>
    <w:rPr>
      <w:rFonts w:ascii="Verdana" w:hAnsi="Verdana"/>
      <w:sz w:val="17"/>
      <w:lang w:val="fr-FR"/>
    </w:rPr>
  </w:style>
  <w:style w:type="paragraph" w:styleId="Titre1">
    <w:name w:val="heading 1"/>
    <w:basedOn w:val="Normal"/>
    <w:next w:val="Normal"/>
    <w:qFormat/>
    <w:rsid w:val="00356212"/>
    <w:pPr>
      <w:keepNext/>
      <w:spacing w:before="240" w:after="40" w:line="240" w:lineRule="auto"/>
      <w:outlineLvl w:val="0"/>
    </w:pPr>
    <w:rPr>
      <w:b/>
      <w:caps/>
      <w:sz w:val="20"/>
      <w:szCs w:val="24"/>
    </w:rPr>
  </w:style>
  <w:style w:type="paragraph" w:styleId="Titre2">
    <w:name w:val="heading 2"/>
    <w:basedOn w:val="Normal"/>
    <w:next w:val="Normal"/>
    <w:qFormat/>
    <w:rsid w:val="00356212"/>
    <w:pPr>
      <w:keepNext/>
      <w:spacing w:before="120" w:after="40" w:line="240" w:lineRule="auto"/>
      <w:ind w:left="360"/>
      <w:outlineLvl w:val="1"/>
    </w:pPr>
    <w:rPr>
      <w:b/>
    </w:rPr>
  </w:style>
  <w:style w:type="paragraph" w:styleId="Titre3">
    <w:name w:val="heading 3"/>
    <w:basedOn w:val="Titre2"/>
    <w:next w:val="Normal"/>
    <w:qFormat/>
    <w:rsid w:val="00C8050B"/>
    <w:pPr>
      <w:outlineLvl w:val="2"/>
    </w:pPr>
  </w:style>
  <w:style w:type="paragraph" w:styleId="Titre4">
    <w:name w:val="heading 4"/>
    <w:basedOn w:val="Normal"/>
    <w:next w:val="Normal"/>
    <w:qFormat/>
    <w:rsid w:val="003F6759"/>
    <w:pPr>
      <w:keepNext/>
      <w:keepLines/>
      <w:spacing w:after="240" w:line="240" w:lineRule="atLeast"/>
      <w:outlineLvl w:val="3"/>
    </w:pPr>
    <w:rPr>
      <w:spacing w:val="-4"/>
      <w:kern w:val="28"/>
      <w:sz w:val="22"/>
    </w:rPr>
  </w:style>
  <w:style w:type="paragraph" w:styleId="Titre5">
    <w:name w:val="heading 5"/>
    <w:basedOn w:val="Normal"/>
    <w:next w:val="Normal"/>
    <w:qFormat/>
    <w:rsid w:val="003F6759"/>
    <w:pPr>
      <w:keepNext/>
      <w:keepLines/>
      <w:spacing w:line="240" w:lineRule="atLeast"/>
      <w:ind w:left="1440"/>
      <w:outlineLvl w:val="4"/>
    </w:pPr>
    <w:rPr>
      <w:spacing w:val="-4"/>
      <w:kern w:val="28"/>
    </w:rPr>
  </w:style>
  <w:style w:type="paragraph" w:styleId="Titre6">
    <w:name w:val="heading 6"/>
    <w:basedOn w:val="Normal"/>
    <w:next w:val="Normal"/>
    <w:qFormat/>
    <w:rsid w:val="003F6759"/>
    <w:pPr>
      <w:keepNext/>
      <w:keepLines/>
      <w:spacing w:before="140" w:line="220" w:lineRule="atLeast"/>
      <w:ind w:left="1440"/>
      <w:outlineLvl w:val="5"/>
    </w:pPr>
    <w:rPr>
      <w:i/>
      <w:spacing w:val="-4"/>
      <w:kern w:val="28"/>
    </w:rPr>
  </w:style>
  <w:style w:type="paragraph" w:styleId="Titre7">
    <w:name w:val="heading 7"/>
    <w:basedOn w:val="Normal"/>
    <w:next w:val="Normal"/>
    <w:qFormat/>
    <w:rsid w:val="003F6759"/>
    <w:pPr>
      <w:keepNext/>
      <w:keepLines/>
      <w:spacing w:before="140" w:line="220" w:lineRule="atLeast"/>
      <w:outlineLvl w:val="6"/>
    </w:pPr>
    <w:rPr>
      <w:spacing w:val="-4"/>
      <w:kern w:val="28"/>
    </w:rPr>
  </w:style>
  <w:style w:type="paragraph" w:styleId="Titre8">
    <w:name w:val="heading 8"/>
    <w:basedOn w:val="Normal"/>
    <w:next w:val="Normal"/>
    <w:qFormat/>
    <w:rsid w:val="003F6759"/>
    <w:pPr>
      <w:keepNext/>
      <w:keepLines/>
      <w:spacing w:before="140" w:line="220" w:lineRule="atLeast"/>
      <w:outlineLvl w:val="7"/>
    </w:pPr>
    <w:rPr>
      <w:i/>
      <w:spacing w:val="-4"/>
      <w:kern w:val="28"/>
      <w:sz w:val="18"/>
    </w:rPr>
  </w:style>
  <w:style w:type="paragraph" w:styleId="Titre9">
    <w:name w:val="heading 9"/>
    <w:basedOn w:val="Normal"/>
    <w:next w:val="Normal"/>
    <w:qFormat/>
    <w:rsid w:val="003F6759"/>
    <w:pPr>
      <w:keepNext/>
      <w:keepLines/>
      <w:spacing w:before="140" w:line="220" w:lineRule="atLeast"/>
      <w:outlineLvl w:val="8"/>
    </w:pPr>
    <w:rPr>
      <w:spacing w:val="-4"/>
      <w:kern w:val="28"/>
      <w:sz w:val="18"/>
    </w:rPr>
  </w:style>
  <w:style w:type="character" w:styleId="Policepardfaut" w:default="true">
    <w:name w:val="Default Paragraph Font"/>
    <w:uiPriority w:val="1"/>
    <w:semiHidden/>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CompanyInformation" w:customStyle="true">
    <w:name w:val="Company Information"/>
    <w:basedOn w:val="Normal"/>
    <w:link w:val="CompanyInformationChar"/>
    <w:rsid w:val="002D2F24"/>
    <w:pPr>
      <w:spacing w:line="240" w:lineRule="auto"/>
    </w:pPr>
    <w:rPr>
      <w:color w:val="808080"/>
      <w:sz w:val="15"/>
    </w:rPr>
  </w:style>
  <w:style w:type="character" w:styleId="CompanyInformationChar" w:customStyle="true">
    <w:name w:val="Company Information Char"/>
    <w:basedOn w:val="Policepardfaut"/>
    <w:link w:val="CompanyInformation"/>
    <w:rsid w:val="002D2F24"/>
    <w:rPr>
      <w:rFonts w:ascii="Verdana" w:hAnsi="Verdana"/>
      <w:color w:val="808080"/>
      <w:sz w:val="15"/>
      <w:lang w:val="en-US" w:eastAsia="en-US" w:bidi="ar-SA"/>
    </w:rPr>
  </w:style>
  <w:style w:type="paragraph" w:styleId="InsideTitle" w:customStyle="true">
    <w:name w:val="Inside Title"/>
    <w:basedOn w:val="Normal"/>
    <w:rsid w:val="00872B23"/>
    <w:pPr>
      <w:keepNext/>
      <w:spacing w:before="2400" w:line="240" w:lineRule="auto"/>
    </w:pPr>
    <w:rPr>
      <w:b/>
      <w:sz w:val="32"/>
    </w:rPr>
  </w:style>
  <w:style w:type="paragraph" w:styleId="Lgende">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styleId="InsideSubtitle" w:customStyle="true">
    <w:name w:val="Inside Subtitle"/>
    <w:basedOn w:val="Normal"/>
    <w:rsid w:val="0093137B"/>
    <w:pPr>
      <w:spacing w:after="200" w:line="240" w:lineRule="auto"/>
    </w:pPr>
    <w:rPr>
      <w:i/>
      <w:sz w:val="24"/>
    </w:rPr>
  </w:style>
  <w:style w:type="paragraph" w:styleId="BulletedList" w:customStyle="true">
    <w:name w:val="Bulleted List"/>
    <w:basedOn w:val="Normal"/>
    <w:link w:val="BulletedListChar"/>
    <w:rsid w:val="000C089E"/>
    <w:pPr>
      <w:numPr>
        <w:numId w:val="30"/>
      </w:numPr>
      <w:spacing w:after="80"/>
      <w:contextualSpacing/>
    </w:pPr>
  </w:style>
  <w:style w:type="character" w:styleId="BulletedListChar" w:customStyle="true">
    <w:name w:val="Bulleted List Char"/>
    <w:basedOn w:val="Policepardfaut"/>
    <w:link w:val="BulletedList"/>
    <w:rsid w:val="00971A83"/>
    <w:rPr>
      <w:rFonts w:ascii="Verdana" w:hAnsi="Verdana"/>
      <w:sz w:val="17"/>
      <w:lang w:val="en-US" w:eastAsia="en-US" w:bidi="ar-SA"/>
    </w:rPr>
  </w:style>
  <w:style w:type="character" w:styleId="Marquedecommentaire">
    <w:name w:val="annotation reference"/>
    <w:semiHidden/>
    <w:rPr>
      <w:rFonts w:ascii="Arial" w:hAnsi="Arial"/>
      <w:sz w:val="16"/>
    </w:rPr>
  </w:style>
  <w:style w:type="paragraph" w:styleId="Commentaire">
    <w:name w:val="annotation text"/>
    <w:basedOn w:val="Normal"/>
    <w:semiHidden/>
    <w:rsid w:val="003F6759"/>
  </w:style>
  <w:style w:type="paragraph" w:styleId="NumberedList" w:customStyle="true">
    <w:name w:val="Numbered List"/>
    <w:basedOn w:val="Normal"/>
    <w:link w:val="NumberedListChar"/>
    <w:rsid w:val="00753D39"/>
    <w:pPr>
      <w:numPr>
        <w:numId w:val="31"/>
      </w:numPr>
      <w:spacing w:after="80"/>
      <w:contextualSpacing/>
    </w:pPr>
  </w:style>
  <w:style w:type="character" w:styleId="NumberedListChar" w:customStyle="true">
    <w:name w:val="Numbered List Char"/>
    <w:basedOn w:val="Policepardfaut"/>
    <w:link w:val="NumberedList"/>
    <w:rsid w:val="00971A83"/>
    <w:rPr>
      <w:rFonts w:ascii="Verdana" w:hAnsi="Verdana"/>
      <w:sz w:val="17"/>
      <w:lang w:val="en-US" w:eastAsia="en-US" w:bidi="ar-SA"/>
    </w:rPr>
  </w:style>
  <w:style w:type="character" w:styleId="CorpsdetexteCar" w:customStyle="true">
    <w:name w:val="Corps de texte Car"/>
    <w:basedOn w:val="Policepardfaut"/>
    <w:link w:val="Corpsdetexte"/>
    <w:rsid w:val="00CC5FB6"/>
    <w:rPr>
      <w:rFonts w:ascii="Tahoma" w:hAnsi="Tahoma"/>
      <w:spacing w:val="10"/>
      <w:sz w:val="17"/>
      <w:lang w:val="en-US" w:eastAsia="en-US" w:bidi="ar-SA"/>
    </w:rPr>
  </w:style>
  <w:style w:type="paragraph" w:styleId="Corpsdetexte">
    <w:name w:val="Body Text"/>
    <w:basedOn w:val="Normal"/>
    <w:link w:val="CorpsdetexteCar"/>
    <w:rsid w:val="00E75ABB"/>
    <w:pPr>
      <w:spacing w:after="200" w:line="240" w:lineRule="exact"/>
    </w:pPr>
    <w:rPr>
      <w:rFonts w:ascii="Tahoma" w:hAnsi="Tahoma"/>
      <w:spacing w:val="10"/>
    </w:rPr>
  </w:style>
  <w:style w:type="character" w:styleId="Appeldenotedefin">
    <w:name w:val="endnote reference"/>
    <w:semiHidden/>
    <w:rPr>
      <w:vertAlign w:val="superscript"/>
    </w:rPr>
  </w:style>
  <w:style w:type="paragraph" w:styleId="Notedefin">
    <w:name w:val="endnote text"/>
    <w:basedOn w:val="Normal"/>
    <w:semiHidden/>
    <w:rsid w:val="003F6759"/>
  </w:style>
  <w:style w:type="paragraph" w:styleId="BlockQuotation" w:customStyle="true">
    <w:name w:val="Block Quotation"/>
    <w:basedOn w:val="Normal"/>
    <w:link w:val="BlockQuotationChar"/>
    <w:rsid w:val="000C089E"/>
    <w:pPr>
      <w:spacing w:before="80" w:after="80"/>
      <w:ind w:left="720"/>
    </w:pPr>
    <w:rPr>
      <w:spacing w:val="-10"/>
    </w:rPr>
  </w:style>
  <w:style w:type="character" w:styleId="BlockQuotationChar" w:customStyle="true">
    <w:name w:val="Block Quotation Char"/>
    <w:basedOn w:val="Policepardfaut"/>
    <w:link w:val="BlockQuotation"/>
    <w:rsid w:val="00971A83"/>
    <w:rPr>
      <w:rFonts w:ascii="Verdana" w:hAnsi="Verdana"/>
      <w:spacing w:val="-10"/>
      <w:sz w:val="17"/>
      <w:lang w:val="en-US" w:eastAsia="en-US" w:bidi="ar-SA"/>
    </w:rPr>
  </w:style>
  <w:style w:type="character" w:styleId="Appelnotedebasdep">
    <w:name w:val="footnote reference"/>
    <w:semiHidden/>
    <w:rPr>
      <w:vertAlign w:val="superscript"/>
    </w:rPr>
  </w:style>
  <w:style w:type="paragraph" w:styleId="Notedebasdepage">
    <w:name w:val="footnote text"/>
    <w:basedOn w:val="Normal"/>
    <w:semiHidden/>
    <w:rsid w:val="003F6759"/>
  </w:style>
  <w:style w:type="paragraph" w:styleId="En-tte">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Titreindex">
    <w:name w:val="index heading"/>
    <w:basedOn w:val="Normal"/>
    <w:next w:val="Index1"/>
    <w:semiHidden/>
    <w:rsid w:val="003F6759"/>
    <w:pPr>
      <w:spacing w:line="480" w:lineRule="atLeast"/>
    </w:pPr>
    <w:rPr>
      <w:rFonts w:ascii="Arial Black" w:hAnsi="Arial Black"/>
      <w:sz w:val="24"/>
    </w:rPr>
  </w:style>
  <w:style w:type="paragraph" w:styleId="TableCaption" w:customStyle="true">
    <w:name w:val="Table Caption"/>
    <w:basedOn w:val="Normal"/>
    <w:rsid w:val="00AD5D62"/>
    <w:pPr>
      <w:spacing w:before="80" w:after="120"/>
      <w:ind w:left="360"/>
    </w:pPr>
    <w:rPr>
      <w:i/>
      <w:sz w:val="15"/>
    </w:rPr>
  </w:style>
  <w:style w:type="paragraph" w:styleId="TableText" w:customStyle="true">
    <w:name w:val="Table Text"/>
    <w:basedOn w:val="Normal"/>
    <w:rsid w:val="00F078E7"/>
    <w:rPr>
      <w:sz w:val="13"/>
    </w:rPr>
  </w:style>
  <w:style w:type="paragraph" w:styleId="TableTextBold" w:customStyle="true">
    <w:name w:val="Table Text Bold"/>
    <w:basedOn w:val="TableText"/>
    <w:rsid w:val="00F078E7"/>
    <w:rPr>
      <w:b/>
    </w:rPr>
  </w:style>
  <w:style w:type="paragraph" w:styleId="IndentedBodyText" w:customStyle="true">
    <w:name w:val="Indented Body Text"/>
    <w:basedOn w:val="Normal"/>
    <w:link w:val="IndentedBodyTextChar"/>
    <w:rsid w:val="00CC5FB6"/>
    <w:pPr>
      <w:spacing w:after="80"/>
      <w:ind w:left="360"/>
    </w:pPr>
  </w:style>
  <w:style w:type="character" w:styleId="IndentedBodyTextChar" w:customStyle="true">
    <w:name w:val="Indented Body Text Char"/>
    <w:basedOn w:val="Policepardfaut"/>
    <w:link w:val="IndentedBodyText"/>
    <w:rsid w:val="00CC5FB6"/>
    <w:rPr>
      <w:rFonts w:ascii="Verdana" w:hAnsi="Verdana"/>
      <w:sz w:val="17"/>
      <w:lang w:val="en-US" w:eastAsia="en-US" w:bidi="ar-SA"/>
    </w:rPr>
  </w:style>
  <w:style w:type="paragraph" w:styleId="LineSpace" w:customStyle="true">
    <w:name w:val="Line Space"/>
    <w:basedOn w:val="Normal"/>
    <w:rsid w:val="00CC5FB6"/>
    <w:pPr>
      <w:spacing w:line="240" w:lineRule="auto"/>
    </w:pPr>
    <w:rPr>
      <w:sz w:val="12"/>
    </w:rPr>
  </w:style>
  <w:style w:type="paragraph" w:styleId="Textedebulles">
    <w:name w:val="Balloon Text"/>
    <w:basedOn w:val="Normal"/>
    <w:semiHidden/>
    <w:rsid w:val="00753D39"/>
    <w:rPr>
      <w:rFonts w:ascii="Tahoma" w:hAnsi="Tahoma" w:cs="Tahoma"/>
      <w:sz w:val="16"/>
      <w:szCs w:val="16"/>
    </w:rPr>
  </w:style>
  <w:style w:type="paragraph" w:styleId="CompanyInformationBold" w:customStyle="true">
    <w:name w:val="Company Information Bold"/>
    <w:basedOn w:val="CompanyInformation"/>
    <w:rsid w:val="0093137B"/>
    <w:rPr>
      <w:b/>
    </w:rPr>
  </w:style>
  <w:style w:type="paragraph" w:styleId="Tabledesrfrencesjuridiques">
    <w:name w:val="table of authorities"/>
    <w:basedOn w:val="Normal"/>
    <w:semiHidden/>
    <w:pPr>
      <w:tabs>
        <w:tab w:val="right" w:leader="dot" w:pos="7560"/>
      </w:tabs>
      <w:ind w:left="1440" w:hanging="360"/>
    </w:pPr>
  </w:style>
  <w:style w:type="paragraph" w:styleId="Tabledesillustrations">
    <w:name w:val="table of figures"/>
    <w:basedOn w:val="Normal"/>
    <w:semiHidden/>
    <w:rsid w:val="00720551"/>
    <w:pPr>
      <w:ind w:left="1440" w:hanging="360"/>
    </w:pPr>
  </w:style>
  <w:style w:type="paragraph" w:styleId="TitreTR">
    <w:name w:val="toa heading"/>
    <w:basedOn w:val="Normal"/>
    <w:next w:val="Tabledesrfrencesjuridiques"/>
    <w:semiHidden/>
    <w:pPr>
      <w:keepNext/>
      <w:spacing w:line="480" w:lineRule="atLeast"/>
    </w:pPr>
    <w:rPr>
      <w:rFonts w:ascii="Arial Black" w:hAnsi="Arial Black"/>
      <w:b/>
      <w:spacing w:val="-10"/>
      <w:kern w:val="28"/>
    </w:rPr>
  </w:style>
  <w:style w:type="paragraph" w:styleId="TM1">
    <w:name w:val="toc 1"/>
    <w:basedOn w:val="Normal"/>
    <w:autoRedefine/>
    <w:uiPriority w:val="39"/>
    <w:rsid w:val="00720551"/>
    <w:pPr>
      <w:spacing w:before="120" w:after="120"/>
    </w:pPr>
    <w:rPr>
      <w:rFonts w:asciiTheme="minorHAnsi" w:hAnsiTheme="minorHAnsi" w:cstheme="minorHAnsi"/>
      <w:b/>
      <w:bCs/>
      <w:caps/>
      <w:sz w:val="20"/>
    </w:rPr>
  </w:style>
  <w:style w:type="paragraph" w:styleId="TM2">
    <w:name w:val="toc 2"/>
    <w:basedOn w:val="Normal"/>
    <w:autoRedefine/>
    <w:semiHidden/>
    <w:rsid w:val="00720551"/>
    <w:pPr>
      <w:ind w:left="170"/>
    </w:pPr>
    <w:rPr>
      <w:rFonts w:asciiTheme="minorHAnsi" w:hAnsiTheme="minorHAnsi" w:cstheme="minorHAnsi"/>
      <w:smallCaps/>
      <w:sz w:val="20"/>
    </w:rPr>
  </w:style>
  <w:style w:type="paragraph" w:styleId="TM3">
    <w:name w:val="toc 3"/>
    <w:basedOn w:val="Normal"/>
    <w:autoRedefine/>
    <w:semiHidden/>
    <w:rsid w:val="00720551"/>
    <w:pPr>
      <w:ind w:left="340"/>
    </w:pPr>
    <w:rPr>
      <w:rFonts w:asciiTheme="minorHAnsi" w:hAnsiTheme="minorHAnsi" w:cstheme="minorHAnsi"/>
      <w:i/>
      <w:iCs/>
      <w:sz w:val="20"/>
    </w:rPr>
  </w:style>
  <w:style w:type="paragraph" w:styleId="TM4">
    <w:name w:val="toc 4"/>
    <w:basedOn w:val="Normal"/>
    <w:autoRedefine/>
    <w:uiPriority w:val="39"/>
    <w:rsid w:val="00720551"/>
    <w:pPr>
      <w:ind w:left="510"/>
    </w:pPr>
    <w:rPr>
      <w:rFonts w:asciiTheme="minorHAnsi" w:hAnsiTheme="minorHAnsi" w:cstheme="minorHAnsi"/>
      <w:sz w:val="18"/>
      <w:szCs w:val="18"/>
    </w:rPr>
  </w:style>
  <w:style w:type="paragraph" w:styleId="TM5">
    <w:name w:val="toc 5"/>
    <w:basedOn w:val="Normal"/>
    <w:autoRedefine/>
    <w:semiHidden/>
    <w:rsid w:val="00720551"/>
    <w:pPr>
      <w:ind w:left="680"/>
    </w:pPr>
    <w:rPr>
      <w:rFonts w:asciiTheme="minorHAnsi" w:hAnsiTheme="minorHAnsi" w:cstheme="minorHAnsi"/>
      <w:sz w:val="18"/>
      <w:szCs w:val="18"/>
    </w:rPr>
  </w:style>
  <w:style w:type="paragraph" w:styleId="Chapter" w:customStyle="true">
    <w:name w:val="Chapter"/>
    <w:basedOn w:val="Normal"/>
    <w:rsid w:val="002D2F24"/>
    <w:pPr>
      <w:spacing w:before="20"/>
    </w:pPr>
    <w:rPr>
      <w:caps/>
      <w:color w:val="808080"/>
      <w:sz w:val="15"/>
      <w:szCs w:val="17"/>
    </w:rPr>
  </w:style>
  <w:style w:type="paragraph" w:styleId="ChapterBold" w:customStyle="true">
    <w:name w:val="Chapter Bold"/>
    <w:basedOn w:val="Chapter"/>
    <w:rsid w:val="0093137B"/>
    <w:rPr>
      <w:b/>
    </w:rPr>
  </w:style>
  <w:style w:type="paragraph" w:styleId="CompanyInformationItalic" w:customStyle="true">
    <w:name w:val="Company Information Italic"/>
    <w:basedOn w:val="CompanyInformation"/>
    <w:link w:val="CompanyInformationItalicChar"/>
    <w:rsid w:val="002D2F24"/>
    <w:rPr>
      <w:i/>
    </w:rPr>
  </w:style>
  <w:style w:type="character" w:styleId="CompanyInformationItalicChar" w:customStyle="true">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Pieddepage">
    <w:name w:val="footer"/>
    <w:basedOn w:val="Normal"/>
    <w:link w:val="PieddepageCar"/>
    <w:uiPriority w:val="99"/>
    <w:rsid w:val="00872B23"/>
    <w:pPr>
      <w:tabs>
        <w:tab w:val="center" w:pos="4320"/>
        <w:tab w:val="right" w:pos="8640"/>
      </w:tabs>
    </w:pPr>
  </w:style>
  <w:style w:type="paragraph" w:styleId="Titre">
    <w:name w:val="Title"/>
    <w:basedOn w:val="Normal"/>
    <w:qFormat/>
    <w:rsid w:val="00CF2180"/>
    <w:pPr>
      <w:spacing w:before="2000"/>
    </w:pPr>
    <w:rPr>
      <w:b/>
      <w:caps/>
      <w:sz w:val="40"/>
      <w:szCs w:val="40"/>
    </w:rPr>
  </w:style>
  <w:style w:type="paragraph" w:styleId="Sous-titre">
    <w:name w:val="Subtitle"/>
    <w:basedOn w:val="Normal"/>
    <w:qFormat/>
    <w:rsid w:val="00356212"/>
    <w:rPr>
      <w:i/>
      <w:sz w:val="24"/>
    </w:rPr>
  </w:style>
  <w:style w:type="paragraph" w:styleId="BulletedListBold" w:customStyle="true">
    <w:name w:val="Bulleted List Bold"/>
    <w:basedOn w:val="BulletedList"/>
    <w:link w:val="BulletedListBoldChar"/>
    <w:rsid w:val="00971A83"/>
    <w:rPr>
      <w:b/>
      <w:bCs/>
    </w:rPr>
  </w:style>
  <w:style w:type="character" w:styleId="BulletedListBoldChar" w:customStyle="true">
    <w:name w:val="Bulleted List Bold Char"/>
    <w:basedOn w:val="BulletedListChar"/>
    <w:link w:val="BulletedListBold"/>
    <w:rsid w:val="00971A83"/>
    <w:rPr>
      <w:rFonts w:ascii="Verdana" w:hAnsi="Verdana"/>
      <w:b/>
      <w:bCs/>
      <w:sz w:val="17"/>
      <w:lang w:val="en-US" w:eastAsia="en-US" w:bidi="ar-SA"/>
    </w:rPr>
  </w:style>
  <w:style w:type="paragraph" w:styleId="NumberedListBold" w:customStyle="true">
    <w:name w:val="Numbered List Bold"/>
    <w:basedOn w:val="NumberedList"/>
    <w:link w:val="NumberedListBoldChar"/>
    <w:rsid w:val="00971A83"/>
    <w:rPr>
      <w:b/>
      <w:bCs/>
    </w:rPr>
  </w:style>
  <w:style w:type="character" w:styleId="NumberedListBoldChar" w:customStyle="true">
    <w:name w:val="Numbered List Bold Char"/>
    <w:basedOn w:val="NumberedListChar"/>
    <w:link w:val="NumberedListBold"/>
    <w:rsid w:val="00971A83"/>
    <w:rPr>
      <w:rFonts w:ascii="Verdana" w:hAnsi="Verdana"/>
      <w:b/>
      <w:bCs/>
      <w:sz w:val="17"/>
      <w:lang w:val="en-US" w:eastAsia="en-US" w:bidi="ar-SA"/>
    </w:rPr>
  </w:style>
  <w:style w:type="character" w:styleId="Lead-inEmphasis" w:customStyle="true">
    <w:name w:val="Lead-in Emphasis"/>
    <w:rsid w:val="00E75ABB"/>
    <w:rPr>
      <w:rFonts w:ascii="Tahoma" w:hAnsi="Tahoma"/>
      <w:b/>
      <w:spacing w:val="4"/>
      <w:kern w:val="0"/>
    </w:rPr>
  </w:style>
  <w:style w:type="table" w:styleId="Grilledutableau">
    <w:name w:val="Table Grid"/>
    <w:basedOn w:val="TableauNormal"/>
    <w:rsid w:val="002F22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ccentuation">
    <w:name w:val="Emphasis"/>
    <w:basedOn w:val="Policepardfaut"/>
    <w:qFormat/>
    <w:rsid w:val="00441952"/>
    <w:rPr>
      <w:i/>
      <w:iCs/>
    </w:rPr>
  </w:style>
  <w:style w:type="paragraph" w:styleId="NormalWeb">
    <w:name w:val="Normal (Web)"/>
    <w:basedOn w:val="Normal"/>
    <w:uiPriority w:val="99"/>
    <w:unhideWhenUsed/>
    <w:rsid w:val="000021B3"/>
    <w:pPr>
      <w:spacing w:before="100" w:beforeAutospacing="true" w:after="100" w:afterAutospacing="true" w:line="240" w:lineRule="auto"/>
    </w:pPr>
    <w:rPr>
      <w:rFonts w:ascii="Times New Roman" w:hAnsi="Times New Roman" w:eastAsiaTheme="minorEastAsia"/>
      <w:sz w:val="24"/>
      <w:szCs w:val="24"/>
      <w:lang w:eastAsia="fr-FR"/>
    </w:rPr>
  </w:style>
  <w:style w:type="paragraph" w:styleId="Paragraphedeliste">
    <w:name w:val="List Paragraph"/>
    <w:basedOn w:val="Normal"/>
    <w:uiPriority w:val="34"/>
    <w:qFormat/>
    <w:rsid w:val="00FC48F4"/>
    <w:pPr>
      <w:ind w:left="720"/>
      <w:contextualSpacing/>
    </w:pPr>
  </w:style>
  <w:style w:type="character" w:styleId="PieddepageCar" w:customStyle="true">
    <w:name w:val="Pied de page Car"/>
    <w:basedOn w:val="Policepardfaut"/>
    <w:link w:val="Pieddepage"/>
    <w:uiPriority w:val="99"/>
    <w:rsid w:val="000E1A77"/>
    <w:rPr>
      <w:rFonts w:ascii="Verdana" w:hAnsi="Verdana"/>
      <w:sz w:val="17"/>
      <w:lang w:val="fr-FR"/>
    </w:rPr>
  </w:style>
  <w:style w:type="character" w:styleId="Numrodepage">
    <w:name w:val="page number"/>
    <w:basedOn w:val="Policepardfaut"/>
    <w:semiHidden/>
    <w:unhideWhenUsed/>
    <w:rsid w:val="000E1A77"/>
  </w:style>
  <w:style w:type="paragraph" w:styleId="En-ttedetabledesmatires">
    <w:name w:val="TOC Heading"/>
    <w:basedOn w:val="Titre1"/>
    <w:next w:val="Normal"/>
    <w:uiPriority w:val="39"/>
    <w:unhideWhenUsed/>
    <w:qFormat/>
    <w:rsid w:val="00676133"/>
    <w:pPr>
      <w:keepLines/>
      <w:spacing w:before="480" w:after="0" w:line="276" w:lineRule="auto"/>
      <w:outlineLvl w:val="9"/>
    </w:pPr>
    <w:rPr>
      <w:rFonts w:asciiTheme="majorHAnsi" w:hAnsiTheme="majorHAnsi" w:eastAsiaTheme="majorEastAsia" w:cstheme="majorBidi"/>
      <w:bCs/>
      <w:caps w:val="false"/>
      <w:color w:val="365F91" w:themeColor="accent1" w:themeShade="BF"/>
      <w:sz w:val="28"/>
      <w:szCs w:val="28"/>
      <w:lang w:eastAsia="fr-FR"/>
    </w:rPr>
  </w:style>
  <w:style w:type="character" w:styleId="Lienhypertexte">
    <w:name w:val="Hyperlink"/>
    <w:basedOn w:val="Policepardfaut"/>
    <w:uiPriority w:val="99"/>
    <w:unhideWhenUsed/>
    <w:rsid w:val="00676133"/>
    <w:rPr>
      <w:color w:val="0000FF" w:themeColor="hyperlink"/>
      <w:u w:val="single"/>
    </w:rPr>
  </w:style>
  <w:style w:type="paragraph" w:styleId="TM6">
    <w:name w:val="toc 6"/>
    <w:basedOn w:val="Normal"/>
    <w:next w:val="Normal"/>
    <w:autoRedefine/>
    <w:unhideWhenUsed/>
    <w:rsid w:val="00676133"/>
    <w:pPr>
      <w:ind w:left="850"/>
    </w:pPr>
    <w:rPr>
      <w:rFonts w:asciiTheme="minorHAnsi" w:hAnsiTheme="minorHAnsi" w:cstheme="minorHAnsi"/>
      <w:sz w:val="18"/>
      <w:szCs w:val="18"/>
    </w:rPr>
  </w:style>
  <w:style w:type="paragraph" w:styleId="TM7">
    <w:name w:val="toc 7"/>
    <w:basedOn w:val="Normal"/>
    <w:next w:val="Normal"/>
    <w:autoRedefine/>
    <w:unhideWhenUsed/>
    <w:rsid w:val="00676133"/>
    <w:pPr>
      <w:ind w:left="1020"/>
    </w:pPr>
    <w:rPr>
      <w:rFonts w:asciiTheme="minorHAnsi" w:hAnsiTheme="minorHAnsi" w:cstheme="minorHAnsi"/>
      <w:sz w:val="18"/>
      <w:szCs w:val="18"/>
    </w:rPr>
  </w:style>
  <w:style w:type="paragraph" w:styleId="TM8">
    <w:name w:val="toc 8"/>
    <w:basedOn w:val="Normal"/>
    <w:next w:val="Normal"/>
    <w:autoRedefine/>
    <w:unhideWhenUsed/>
    <w:rsid w:val="00676133"/>
    <w:pPr>
      <w:ind w:left="1190"/>
    </w:pPr>
    <w:rPr>
      <w:rFonts w:asciiTheme="minorHAnsi" w:hAnsiTheme="minorHAnsi" w:cstheme="minorHAnsi"/>
      <w:sz w:val="18"/>
      <w:szCs w:val="18"/>
    </w:rPr>
  </w:style>
  <w:style w:type="paragraph" w:styleId="TM9">
    <w:name w:val="toc 9"/>
    <w:basedOn w:val="Normal"/>
    <w:next w:val="Normal"/>
    <w:autoRedefine/>
    <w:unhideWhenUsed/>
    <w:rsid w:val="00676133"/>
    <w:pPr>
      <w:ind w:left="1360"/>
    </w:pPr>
    <w:rPr>
      <w:rFonts w:asciiTheme="minorHAnsi" w:hAnsiTheme="minorHAnsi" w:cstheme="minorHAnsi"/>
      <w:sz w:val="18"/>
      <w:szCs w:val="18"/>
    </w:rPr>
  </w:style>
  <w:style w:type="character" w:styleId="Mentionnonrsolue">
    <w:name w:val="Unresolved Mention"/>
    <w:basedOn w:val="Policepardfaut"/>
    <w:uiPriority w:val="99"/>
    <w:semiHidden/>
    <w:unhideWhenUsed/>
    <w:rsid w:val="001265B1"/>
    <w:rPr>
      <w:color w:val="605E5C"/>
      <w:shd w:val="clear" w:color="auto" w:fill="E1DFDD"/>
    </w:rPr>
  </w:style>
  <w:style w:type="character" w:styleId="Lienhypertextesuivivisit">
    <w:name w:val="FollowedHyperlink"/>
    <w:basedOn w:val="Policepardfaut"/>
    <w:semiHidden/>
    <w:unhideWhenUsed/>
    <w:rsid w:val="008B75BF"/>
    <w:rPr>
      <w:color w:val="800080" w:themeColor="followedHyperlink"/>
      <w:u w:val="single"/>
    </w:rPr>
  </w:style>
  <w:style w:type="paragraph" w:styleId="PrformatHTML">
    <w:name w:val="HTML Preformatted"/>
    <w:basedOn w:val="Normal"/>
    <w:link w:val="PrformatHTMLCar"/>
    <w:uiPriority w:val="99"/>
    <w:unhideWhenUsed/>
    <w:rsid w:val="00E1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fr-FR"/>
    </w:rPr>
  </w:style>
  <w:style w:type="character" w:styleId="PrformatHTMLCar" w:customStyle="true">
    <w:name w:val="Préformaté HTML Car"/>
    <w:basedOn w:val="Policepardfaut"/>
    <w:link w:val="PrformatHTML"/>
    <w:uiPriority w:val="99"/>
    <w:rsid w:val="00E141E3"/>
    <w:rPr>
      <w:rFonts w:ascii="Courier New" w:hAnsi="Courier New" w:cs="Courier New"/>
      <w:lang w:val="fr-FR" w:eastAsia="fr-FR"/>
    </w:rPr>
  </w:style>
  <w:style w:type="character" w:styleId="CodeHTML">
    <w:name w:val="HTML Code"/>
    <w:basedOn w:val="Policepardfaut"/>
    <w:uiPriority w:val="99"/>
    <w:semiHidden/>
    <w:unhideWhenUsed/>
    <w:rsid w:val="00E141E3"/>
    <w:rPr>
      <w:rFonts w:ascii="Courier New" w:hAnsi="Courier New" w:eastAsia="Times New Roman" w:cs="Courier New"/>
      <w:sz w:val="20"/>
      <w:szCs w:val="20"/>
    </w:rPr>
  </w:style>
  <w:style w:type="character" w:styleId="lev">
    <w:name w:val="Strong"/>
    <w:basedOn w:val="Policepardfaut"/>
    <w:qFormat/>
    <w:rsid w:val="00BC0D01"/>
    <w:rPr>
      <w:b/>
      <w:bCs/>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104883288">
      <w:bodyDiv w:val="true"/>
      <w:marLeft w:val="0"/>
      <w:marRight w:val="0"/>
      <w:marTop w:val="0"/>
      <w:marBottom w:val="0"/>
      <w:divBdr>
        <w:top w:val="none" w:color="auto" w:sz="0" w:space="0"/>
        <w:left w:val="none" w:color="auto" w:sz="0" w:space="0"/>
        <w:bottom w:val="none" w:color="auto" w:sz="0" w:space="0"/>
        <w:right w:val="none" w:color="auto" w:sz="0" w:space="0"/>
      </w:divBdr>
      <w:divsChild>
        <w:div w:id="1290013523">
          <w:marLeft w:val="0"/>
          <w:marRight w:val="0"/>
          <w:marTop w:val="0"/>
          <w:marBottom w:val="0"/>
          <w:divBdr>
            <w:top w:val="none" w:color="auto" w:sz="0" w:space="0"/>
            <w:left w:val="none" w:color="auto" w:sz="0" w:space="0"/>
            <w:bottom w:val="none" w:color="auto" w:sz="0" w:space="0"/>
            <w:right w:val="none" w:color="auto" w:sz="0" w:space="0"/>
          </w:divBdr>
          <w:divsChild>
            <w:div w:id="1396001956">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24272527">
      <w:bodyDiv w:val="true"/>
      <w:marLeft w:val="0"/>
      <w:marRight w:val="0"/>
      <w:marTop w:val="0"/>
      <w:marBottom w:val="0"/>
      <w:divBdr>
        <w:top w:val="none" w:color="auto" w:sz="0" w:space="0"/>
        <w:left w:val="none" w:color="auto" w:sz="0" w:space="0"/>
        <w:bottom w:val="none" w:color="auto" w:sz="0" w:space="0"/>
        <w:right w:val="none" w:color="auto" w:sz="0" w:space="0"/>
      </w:divBdr>
      <w:divsChild>
        <w:div w:id="1559854246">
          <w:marLeft w:val="0"/>
          <w:marRight w:val="0"/>
          <w:marTop w:val="0"/>
          <w:marBottom w:val="0"/>
          <w:divBdr>
            <w:top w:val="none" w:color="auto" w:sz="0" w:space="0"/>
            <w:left w:val="none" w:color="auto" w:sz="0" w:space="0"/>
            <w:bottom w:val="none" w:color="auto" w:sz="0" w:space="0"/>
            <w:right w:val="none" w:color="auto" w:sz="0" w:space="0"/>
          </w:divBdr>
          <w:divsChild>
            <w:div w:id="1550605331">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52651701">
      <w:bodyDiv w:val="true"/>
      <w:marLeft w:val="0"/>
      <w:marRight w:val="0"/>
      <w:marTop w:val="0"/>
      <w:marBottom w:val="0"/>
      <w:divBdr>
        <w:top w:val="none" w:color="auto" w:sz="0" w:space="0"/>
        <w:left w:val="none" w:color="auto" w:sz="0" w:space="0"/>
        <w:bottom w:val="none" w:color="auto" w:sz="0" w:space="0"/>
        <w:right w:val="none" w:color="auto" w:sz="0" w:space="0"/>
      </w:divBdr>
    </w:div>
    <w:div w:id="425924179">
      <w:bodyDiv w:val="true"/>
      <w:marLeft w:val="0"/>
      <w:marRight w:val="0"/>
      <w:marTop w:val="0"/>
      <w:marBottom w:val="0"/>
      <w:divBdr>
        <w:top w:val="none" w:color="auto" w:sz="0" w:space="0"/>
        <w:left w:val="none" w:color="auto" w:sz="0" w:space="0"/>
        <w:bottom w:val="none" w:color="auto" w:sz="0" w:space="0"/>
        <w:right w:val="none" w:color="auto" w:sz="0" w:space="0"/>
      </w:divBdr>
      <w:divsChild>
        <w:div w:id="202449943">
          <w:marLeft w:val="0"/>
          <w:marRight w:val="0"/>
          <w:marTop w:val="0"/>
          <w:marBottom w:val="0"/>
          <w:divBdr>
            <w:top w:val="none" w:color="auto" w:sz="0" w:space="0"/>
            <w:left w:val="none" w:color="auto" w:sz="0" w:space="0"/>
            <w:bottom w:val="none" w:color="auto" w:sz="0" w:space="0"/>
            <w:right w:val="none" w:color="auto" w:sz="0" w:space="0"/>
          </w:divBdr>
          <w:divsChild>
            <w:div w:id="1550260603">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514349763">
      <w:bodyDiv w:val="true"/>
      <w:marLeft w:val="0"/>
      <w:marRight w:val="0"/>
      <w:marTop w:val="0"/>
      <w:marBottom w:val="0"/>
      <w:divBdr>
        <w:top w:val="none" w:color="auto" w:sz="0" w:space="0"/>
        <w:left w:val="none" w:color="auto" w:sz="0" w:space="0"/>
        <w:bottom w:val="none" w:color="auto" w:sz="0" w:space="0"/>
        <w:right w:val="none" w:color="auto" w:sz="0" w:space="0"/>
      </w:divBdr>
      <w:divsChild>
        <w:div w:id="1141727930">
          <w:marLeft w:val="0"/>
          <w:marRight w:val="0"/>
          <w:marTop w:val="0"/>
          <w:marBottom w:val="0"/>
          <w:divBdr>
            <w:top w:val="none" w:color="auto" w:sz="0" w:space="0"/>
            <w:left w:val="none" w:color="auto" w:sz="0" w:space="0"/>
            <w:bottom w:val="none" w:color="auto" w:sz="0" w:space="0"/>
            <w:right w:val="none" w:color="auto" w:sz="0" w:space="0"/>
          </w:divBdr>
          <w:divsChild>
            <w:div w:id="111706250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540171318">
      <w:bodyDiv w:val="true"/>
      <w:marLeft w:val="0"/>
      <w:marRight w:val="0"/>
      <w:marTop w:val="0"/>
      <w:marBottom w:val="0"/>
      <w:divBdr>
        <w:top w:val="none" w:color="auto" w:sz="0" w:space="0"/>
        <w:left w:val="none" w:color="auto" w:sz="0" w:space="0"/>
        <w:bottom w:val="none" w:color="auto" w:sz="0" w:space="0"/>
        <w:right w:val="none" w:color="auto" w:sz="0" w:space="0"/>
      </w:divBdr>
    </w:div>
    <w:div w:id="754472731">
      <w:bodyDiv w:val="true"/>
      <w:marLeft w:val="0"/>
      <w:marRight w:val="0"/>
      <w:marTop w:val="0"/>
      <w:marBottom w:val="0"/>
      <w:divBdr>
        <w:top w:val="none" w:color="auto" w:sz="0" w:space="0"/>
        <w:left w:val="none" w:color="auto" w:sz="0" w:space="0"/>
        <w:bottom w:val="none" w:color="auto" w:sz="0" w:space="0"/>
        <w:right w:val="none" w:color="auto" w:sz="0" w:space="0"/>
      </w:divBdr>
      <w:divsChild>
        <w:div w:id="1654068033">
          <w:marLeft w:val="0"/>
          <w:marRight w:val="0"/>
          <w:marTop w:val="0"/>
          <w:marBottom w:val="0"/>
          <w:divBdr>
            <w:top w:val="none" w:color="auto" w:sz="0" w:space="0"/>
            <w:left w:val="none" w:color="auto" w:sz="0" w:space="0"/>
            <w:bottom w:val="none" w:color="auto" w:sz="0" w:space="0"/>
            <w:right w:val="none" w:color="auto" w:sz="0" w:space="0"/>
          </w:divBdr>
          <w:divsChild>
            <w:div w:id="239994836">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160731968">
      <w:bodyDiv w:val="true"/>
      <w:marLeft w:val="0"/>
      <w:marRight w:val="0"/>
      <w:marTop w:val="0"/>
      <w:marBottom w:val="0"/>
      <w:divBdr>
        <w:top w:val="none" w:color="auto" w:sz="0" w:space="0"/>
        <w:left w:val="none" w:color="auto" w:sz="0" w:space="0"/>
        <w:bottom w:val="none" w:color="auto" w:sz="0" w:space="0"/>
        <w:right w:val="none" w:color="auto" w:sz="0" w:space="0"/>
      </w:divBdr>
      <w:divsChild>
        <w:div w:id="301732383">
          <w:marLeft w:val="0"/>
          <w:marRight w:val="0"/>
          <w:marTop w:val="0"/>
          <w:marBottom w:val="0"/>
          <w:divBdr>
            <w:top w:val="none" w:color="auto" w:sz="0" w:space="0"/>
            <w:left w:val="none" w:color="auto" w:sz="0" w:space="0"/>
            <w:bottom w:val="none" w:color="auto" w:sz="0" w:space="0"/>
            <w:right w:val="none" w:color="auto" w:sz="0" w:space="0"/>
          </w:divBdr>
          <w:divsChild>
            <w:div w:id="522591044">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350834137">
      <w:bodyDiv w:val="true"/>
      <w:marLeft w:val="0"/>
      <w:marRight w:val="0"/>
      <w:marTop w:val="0"/>
      <w:marBottom w:val="0"/>
      <w:divBdr>
        <w:top w:val="none" w:color="auto" w:sz="0" w:space="0"/>
        <w:left w:val="none" w:color="auto" w:sz="0" w:space="0"/>
        <w:bottom w:val="none" w:color="auto" w:sz="0" w:space="0"/>
        <w:right w:val="none" w:color="auto" w:sz="0" w:space="0"/>
      </w:divBdr>
      <w:divsChild>
        <w:div w:id="855264066">
          <w:marLeft w:val="0"/>
          <w:marRight w:val="0"/>
          <w:marTop w:val="0"/>
          <w:marBottom w:val="0"/>
          <w:divBdr>
            <w:top w:val="none" w:color="auto" w:sz="0" w:space="0"/>
            <w:left w:val="none" w:color="auto" w:sz="0" w:space="0"/>
            <w:bottom w:val="none" w:color="auto" w:sz="0" w:space="0"/>
            <w:right w:val="none" w:color="auto" w:sz="0" w:space="0"/>
          </w:divBdr>
          <w:divsChild>
            <w:div w:id="2145074021">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376077534">
      <w:bodyDiv w:val="true"/>
      <w:marLeft w:val="0"/>
      <w:marRight w:val="0"/>
      <w:marTop w:val="0"/>
      <w:marBottom w:val="0"/>
      <w:divBdr>
        <w:top w:val="none" w:color="auto" w:sz="0" w:space="0"/>
        <w:left w:val="none" w:color="auto" w:sz="0" w:space="0"/>
        <w:bottom w:val="none" w:color="auto" w:sz="0" w:space="0"/>
        <w:right w:val="none" w:color="auto" w:sz="0" w:space="0"/>
      </w:divBdr>
      <w:divsChild>
        <w:div w:id="271325508">
          <w:marLeft w:val="0"/>
          <w:marRight w:val="0"/>
          <w:marTop w:val="0"/>
          <w:marBottom w:val="0"/>
          <w:divBdr>
            <w:top w:val="none" w:color="auto" w:sz="0" w:space="0"/>
            <w:left w:val="none" w:color="auto" w:sz="0" w:space="0"/>
            <w:bottom w:val="none" w:color="auto" w:sz="0" w:space="0"/>
            <w:right w:val="none" w:color="auto" w:sz="0" w:space="0"/>
          </w:divBdr>
          <w:divsChild>
            <w:div w:id="1598751598">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646738642">
      <w:bodyDiv w:val="true"/>
      <w:marLeft w:val="0"/>
      <w:marRight w:val="0"/>
      <w:marTop w:val="0"/>
      <w:marBottom w:val="0"/>
      <w:divBdr>
        <w:top w:val="none" w:color="auto" w:sz="0" w:space="0"/>
        <w:left w:val="none" w:color="auto" w:sz="0" w:space="0"/>
        <w:bottom w:val="none" w:color="auto" w:sz="0" w:space="0"/>
        <w:right w:val="none" w:color="auto" w:sz="0" w:space="0"/>
      </w:divBdr>
      <w:divsChild>
        <w:div w:id="57939722">
          <w:marLeft w:val="0"/>
          <w:marRight w:val="0"/>
          <w:marTop w:val="0"/>
          <w:marBottom w:val="0"/>
          <w:divBdr>
            <w:top w:val="none" w:color="auto" w:sz="0" w:space="0"/>
            <w:left w:val="none" w:color="auto" w:sz="0" w:space="0"/>
            <w:bottom w:val="none" w:color="auto" w:sz="0" w:space="0"/>
            <w:right w:val="none" w:color="auto" w:sz="0" w:space="0"/>
          </w:divBdr>
          <w:divsChild>
            <w:div w:id="119764283">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803499787">
      <w:bodyDiv w:val="true"/>
      <w:marLeft w:val="0"/>
      <w:marRight w:val="0"/>
      <w:marTop w:val="0"/>
      <w:marBottom w:val="0"/>
      <w:divBdr>
        <w:top w:val="none" w:color="auto" w:sz="0" w:space="0"/>
        <w:left w:val="none" w:color="auto" w:sz="0" w:space="0"/>
        <w:bottom w:val="none" w:color="auto" w:sz="0" w:space="0"/>
        <w:right w:val="none" w:color="auto" w:sz="0" w:space="0"/>
      </w:divBdr>
      <w:divsChild>
        <w:div w:id="1655984747">
          <w:marLeft w:val="0"/>
          <w:marRight w:val="0"/>
          <w:marTop w:val="0"/>
          <w:marBottom w:val="0"/>
          <w:divBdr>
            <w:top w:val="none" w:color="auto" w:sz="0" w:space="0"/>
            <w:left w:val="none" w:color="auto" w:sz="0" w:space="0"/>
            <w:bottom w:val="none" w:color="auto" w:sz="0" w:space="0"/>
            <w:right w:val="none" w:color="auto" w:sz="0" w:space="0"/>
          </w:divBdr>
          <w:divsChild>
            <w:div w:id="986668964">
              <w:marLeft w:val="0"/>
              <w:marRight w:val="0"/>
              <w:marTop w:val="0"/>
              <w:marBottom w:val="0"/>
              <w:divBdr>
                <w:top w:val="none" w:color="auto" w:sz="0" w:space="0"/>
                <w:left w:val="none" w:color="auto" w:sz="0" w:space="0"/>
                <w:bottom w:val="none" w:color="auto" w:sz="0" w:space="0"/>
                <w:right w:val="none" w:color="auto" w:sz="0" w:space="0"/>
              </w:divBdr>
            </w:div>
            <w:div w:id="865101001">
              <w:marLeft w:val="0"/>
              <w:marRight w:val="0"/>
              <w:marTop w:val="0"/>
              <w:marBottom w:val="0"/>
              <w:divBdr>
                <w:top w:val="none" w:color="auto" w:sz="0" w:space="0"/>
                <w:left w:val="none" w:color="auto" w:sz="0" w:space="0"/>
                <w:bottom w:val="none" w:color="auto" w:sz="0" w:space="0"/>
                <w:right w:val="none" w:color="auto" w:sz="0" w:space="0"/>
              </w:divBdr>
            </w:div>
            <w:div w:id="578172374">
              <w:marLeft w:val="0"/>
              <w:marRight w:val="0"/>
              <w:marTop w:val="0"/>
              <w:marBottom w:val="0"/>
              <w:divBdr>
                <w:top w:val="none" w:color="auto" w:sz="0" w:space="0"/>
                <w:left w:val="none" w:color="auto" w:sz="0" w:space="0"/>
                <w:bottom w:val="none" w:color="auto" w:sz="0" w:space="0"/>
                <w:right w:val="none" w:color="auto" w:sz="0" w:space="0"/>
              </w:divBdr>
            </w:div>
            <w:div w:id="199394517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958176059">
      <w:bodyDiv w:val="true"/>
      <w:marLeft w:val="0"/>
      <w:marRight w:val="0"/>
      <w:marTop w:val="0"/>
      <w:marBottom w:val="0"/>
      <w:divBdr>
        <w:top w:val="none" w:color="auto" w:sz="0" w:space="0"/>
        <w:left w:val="none" w:color="auto" w:sz="0" w:space="0"/>
        <w:bottom w:val="none" w:color="auto" w:sz="0" w:space="0"/>
        <w:right w:val="none" w:color="auto" w:sz="0" w:space="0"/>
      </w:divBdr>
    </w:div>
    <w:div w:id="2059209239">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customXml/item3.xml" Type="http://schemas.openxmlformats.org/officeDocument/2006/relationships/customXml" Id="rId3"/><Relationship Target="../customXml/item4.xml" Type="http://schemas.openxmlformats.org/officeDocument/2006/relationships/customXml" Id="rId4"/><Relationship Target="numbering.xml" Type="http://schemas.openxmlformats.org/officeDocument/2006/relationships/numbering" Id="rId5"/><Relationship Target="styles.xml" Type="http://schemas.openxmlformats.org/officeDocument/2006/relationships/styles" Id="rId6"/><Relationship Target="settings.xml" Type="http://schemas.openxmlformats.org/officeDocument/2006/relationships/settings" Id="rId7"/><Relationship Target="webSettings.xml" Type="http://schemas.openxmlformats.org/officeDocument/2006/relationships/webSettings" Id="rId8"/><Relationship Target="footnotes.xml" Type="http://schemas.openxmlformats.org/officeDocument/2006/relationships/footnotes" Id="rId9"/><Relationship Target="endnotes.xml" Type="http://schemas.openxmlformats.org/officeDocument/2006/relationships/endnotes" Id="rId10"/><Relationship Target="header1.xml" Type="http://schemas.openxmlformats.org/officeDocument/2006/relationships/header" Id="rId11"/><Relationship Target="footer1.xml" Type="http://schemas.openxmlformats.org/officeDocument/2006/relationships/footer" Id="rId12"/><Relationship Target="footer2.xml" Type="http://schemas.openxmlformats.org/officeDocument/2006/relationships/footer" Id="rId13"/><Relationship Target="header2.xml" Type="http://schemas.openxmlformats.org/officeDocument/2006/relationships/header" Id="rId14"/><Relationship Target="footer3.xml" Type="http://schemas.openxmlformats.org/officeDocument/2006/relationships/footer" Id="rId15"/><Relationship Target="fontTable.xml" Type="http://schemas.openxmlformats.org/officeDocument/2006/relationships/fontTable" Id="rId16"/><Relationship Target="theme/theme1.xml" Type="http://schemas.openxmlformats.org/officeDocument/2006/relationships/theme" Id="rId17"/><Relationship Target="media/image2.png" Type="http://schemas.openxmlformats.org/officeDocument/2006/relationships/image" Id="rId18"/><Relationship Target="footer4.xml" Type="http://schemas.openxmlformats.org/officeDocument/2006/relationships/footer" Id="rId19"/><Relationship Target="header3.xml" Type="http://schemas.openxmlformats.org/officeDocument/2006/relationships/header" Id="rId20"/></Relationships>

</file>

<file path=word/_rels/header2.xml.rels><?xml version="1.0" encoding="UTF-8" standalone="yes"?>
<Relationships xmlns="http://schemas.openxmlformats.org/package/2006/relationships" xmlns:xml="http://www.w3.org/XML/1998/namespace"><Relationship Target="media/image1.png" Type="http://schemas.openxmlformats.org/officeDocument/2006/relationships/image" Id="rId1"/></Relationships>

</file>

<file path=word/_rels/settings.xml.rels><?xml version="1.0" encoding="UTF-8" standalone="yes"?>
<Relationships xmlns="http://schemas.openxmlformats.org/package/2006/relationships"><Relationship Id="rId1" Type="http://schemas.openxmlformats.org/officeDocument/2006/relationships/attachedTemplate" Target="file:////emeapriv\data\eeehomes\FRCP0704\Desktop\WS\TF02815107.dotx" TargetMode="External"/></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b0826346530693474735d6f460b13139">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b3b3f8a5ac8b12999d6e89ad46a905dc"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(Professional design)</SourceTitle>
    <APEditor xmlns="6d93d202-47fc-4405-873a-cab67cc5f1b2">
      <UserInfo xmlns="6d93d202-47fc-4405-873a-cab67cc5f1b2">
        <DisplayName xmlns="6d93d202-47fc-4405-873a-cab67cc5f1b2"/>
        <AccountId xmlns="6d93d202-47fc-4405-873a-cab67cc5f1b2" xsi:nil="true"/>
        <AccountType xmlns="6d93d202-47fc-4405-873a-cab67cc5f1b2"/>
      </UserInfo>
    </APEditor>
    <UALocComments xmlns="6d93d202-47fc-4405-873a-cab67cc5f1b2">2007 Template UpLeveling Do Not HandOff</UALocComments>
    <IntlLangReviewDate xmlns="6d93d202-47fc-4405-873a-cab67cc5f1b2" xsi:nil="true"/>
    <PublishStatusLookup xmlns="6d93d202-47fc-4405-873a-cab67cc5f1b2">
      <Value xmlns="6d93d202-47fc-4405-873a-cab67cc5f1b2">481191</Value>
      <Value xmlns="6d93d202-47fc-4405-873a-cab67cc5f1b2">481252</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 xsi:nil="true"/>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2012-01-12T18:34:00+00:00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TP102815106</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778141</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Word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xmlns="6d93d202-47fc-4405-873a-cab67cc5f1b2">
        <DisplayName xmlns="6d93d202-47fc-4405-873a-cab67cc5f1b2"/>
        <AccountId xmlns="6d93d202-47fc-4405-873a-cab67cc5f1b2">2721</AccountId>
        <AccountType xmlns="6d93d202-47fc-4405-873a-cab67cc5f1b2"/>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 xsi:nil="true"/>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2190-B43D-469B-9374-D303ABD4B509}">
  <ds:schemaRefs>
    <ds:schemaRef ds:uri="http://schemas.microsoft.com/sharepoint/v3/contenttype/forms"/>
  </ds:schemaRefs>
</ds:datastoreItem>
</file>

<file path=customXml/itemProps2.xml><?xml version="1.0" encoding="utf-8"?>
<ds:datastoreItem xmlns:ds="http://schemas.openxmlformats.org/officeDocument/2006/customXml" ds:itemID="{3C010946-8E26-4E33-8227-0E29BFD86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AB9EFC-86F0-4C33-A4B7-616FFC3422A9}">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DB04BF5C-6E02-DB42-85FD-6D1DCFD8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emeapriv\data\eeehomes\FRCP0704\Desktop\WS\TF02815107.dotx</Template>
  <Company>Microsoft Corporation</Company>
  <Pages>1</Pages>
  <Words>0</Words>
  <Characters>0</Characters>
  <Lines>0</Lines>
  <Paragraphs>0</Paragraphs>
  <TotalTime>9</TotalTime>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LinksUpToDate>false</LinksUpToDate>
  <CharactersWithSpaces>0</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2019-03-10T13:22:00Z</dcterms:created>
  <dc:creator xmlns:dc="http://purl.org/dc/elements/1.1/">Peillet, Christophe</dc:creator>
  <cp:lastModifiedBy>Utilisateur 2</cp:lastModifiedBy>
  <cp:lastPrinted>2019-02-07T16:28:00Z</cp:lastPrinted>
  <dcterms:modified xmlns:dcterms="http://purl.org/dc/terms/" xmlns:xsi="http://www.w3.org/2001/XMLSchema-instance" xsi:type="dcterms:W3CDTF">2019-03-16T18:55:00Z</dcterms:modified>
  <cp:revision>7</cp:revision>
</cp:coreProperties>
</file>

<file path=docProps/custom.xml><?xml version="1.0" encoding="utf-8"?>
<Properties xmlns="http://schemas.openxmlformats.org/officeDocument/2006/custom-properties" xmlns:s="http://schemas.openxmlformats.org/officeDocument/2006/sharedTypes" xmlns:vt="http://schemas.openxmlformats.org/officeDocument/2006/docPropsVTypes" xmlns:xml="http://www.w3.org/XML/1998/namespace">
  <property fmtid="{D5CDD505-2E9C-101B-9397-08002B2CF9AE}" pid="2" name="_TemplateID">
    <vt:lpwstr>TC062071971036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9.6244e+06</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