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360"/>
      </w:pPr>
      <w:r>
        <w:drawing>
          <wp:inline distT="0" distB="0" distL="0" distR="0">
            <wp:extent cx="419100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  Alux.kz</w:t>
      </w:r>
      <w:r>
        <w:rPr>
          <w:rFonts w:ascii="Arial" w:cs="Arial" w:eastAsia="Arial" w:hAnsi="Arial"/>
          <w:color w:val="5D636C"/>
          <w:sz w:val="18"/>
          <w:szCs w:val="18"/>
        </w:rPr>
        <w:t xml:space="preserve">	Коммерческое предложение</w:t>
      </w:r>
    </w:p>
    <w:p>
      <w:pPr>
        <w:spacing w:after="120" w:before="600"/>
      </w:pPr>
      <w:r>
        <w:rPr>
          <w:rFonts w:ascii="Arial" w:cs="Arial" w:eastAsia="Arial" w:hAnsi="Arial"/>
          <w:b/>
          <w:bCs/>
          <w:color w:val="B8862B"/>
          <w:spacing w:val="60"/>
          <w:sz w:val="20"/>
          <w:szCs w:val="20"/>
        </w:rPr>
        <w:t xml:space="preserve">КОММЕРЧЕСКОЕ ПРЕДЛОЖЕНИЕ</w:t>
      </w:r>
    </w:p>
    <w:p>
      <w:pPr>
        <w:spacing w:after="200" w:line="320"/>
      </w:pPr>
      <w:r>
        <w:rPr>
          <w:rFonts w:ascii="Arial" w:cs="Arial" w:eastAsia="Arial" w:hAnsi="Arial"/>
          <w:b/>
          <w:bCs/>
          <w:color w:val="16181B"/>
          <w:sz w:val="44"/>
          <w:szCs w:val="44"/>
        </w:rPr>
        <w:t xml:space="preserve">Разработка сайта с системой управления и интеграцией WhatsApp</w:t>
      </w:r>
    </w:p>
    <w:p>
      <w:pPr>
        <w:pBdr>
          <w:bottom w:val="single" w:color="B8862B" w:sz="12" w:space="12"/>
        </w:pBdr>
        <w:spacing w:after="480"/>
      </w:pPr>
      <w:r>
        <w:rPr>
          <w:rFonts w:ascii="Arial" w:cs="Arial" w:eastAsia="Arial" w:hAnsi="Arial"/>
          <w:color w:val="5D636C"/>
          <w:sz w:val="24"/>
          <w:szCs w:val="24"/>
        </w:rPr>
        <w:t xml:space="preserve">для Alux.kz — алюминиевые окна, двери, витражи и перегородки, Астана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Задача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Сейчас заявки приходят только через Instagram (Direct и ссылка в шапке профиля). Это ограничивает поток клиентов: компании нет в поиске Google, Яндекс и 2ГИС, нельзя показать каталог с ценами и выполненные объекты, заявки теряются в переписке.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Цель сайта</w:t>
      </w:r>
      <w:r>
        <w:rPr>
          <w:rFonts w:ascii="Arial" w:cs="Arial" w:eastAsia="Arial" w:hAnsi="Arial"/>
        </w:rPr>
        <w:t xml:space="preserve"> — получать заявки на бесплатный замер из поиска и рекламы и сразу доставлять их менеджерам в WhatsApp.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Что вы получаете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6181B"/>
          <w:sz w:val="24"/>
          <w:szCs w:val="24"/>
        </w:rPr>
        <w:t xml:space="preserve">1. Сайт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Главная страница-продажник: </w:t>
      </w:r>
      <w:r>
        <w:rPr>
          <w:rFonts w:ascii="Arial" w:cs="Arial" w:eastAsia="Arial" w:hAnsi="Arial"/>
        </w:rPr>
        <w:t xml:space="preserve">первый экран с предложением и цифрами, направления работ, преимущества, портфолио объектов, этапы работы, квиз «Расчёт стоимости», профильные системы, сертификаты, вопросы и ответы, контакты.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Каталог </w:t>
      </w:r>
      <w:r>
        <w:rPr>
          <w:rFonts w:ascii="Arial" w:cs="Arial" w:eastAsia="Arial" w:hAnsi="Arial"/>
        </w:rPr>
        <w:t xml:space="preserve">с фильтром по категориям: перегородки, витражи, двери, окна, раздвижные системы.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Отдельная страница на каждый товар или услугу: </w:t>
      </w:r>
      <w:r>
        <w:rPr>
          <w:rFonts w:ascii="Arial" w:cs="Arial" w:eastAsia="Arial" w:hAnsi="Arial"/>
        </w:rPr>
        <w:t xml:space="preserve">фото, ориентировочная цена, характеристики, описание, кнопки «Рассчитать» и «WhatsApp». Каждая страница — отдельная точка входа из поиска.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Блог </w:t>
      </w:r>
      <w:r>
        <w:rPr>
          <w:rFonts w:ascii="Arial" w:cs="Arial" w:eastAsia="Arial" w:hAnsi="Arial"/>
        </w:rPr>
        <w:t xml:space="preserve">для SEO и доверия: «Тёплый или холодный алюминий», «Перегородки в офис» и т. д.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Квиз «Расчёт стоимости»: </w:t>
      </w:r>
      <w:r>
        <w:rPr>
          <w:rFonts w:ascii="Arial" w:cs="Arial" w:eastAsia="Arial" w:hAnsi="Arial"/>
        </w:rPr>
        <w:t xml:space="preserve">4 вопроса (что нужно, объект, объём, сроки), затем телефон. Менеджер получает уже квалифицированную заявку.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Фирменный стиль </w:t>
      </w:r>
      <w:r>
        <w:rPr>
          <w:rFonts w:ascii="Arial" w:cs="Arial" w:eastAsia="Arial" w:hAnsi="Arial"/>
        </w:rPr>
        <w:t xml:space="preserve">по логотипу Alux: графит и золото, современная типографика.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Адаптивная вёрстка: </w:t>
      </w:r>
      <w:r>
        <w:rPr>
          <w:rFonts w:ascii="Arial" w:cs="Arial" w:eastAsia="Arial" w:hAnsi="Arial"/>
        </w:rPr>
        <w:t xml:space="preserve">телефон, планшет, компьютер. Плавающая кнопка WhatsApp.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6181B"/>
          <w:sz w:val="24"/>
          <w:szCs w:val="24"/>
        </w:rPr>
        <w:t xml:space="preserve">2. Система управления (админка)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Редактирование всего контента без программиста: </w:t>
      </w:r>
      <w:r>
        <w:rPr>
          <w:rFonts w:ascii="Arial" w:cs="Arial" w:eastAsia="Arial" w:hAnsi="Arial"/>
        </w:rPr>
        <w:t xml:space="preserve">товары, цены, фото, объекты, статьи, вопросы, контакты, тексты первого экрана.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Заявки: </w:t>
      </w:r>
      <w:r>
        <w:rPr>
          <w:rFonts w:ascii="Arial" w:cs="Arial" w:eastAsia="Arial" w:hAnsi="Arial"/>
        </w:rPr>
        <w:t xml:space="preserve">список, статусы (новая / в работе / завершена), заметки менеджера, поиск, выгрузка в Excel.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Мгновенное обновление: </w:t>
      </w:r>
      <w:r>
        <w:rPr>
          <w:rFonts w:ascii="Arial" w:cs="Arial" w:eastAsia="Arial" w:hAnsi="Arial"/>
        </w:rPr>
        <w:t xml:space="preserve">изменения появляются на сайте сразу после сохранения.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6181B"/>
          <w:sz w:val="24"/>
          <w:szCs w:val="24"/>
        </w:rPr>
        <w:t xml:space="preserve">3. Интеграция с WhatsApp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Каждая заявка мгновенно приходит в WhatsApp </w:t>
      </w:r>
      <w:r>
        <w:rPr>
          <w:rFonts w:ascii="Arial" w:cs="Arial" w:eastAsia="Arial" w:hAnsi="Arial"/>
        </w:rPr>
        <w:t xml:space="preserve">менеджерам (можно на несколько номеров): имя, телефон, что интересует, ответы квиза и ссылка «Написать клиенту».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Автоответ клиенту </w:t>
      </w:r>
      <w:r>
        <w:rPr>
          <w:rFonts w:ascii="Arial" w:cs="Arial" w:eastAsia="Arial" w:hAnsi="Arial"/>
        </w:rPr>
        <w:t xml:space="preserve">в WhatsApp: «Спасибо за заявку, менеджер свяжется с вами…» (по желанию).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Ни одна заявка не теряется: </w:t>
      </w:r>
      <w:r>
        <w:rPr>
          <w:rFonts w:ascii="Arial" w:cs="Arial" w:eastAsia="Arial" w:hAnsi="Arial"/>
        </w:rPr>
        <w:t xml:space="preserve">если сообщение не дошло, заявка хранится в админке, её можно отправить повторно.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6181B"/>
          <w:sz w:val="24"/>
          <w:szCs w:val="24"/>
        </w:rPr>
        <w:t xml:space="preserve">4. SEO и техническая часть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Серверный рендеринг (Next.js): </w:t>
      </w:r>
      <w:r>
        <w:rPr>
          <w:rFonts w:ascii="Arial" w:cs="Arial" w:eastAsia="Arial" w:hAnsi="Arial"/>
        </w:rPr>
        <w:t xml:space="preserve">страницы быстро открываются и хорошо индексируются.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Поисковая оптимизация: </w:t>
      </w:r>
      <w:r>
        <w:rPr>
          <w:rFonts w:ascii="Arial" w:cs="Arial" w:eastAsia="Arial" w:hAnsi="Arial"/>
        </w:rPr>
        <w:t xml:space="preserve">мета-теги, карта сайта, микроразметка (организация, товары, FAQ, статьи) для расширенных сниппетов.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Безопасность: </w:t>
      </w:r>
      <w:r>
        <w:rPr>
          <w:rFonts w:ascii="Arial" w:cs="Arial" w:eastAsia="Arial" w:hAnsi="Arial"/>
        </w:rPr>
        <w:t xml:space="preserve">защита форм от спама, защита админки от подбора пароля, HTTPS.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Аналитика: </w:t>
      </w:r>
      <w:r>
        <w:rPr>
          <w:rFonts w:ascii="Arial" w:cs="Arial" w:eastAsia="Arial" w:hAnsi="Arial"/>
        </w:rPr>
        <w:t xml:space="preserve">подключение Яндекс Метрики и Google Analytics, цели на заявки.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Этапы и сроки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38"/>
        <w:gridCol w:w="1800"/>
      </w:tblGrid>
      <w:tr>
        <w:trPr>
          <w:cantSplit/>
          <w:tblHeader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1. Старт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Сбор материалов, согласование структуры и текстов</w:t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2–3 дня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2. Дизайн и вёрстка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Главная, каталог, карточка товара, блог; показ на тестовом адресе</w:t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5–7 дней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3. CMS и интеграции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Админка, заявки, WhatsApp, квиз</w:t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3–5 дней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4. Наполнение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Каталог, объекты, 3 статьи, FAQ по вашим материалам</w:t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2–3 дня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5. Запуск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Домен, сервер, SSL, аналитика, Search Console / Вебмастер, обучение</w:t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1–2 дня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BF3E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6181B"/>
                <w:sz w:val="20"/>
                <w:szCs w:val="20"/>
              </w:rPr>
              <w:t xml:space="preserve">Итого</w:t>
            </w:r>
          </w:p>
        </w:tc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BF3E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6181B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BF3E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6181B"/>
                <w:sz w:val="20"/>
                <w:szCs w:val="20"/>
              </w:rPr>
              <w:t xml:space="preserve">≈ 3 недели</w:t>
            </w:r>
          </w:p>
        </w:tc>
      </w:tr>
    </w:tbl>
    <w:p>
      <w:pPr>
        <w:pBdr>
          <w:left w:val="single" w:color="B8862B" w:sz="18" w:space="8"/>
        </w:pBdr>
        <w:shd w:fill="FBF3E2" w:color="auto" w:val="clear"/>
        <w:spacing w:after="200" w:before="120"/>
        <w:ind w:left="160"/>
      </w:pPr>
      <w:r>
        <w:rPr>
          <w:rFonts w:ascii="Arial" w:cs="Arial" w:eastAsia="Arial" w:hAnsi="Arial"/>
          <w:i/>
          <w:iCs/>
          <w:color w:val="5D636C"/>
          <w:sz w:val="20"/>
          <w:szCs w:val="20"/>
        </w:rPr>
        <w:t xml:space="preserve">Срок считается с момента получения материалов от клиента (логотип, фото объектов, цены, контакты).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Стоимость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38"/>
        <w:gridCol w:w="2600"/>
      </w:tblGrid>
      <w:tr>
        <w:trPr>
          <w:cantSplit/>
          <w:tblHeader/>
        </w:trPr>
        <w:tc>
          <w:tcPr>
            <w:tcW w:type="dxa" w:w="70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Позиция</w:t>
            </w:r>
          </w:p>
        </w:tc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Цена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Сайт: дизайн, вёрстка, SEO-база</w:t>
            </w:r>
          </w:p>
        </w:tc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______ ₸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Система управления (админка) и заявки</w:t>
            </w:r>
          </w:p>
        </w:tc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______ ₸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Интеграция WhatsApp (уведомления и автоответ)</w:t>
            </w:r>
          </w:p>
        </w:tc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______ ₸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Наполнение контентом (до 10 товаров, до 8 объектов, 3 статьи)</w:t>
            </w:r>
          </w:p>
        </w:tc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______ ₸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BF3E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6181B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6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BF3E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6181B"/>
                <w:sz w:val="20"/>
                <w:szCs w:val="20"/>
              </w:rPr>
              <w:t xml:space="preserve">______ ₸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Оплата: </w:t>
      </w:r>
      <w:r>
        <w:rPr>
          <w:rFonts w:ascii="Arial" w:cs="Arial" w:eastAsia="Arial" w:hAnsi="Arial"/>
        </w:rPr>
        <w:t xml:space="preserve">50% предоплата, 50% после запуска сайта.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6181B"/>
          <w:sz w:val="24"/>
          <w:szCs w:val="24"/>
        </w:rPr>
        <w:t xml:space="preserve">Регулярные расходы (оплачиваются клиентом напрямую)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8"/>
        <w:gridCol w:w="4400"/>
      </w:tblGrid>
      <w:tr>
        <w:trPr>
          <w:cantSplit/>
          <w:tblHeader/>
        </w:trPr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</w:t>
            </w:r>
          </w:p>
        </w:tc>
        <w:tc>
          <w:tcPr>
            <w:tcW w:type="dxa" w:w="44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Ориентир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Домен .kz</w:t>
            </w:r>
          </w:p>
        </w:tc>
        <w:tc>
          <w:tcPr>
            <w:tcW w:type="dxa" w:w="44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Ежегодно, по тарифу регистратора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Сервер (VPS: 1–2 ядра, 2 ГБ RAM)</w:t>
            </w:r>
          </w:p>
        </w:tc>
        <w:tc>
          <w:tcPr>
            <w:tcW w:type="dxa" w:w="44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Ежемесячно, по тарифу хостинга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Green API (отправка сообщений WhatsApp)</w:t>
            </w:r>
          </w:p>
        </w:tc>
        <w:tc>
          <w:tcPr>
            <w:tcW w:type="dxa" w:w="44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Ежемесячно, по тарифу Green API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6181B"/>
          <w:sz w:val="24"/>
          <w:szCs w:val="24"/>
        </w:rPr>
        <w:t xml:space="preserve">Дополнительно (по желанию)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Техподдержка и мелкие правки — ______ ₸/мес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Казахская версия сайта — ______ ₸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Съёмка объектов, обработка фото — по договорённости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Настройка рекламы (Яндекс Директ, Google Ads) — по договорённости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Гарантии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1 месяц бесплатного исправления ошибок после запуска.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Исходный код и доступы к серверу, домену и админке передаются клиенту.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Обучение работе с админкой: созвон и короткая инструкция.</w:t>
      </w:r>
    </w:p>
    <w:p>
      <w:pPr>
        <w:spacing w:after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none"/>
              <w:bottom w:val="none"/>
              <w:right w:val="none"/>
            </w:tcBorders>
            <w:shd w:fill="16181B" w:color="auto" w:val="clear"/>
            <w:tcMar>
              <w:top w:type="dxa" w:w="240"/>
              <w:left w:type="dxa" w:w="280"/>
              <w:bottom w:type="dxa" w:w="240"/>
              <w:right w:type="dxa" w:w="28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E5B85C"/>
                <w:sz w:val="22"/>
                <w:szCs w:val="22"/>
              </w:rPr>
              <w:t xml:space="preserve">Готовы начать: </w:t>
            </w: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пришлите материалы по списку требований — и через 3 недели сайт начнёт приносить заявки.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B8862B"/>
          <w:spacing w:val="60"/>
          <w:sz w:val="20"/>
          <w:szCs w:val="20"/>
        </w:rPr>
        <w:t xml:space="preserve">ПРИЛОЖЕНИЕ</w:t>
      </w:r>
    </w:p>
    <w:p>
      <w:pPr>
        <w:spacing w:after="160" w:line="320"/>
      </w:pPr>
      <w:r>
        <w:rPr>
          <w:rFonts w:ascii="Arial" w:cs="Arial" w:eastAsia="Arial" w:hAnsi="Arial"/>
          <w:b/>
          <w:bCs/>
          <w:color w:val="16181B"/>
          <w:sz w:val="40"/>
          <w:szCs w:val="40"/>
        </w:rPr>
        <w:t xml:space="preserve">Что нужно для запуска сайта</w:t>
      </w:r>
    </w:p>
    <w:p>
      <w:pPr>
        <w:pBdr>
          <w:left w:val="single" w:color="B8862B" w:sz="18" w:space="8"/>
        </w:pBdr>
        <w:shd w:fill="FBF3E2" w:color="auto" w:val="clear"/>
        <w:spacing w:after="200" w:before="120"/>
        <w:ind w:left="160"/>
      </w:pPr>
      <w:r>
        <w:rPr>
          <w:rFonts w:ascii="Arial" w:cs="Arial" w:eastAsia="Arial" w:hAnsi="Arial"/>
          <w:i/>
          <w:iCs/>
          <w:color w:val="5D636C"/>
          <w:sz w:val="20"/>
          <w:szCs w:val="20"/>
        </w:rPr>
        <w:t xml:space="preserve">Чем полнее материалы, тем быстрее запуск. Пункты с пометкой «обязательно» нужны до старта работ.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1. Бренд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Логотип в векторе (SVG, AI, PDF или CDR). Сейчас есть только аватар из Instagram.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Фирменные цвета, если есть брендбук. Если нет — используем графит и золото с логотипа.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2. Контакты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Телефоны для сайта (1–2 номера).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Номер WhatsApp для кнопки «Написать» на сайте.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Номера WhatsApp менеджеров, которым будут приходить заявки (1–5 номеров).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Адрес офиса, производства или шоурума и часы работы.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Ссылка на организацию в 2ГИС (для карты и отзывов).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Email.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Юридическое название компании и БИН — для политики конфиденциальности и подвала сайта.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3. Фото и видео</w:t>
      </w:r>
    </w:p>
    <w:p>
      <w:pPr>
        <w:spacing w:after="120" w:line="300"/>
      </w:pPr>
      <w:r>
        <w:rPr>
          <w:rFonts w:ascii="Arial" w:cs="Arial" w:eastAsia="Arial" w:hAnsi="Arial"/>
          <w:color w:val="5D636C"/>
        </w:rPr>
        <w:t xml:space="preserve">Самое важное для продаж: клиенты выбирают по фото выполненных объектов.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Фото готовых объектов: </w:t>
      </w:r>
      <w:r>
        <w:rPr>
          <w:rFonts w:ascii="Arial" w:cs="Arial" w:eastAsia="Arial" w:hAnsi="Arial"/>
        </w:rPr>
        <w:t xml:space="preserve">минимум 8–10 объектов, по 2–5 фото на каждый.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Исходники с телефона или фотоаппарата в максимальном качестве, не скриншоты из Instagram.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Без надписей и стикеров поверх фото — на сайте текст выводится отдельно.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Горизонтальные и вертикальные, днём, при хорошем свете.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По каждому объекту: тип (офис, ТЦ, дом), город, год, что сделали (например, «120 м² перегородок»).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Фото производства, команды, замерщика на объекте — повышают доверие.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Видео с объектов — по желанию.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4. Каталог и цены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По каждому направлению (перегородки, витражи, двери, входные группы, окна, раздвижные системы и другие):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Название и что входит.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Ориентировочная цена «от … ₸/м²» или «от … ₸» — либо решение не показывать цены («цена по замеру»).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Характеристики: профиль, стекло, толщина, фурнитура, цвета, сроки изготовления, гарантия.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С какими профильными системами работаете (Alutech, Realit, Reynaers, Schüco и т. д.).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5. Цифры и факты</w:t>
      </w:r>
    </w:p>
    <w:p>
      <w:pPr>
        <w:spacing w:after="120" w:line="300"/>
      </w:pPr>
      <w:r>
        <w:rPr>
          <w:rFonts w:ascii="Arial" w:cs="Arial" w:eastAsia="Arial" w:hAnsi="Arial"/>
          <w:color w:val="5D636C"/>
        </w:rPr>
        <w:t xml:space="preserve">Эти данные есть на сайте — нужно подтвердить или заменить.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Сейчас на сайте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Лет на рынке (обязательно)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Более 15 лет — из Instagram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Сколько объектов сделано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Не указано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Гарантия на конструкции и монтаж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5 лет — заглушка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Сроки изготовления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От 10 рабочих дней — заглушка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Условия оплаты: предоплата, рассрочка, НДС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Предоплата, остаток после монтажа — заглушка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География работ</w:t>
            </w:r>
          </w:p>
        </w:tc>
        <w:tc>
          <w:tcPr>
            <w:tcW w:type="dxa" w:w="4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Астана и выезд в регионы</w:t>
            </w:r>
          </w:p>
        </w:tc>
      </w:tr>
    </w:tbl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6. Документы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Сертификаты соответствия, паспорта качества на стекло и профиль, письма от производителей (сканы PDF или JPG).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Отзывы клиентов (текст и имя или компания, можно скриншоты) — по желанию.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7. Доступы и сервисы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Домен. </w:t>
      </w:r>
      <w:r>
        <w:rPr>
          <w:rFonts w:ascii="Arial" w:cs="Arial" w:eastAsia="Arial" w:hAnsi="Arial"/>
        </w:rPr>
        <w:t xml:space="preserve">Адрес alux.kz занят другой компанией (ТОО Atalux). Варианты: alux-kz.kz, aluxglass.kz, alux.com.kz.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Сервер (VPS) </w:t>
      </w:r>
      <w:r>
        <w:rPr>
          <w:rFonts w:ascii="Arial" w:cs="Arial" w:eastAsia="Arial" w:hAnsi="Arial"/>
        </w:rPr>
        <w:t xml:space="preserve">— или подберём и оформим на вас: Ubuntu 22.04/24.04, 1–2 vCPU, 2 ГБ RAM, 20 ГБ SSD, желательно дата-центр в Казахстане.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WhatsApp для уведомлений: </w:t>
      </w:r>
      <w:r>
        <w:rPr>
          <w:rFonts w:ascii="Arial" w:cs="Arial" w:eastAsia="Arial" w:hAnsi="Arial"/>
        </w:rPr>
        <w:t xml:space="preserve">отдельная сим-карта с WhatsApp (лучше не личный номер). К ней по QR-коду подключается Green API; регистрация и оплата тарифа — на стороне клиента.</w:t>
      </w:r>
      <w:r>
        <w:rPr>
          <w:rFonts w:ascii="Arial" w:cs="Arial" w:eastAsia="Arial" w:hAnsi="Arial"/>
          <w:b/>
          <w:bCs/>
          <w:color w:val="B8862B"/>
          <w:sz w:val="16"/>
          <w:szCs w:val="16"/>
        </w:rPr>
        <w:t xml:space="preserve">  обязательно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Яндекс Метрика и Google Analytics — создадим сами или дайте доступ к существующим.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Google Search Console и Яндекс Вебмастер — для индексации сайта.</w:t>
      </w:r>
    </w:p>
    <w:p>
      <w:pPr>
        <w:pStyle w:val="Heading1"/>
        <w:keepNext/>
        <w:pBdr>
          <w:bottom w:val="single" w:color="B8862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6181B"/>
          <w:sz w:val="30"/>
          <w:szCs w:val="30"/>
        </w:rPr>
        <w:t xml:space="preserve">8. Технические требования к сайту</w:t>
      </w:r>
    </w:p>
    <w:p>
      <w:pPr>
        <w:spacing w:after="120" w:line="300"/>
      </w:pPr>
      <w:r>
        <w:rPr>
          <w:rFonts w:ascii="Arial" w:cs="Arial" w:eastAsia="Arial" w:hAnsi="Arial"/>
          <w:color w:val="5D636C"/>
        </w:rPr>
        <w:t xml:space="preserve">Что мы гарантируем: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1618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Реализация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Серверный рендеринг, кэш страниц, лёгкие шрифты и изображения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Адаптивность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От 360 до 2560 px; мобильные сценарии: свайп-карусели, мобильное меню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SEO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Мета-теги, canonical, sitemap.xml, robots.txt, микроразметка Schema.org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Заявки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Сохраняются в базе и дублируются в WhatsApp; антиспам; выгрузка в Excel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Управление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Админка для всего контента без программиста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HTTPS, авторизация по токену, защита от подбора пароля, проверка загружаемых файлов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Персональные данные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Согласие в формах, политика обработки ПД по законодательству РК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Резервные копии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shd w:fill="F4F2E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Ежедневный бэкап базы и файлов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Браузеры</w:t>
            </w:r>
          </w:p>
        </w:tc>
        <w:tc>
          <w:tcPr>
            <w:tcW w:type="dxa" w:w="6838"/>
            <w:tcBorders>
              <w:top w:val="single" w:color="DDD7CC" w:sz="4"/>
              <w:left w:val="single" w:color="DDD7CC" w:sz="4"/>
              <w:bottom w:val="single" w:color="DDD7CC" w:sz="4"/>
              <w:right w:val="single" w:color="DDD7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81B"/>
                <w:sz w:val="20"/>
                <w:szCs w:val="20"/>
              </w:rPr>
              <w:t xml:space="preserve">Последние версии Chrome, Safari (iOS и macOS), Edge, Firefox, Яндекс Браузер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D636C"/>
        <w:sz w:val="16"/>
        <w:szCs w:val="16"/>
      </w:rPr>
      <w:t xml:space="preserve">Alux.kz · Окна · Двери · Витражи · Перегородки</w:t>
    </w:r>
    <w:r>
      <w:rPr>
        <w:rFonts w:ascii="Arial" w:cs="Arial" w:eastAsia="Arial" w:hAnsi="Arial"/>
        <w:color w:val="5D636C"/>
        <w:sz w:val="16"/>
        <w:szCs w:val="16"/>
      </w:rPr>
      <w:t xml:space="preserve">	Стр. </w:t>
    </w:r>
    <w:r>
      <w:rPr>
        <w:rFonts w:ascii="Arial" w:cs="Arial" w:eastAsia="Arial" w:hAnsi="Arial"/>
        <w:color w:val="5D636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80"/>
      </w:pPr>
      <w:rPr>
        <w:b/>
        <w:bCs/>
        <w:color w:val="B886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81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7c35bfb52d27b026d5a13b1c0adb64eac01621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сайт Alux.kz</dc:title>
  <dc:creator>Alux.kz</dc:creator>
  <cp:lastModifiedBy>Un-named</cp:lastModifiedBy>
  <cp:revision>1</cp:revision>
  <dcterms:created xsi:type="dcterms:W3CDTF">2026-09-24T10:37:36.978Z</dcterms:created>
  <dcterms:modified xsi:type="dcterms:W3CDTF">2026-09-24T10:37:36.978Z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