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B950B2" w14:textId="77777777" w:rsidR="00897F47" w:rsidRDefault="00B50A6D">
      <w:pPr>
        <w:spacing w:after="0"/>
      </w:pPr>
      <w:r>
        <w:rPr>
          <w:b/>
          <w:sz w:val="26"/>
        </w:rPr>
        <w:t>Deed Book 412, Page 233, Putnam County, Tennessee</w:t>
      </w:r>
    </w:p>
    <w:p w14:paraId="7259886A" w14:textId="77777777" w:rsidR="00897F47" w:rsidRDefault="00B50A6D">
      <w:pPr>
        <w:spacing w:after="160"/>
      </w:pPr>
      <w:r>
        <w:rPr>
          <w:b/>
          <w:sz w:val="24"/>
        </w:rPr>
        <w:t>Warranty Deed, recorded August 14, 1962 (transcription for the survey file)</w:t>
      </w:r>
    </w:p>
    <w:p w14:paraId="6FD33CD9" w14:textId="77777777" w:rsidR="00897F47" w:rsidRDefault="00B50A6D">
      <w:pPr>
        <w:spacing w:after="120"/>
      </w:pPr>
      <w:r>
        <w:t>THIS INDENTURE, made the 9th day of August, 1962, between Harlan T. Farley and wife, Ida Mae Farley, of Putnam County, Tennessee, parties of the first part, and Wendell R. Cope, of the same county, party of the second part.</w:t>
      </w:r>
    </w:p>
    <w:p w14:paraId="15D231B8" w14:textId="77777777" w:rsidR="00897F47" w:rsidRDefault="00B50A6D">
      <w:pPr>
        <w:spacing w:after="120"/>
      </w:pPr>
      <w:r>
        <w:t>WITNESSETH, that the parties of the first part, for and in consideration of the sum of Four Thousand Two Hundred Dollars ($4,200.00) cash in hand paid, the receipt of which is hereby acknowledged, have bargained and sold, and by these presents do transfer and convey unto the party of the second part, his heirs and assigns, a certain tract or parcel of land lying and being in the Seventh Civil District of Putnam County, Tennessee, bounded and described as follows:</w:t>
      </w:r>
    </w:p>
    <w:p w14:paraId="3BCA0E13" w14:textId="77777777" w:rsidR="00897F47" w:rsidRDefault="00B50A6D">
      <w:pPr>
        <w:spacing w:after="120"/>
      </w:pPr>
      <w:r>
        <w:t>BEGINNING at an iron pin on the east margin of Stanhope Road, being the southwest corner of the tract herein conveyed and the northwest corner of the remaining lands of Farley; thence with the east margin of Stanhope Road N 14° 44' E 640.4 feet to an iron pin, the northwest corner of the tract and the southwest corner of the Hutchins tract;</w:t>
      </w:r>
    </w:p>
    <w:p w14:paraId="518ACB83" w14:textId="77777777" w:rsidR="00897F47" w:rsidRDefault="00B50A6D">
      <w:pPr>
        <w:spacing w:after="120"/>
      </w:pPr>
      <w:r>
        <w:t>thence with the Hutchins south line S 81° 06' E 588.8 feet to an iron pin in the west line of the Ballinger tract, the northeast corner of the tract herein conveyed;</w:t>
      </w:r>
    </w:p>
    <w:p w14:paraId="54AE4DE9" w14:textId="77777777" w:rsidR="00897F47" w:rsidRDefault="00B50A6D">
      <w:pPr>
        <w:spacing w:after="120"/>
      </w:pPr>
      <w:r>
        <w:t>thence with the Ballinger west line S 8° 46' W 597.2 feet to a stone, the southeast corner of the tract herein conveyed;</w:t>
      </w:r>
    </w:p>
    <w:p w14:paraId="3DEFBE02" w14:textId="77777777" w:rsidR="00897F47" w:rsidRDefault="00B50A6D">
      <w:pPr>
        <w:spacing w:after="120"/>
      </w:pPr>
      <w:r>
        <w:t>thence with the north line of the remaining lands of Farley S 77° 59' W 510.1 feet to a stone;</w:t>
      </w:r>
    </w:p>
    <w:p w14:paraId="31592ED1" w14:textId="77777777" w:rsidR="00897F47" w:rsidRDefault="00B50A6D">
      <w:pPr>
        <w:spacing w:after="120"/>
      </w:pPr>
      <w:r>
        <w:t>thence continuing with the Farley line N 34° 31' W 225.5 feet to the point of BEGINNING, containing 9.89 acres, more or less, according to a survey by J. B. Tolliver, County Surveyor, dated June 1962, the bearings being magnetic as of that date.</w:t>
      </w:r>
    </w:p>
    <w:p w14:paraId="4565C478" w14:textId="77777777" w:rsidR="00897F47" w:rsidRDefault="00B50A6D">
      <w:pPr>
        <w:spacing w:after="120"/>
      </w:pPr>
      <w:r>
        <w:t>This being a part of the same lands conveyed to Harlan T. Farley by deed of record in Deed Book 301, Page 88, in the Register's Office of Putnam County, Tennessee.</w:t>
      </w:r>
    </w:p>
    <w:p w14:paraId="6C2F0070" w14:textId="77777777" w:rsidR="00897F47" w:rsidRDefault="00B50A6D">
      <w:pPr>
        <w:spacing w:after="120"/>
      </w:pPr>
      <w:r>
        <w:t>TO HAVE AND TO HOLD the said tract or parcel of land, with the appurtenances, estate, title and interest thereto belonging, to the said party of the second part, his heirs and assigns, forever. And the parties of the first part do covenant with the party of the second part that they are lawfully seized and possessed of said land in fee simple, have a good right to convey it, and the same is unencumbered, and that they will forever warrant and defend the title thereto against the lawful claims of all persons.</w:t>
      </w:r>
    </w:p>
    <w:p w14:paraId="6230C883" w14:textId="77777777" w:rsidR="00897F47" w:rsidRDefault="00B50A6D">
      <w:pPr>
        <w:spacing w:after="120"/>
      </w:pPr>
      <w:r>
        <w:t>IN WITNESS WHEREOF, the parties of the first part have hereunto set their hands the day and year first above written.</w:t>
      </w:r>
    </w:p>
    <w:p w14:paraId="04894527" w14:textId="77777777" w:rsidR="00897F47" w:rsidRDefault="00B50A6D">
      <w:r>
        <w:t>Harlan T. Farley (seal)          Ida Mae Farley (seal)</w:t>
      </w:r>
    </w:p>
    <w:p w14:paraId="212E8A70" w14:textId="77777777" w:rsidR="00897F47" w:rsidRDefault="00B50A6D">
      <w:pPr>
        <w:spacing w:after="120"/>
      </w:pPr>
      <w:r>
        <w:rPr>
          <w:i/>
        </w:rPr>
        <w:t>Transcribed from the register's image by Hollins &amp; Vance Surveying for job 26-2214, October 5, 2026. The register's copy is a typewritten deed; figures are transcribed as they appear.</w:t>
      </w:r>
    </w:p>
    <w:sectPr w:rsidR="00897F4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993621">
    <w:abstractNumId w:val="8"/>
  </w:num>
  <w:num w:numId="2" w16cid:durableId="71588072">
    <w:abstractNumId w:val="6"/>
  </w:num>
  <w:num w:numId="3" w16cid:durableId="1181897901">
    <w:abstractNumId w:val="5"/>
  </w:num>
  <w:num w:numId="4" w16cid:durableId="1272012861">
    <w:abstractNumId w:val="4"/>
  </w:num>
  <w:num w:numId="5" w16cid:durableId="771899206">
    <w:abstractNumId w:val="7"/>
  </w:num>
  <w:num w:numId="6" w16cid:durableId="778568178">
    <w:abstractNumId w:val="3"/>
  </w:num>
  <w:num w:numId="7" w16cid:durableId="1175925979">
    <w:abstractNumId w:val="2"/>
  </w:num>
  <w:num w:numId="8" w16cid:durableId="1561593911">
    <w:abstractNumId w:val="1"/>
  </w:num>
  <w:num w:numId="9" w16cid:durableId="3746258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45031"/>
    <w:rsid w:val="0029639D"/>
    <w:rsid w:val="00326F90"/>
    <w:rsid w:val="003D05E8"/>
    <w:rsid w:val="00897F47"/>
    <w:rsid w:val="00AA1D8D"/>
    <w:rsid w:val="00B47730"/>
    <w:rsid w:val="00B50A6D"/>
    <w:rsid w:val="00C052EE"/>
    <w:rsid w:val="00CB0664"/>
    <w:rsid w:val="00CB5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CFED3"/>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3A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F3A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2358</Characters>
  <Application>Microsoft Office Word</Application>
  <DocSecurity>0</DocSecurity>
  <Lines>41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Book 412 Page 233 transcription, tract 7</dc:title>
  <dc:subject/>
  <dc:creator>Hollins &amp; Vance Surveying</dc:creator>
  <cp:keywords/>
  <dc:description/>
  <cp:lastModifiedBy>Ellen Vance</cp:lastModifiedBy>
  <cp:revision>1</cp:revision>
  <dcterms:created xsi:type="dcterms:W3CDTF">2026-10-05T09:30:12Z</dcterms:created>
  <dcterms:modified xsi:type="dcterms:W3CDTF">2026-10-05T10:08:47Z</dcterms:modified>
  <cp:category/>
</cp:coreProperties>
</file>