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4A558D" w14:textId="77777777" w:rsidR="00465CDF" w:rsidRDefault="00DA7937">
      <w:pPr>
        <w:spacing w:after="0"/>
      </w:pPr>
      <w:r>
        <w:rPr>
          <w:b/>
          <w:sz w:val="26"/>
        </w:rPr>
        <w:t>Marren Sea Salt Company, Port Lavaca, Texas</w:t>
      </w:r>
    </w:p>
    <w:p w14:paraId="43C0D578" w14:textId="77777777" w:rsidR="00465CDF" w:rsidRDefault="00DA7937">
      <w:pPr>
        <w:spacing w:after="160"/>
      </w:pPr>
      <w:r>
        <w:rPr>
          <w:b/>
          <w:sz w:val="24"/>
        </w:rPr>
        <w:t>Product specification S-5040, revision 1: Sea salt, fine, free flowing, item 5040</w:t>
      </w:r>
    </w:p>
    <w:tbl>
      <w:tblPr>
        <w:tblStyle w:val="TableGrid"/>
        <w:tblW w:w="0" w:type="auto"/>
        <w:tblLook w:val="04A0" w:firstRow="1" w:lastRow="0" w:firstColumn="1" w:lastColumn="0" w:noHBand="0" w:noVBand="1"/>
      </w:tblPr>
      <w:tblGrid>
        <w:gridCol w:w="4680"/>
        <w:gridCol w:w="4680"/>
      </w:tblGrid>
      <w:tr w:rsidR="00465CDF" w14:paraId="53D27611" w14:textId="77777777">
        <w:tc>
          <w:tcPr>
            <w:tcW w:w="4680" w:type="dxa"/>
          </w:tcPr>
          <w:p w14:paraId="57CA2EDD" w14:textId="77777777" w:rsidR="00465CDF" w:rsidRDefault="00DA7937">
            <w:r>
              <w:rPr>
                <w:b/>
              </w:rPr>
              <w:t>Attribute</w:t>
            </w:r>
          </w:p>
        </w:tc>
        <w:tc>
          <w:tcPr>
            <w:tcW w:w="4680" w:type="dxa"/>
          </w:tcPr>
          <w:p w14:paraId="0274BF10" w14:textId="77777777" w:rsidR="00465CDF" w:rsidRDefault="00DA7937">
            <w:r>
              <w:rPr>
                <w:b/>
              </w:rPr>
              <w:t>Specification</w:t>
            </w:r>
          </w:p>
        </w:tc>
      </w:tr>
      <w:tr w:rsidR="00465CDF" w14:paraId="4515F083" w14:textId="77777777">
        <w:tc>
          <w:tcPr>
            <w:tcW w:w="4680" w:type="dxa"/>
          </w:tcPr>
          <w:p w14:paraId="4C085F4A" w14:textId="77777777" w:rsidR="00465CDF" w:rsidRDefault="00DA7937">
            <w:r>
              <w:t>Description</w:t>
            </w:r>
          </w:p>
        </w:tc>
        <w:tc>
          <w:tcPr>
            <w:tcW w:w="4680" w:type="dxa"/>
          </w:tcPr>
          <w:p w14:paraId="783C870D" w14:textId="77777777" w:rsidR="00465CDF" w:rsidRDefault="00DA7937">
            <w:r>
              <w:t>Solar evaporated sea salt from the Gulf coast ponds, washed, kiln dried and milled to a fine grain, treated with an anticaking agent for free flow in dry blending</w:t>
            </w:r>
          </w:p>
        </w:tc>
      </w:tr>
      <w:tr w:rsidR="00465CDF" w14:paraId="75F744EE" w14:textId="77777777">
        <w:tc>
          <w:tcPr>
            <w:tcW w:w="4680" w:type="dxa"/>
          </w:tcPr>
          <w:p w14:paraId="75B8B5EA" w14:textId="77777777" w:rsidR="00465CDF" w:rsidRDefault="00DA7937">
            <w:r>
              <w:t>Ingredients as supplied</w:t>
            </w:r>
          </w:p>
        </w:tc>
        <w:tc>
          <w:tcPr>
            <w:tcW w:w="4680" w:type="dxa"/>
          </w:tcPr>
          <w:p w14:paraId="4A27DA87" w14:textId="77777777" w:rsidR="00465CDF" w:rsidRDefault="00DA7937">
            <w:r>
              <w:t>Sea salt, calcium silicate</w:t>
            </w:r>
          </w:p>
        </w:tc>
      </w:tr>
      <w:tr w:rsidR="00465CDF" w14:paraId="01E808BF" w14:textId="77777777">
        <w:tc>
          <w:tcPr>
            <w:tcW w:w="4680" w:type="dxa"/>
          </w:tcPr>
          <w:p w14:paraId="2A1C6123" w14:textId="77777777" w:rsidR="00465CDF" w:rsidRDefault="00DA7937">
            <w:r>
              <w:t>Ingredient proportions, as supplied</w:t>
            </w:r>
          </w:p>
        </w:tc>
        <w:tc>
          <w:tcPr>
            <w:tcW w:w="4680" w:type="dxa"/>
          </w:tcPr>
          <w:p w14:paraId="1DC74D2A" w14:textId="77777777" w:rsidR="00465CDF" w:rsidRDefault="00DA7937">
            <w:r>
              <w:t>Sea salt 99.5 percent, calcium silicate 0.5 percent, by weight</w:t>
            </w:r>
          </w:p>
        </w:tc>
      </w:tr>
      <w:tr w:rsidR="00465CDF" w14:paraId="05DF274F" w14:textId="77777777">
        <w:tc>
          <w:tcPr>
            <w:tcW w:w="4680" w:type="dxa"/>
          </w:tcPr>
          <w:p w14:paraId="3DA43B9D" w14:textId="77777777" w:rsidR="00465CDF" w:rsidRDefault="00DA7937">
            <w:r>
              <w:t>Sodium chloride</w:t>
            </w:r>
          </w:p>
        </w:tc>
        <w:tc>
          <w:tcPr>
            <w:tcW w:w="4680" w:type="dxa"/>
          </w:tcPr>
          <w:p w14:paraId="608FC0AA" w14:textId="77777777" w:rsidR="00465CDF" w:rsidRDefault="00DA7937">
            <w:r>
              <w:t>98.5 percent minimum on a dry basis</w:t>
            </w:r>
          </w:p>
        </w:tc>
      </w:tr>
      <w:tr w:rsidR="00465CDF" w14:paraId="71598AEA" w14:textId="77777777">
        <w:tc>
          <w:tcPr>
            <w:tcW w:w="4680" w:type="dxa"/>
          </w:tcPr>
          <w:p w14:paraId="5CF3A43D" w14:textId="77777777" w:rsidR="00465CDF" w:rsidRDefault="00DA7937">
            <w:r>
              <w:t>Moisture</w:t>
            </w:r>
          </w:p>
        </w:tc>
        <w:tc>
          <w:tcPr>
            <w:tcW w:w="4680" w:type="dxa"/>
          </w:tcPr>
          <w:p w14:paraId="09F0AE40" w14:textId="77777777" w:rsidR="00465CDF" w:rsidRDefault="00DA7937">
            <w:r>
              <w:t>0.5 percent maximum</w:t>
            </w:r>
          </w:p>
        </w:tc>
      </w:tr>
      <w:tr w:rsidR="00465CDF" w14:paraId="0B56AAD0" w14:textId="77777777">
        <w:tc>
          <w:tcPr>
            <w:tcW w:w="4680" w:type="dxa"/>
          </w:tcPr>
          <w:p w14:paraId="13331FA8" w14:textId="77777777" w:rsidR="00465CDF" w:rsidRDefault="00DA7937">
            <w:r>
              <w:t>Grain size</w:t>
            </w:r>
          </w:p>
        </w:tc>
        <w:tc>
          <w:tcPr>
            <w:tcW w:w="4680" w:type="dxa"/>
          </w:tcPr>
          <w:p w14:paraId="2B52320B" w14:textId="77777777" w:rsidR="00465CDF" w:rsidRDefault="00DA7937">
            <w:r>
              <w:t>95 percent through a 600 micron screen and 90 percent retained on a 150 micron screen</w:t>
            </w:r>
          </w:p>
        </w:tc>
      </w:tr>
      <w:tr w:rsidR="00465CDF" w14:paraId="71CFCF6A" w14:textId="77777777">
        <w:tc>
          <w:tcPr>
            <w:tcW w:w="4680" w:type="dxa"/>
          </w:tcPr>
          <w:p w14:paraId="16E3A6BC" w14:textId="77777777" w:rsidR="00465CDF" w:rsidRDefault="00DA7937">
            <w:r>
              <w:t>Shelf life</w:t>
            </w:r>
          </w:p>
        </w:tc>
        <w:tc>
          <w:tcPr>
            <w:tcW w:w="4680" w:type="dxa"/>
          </w:tcPr>
          <w:p w14:paraId="3680447A" w14:textId="77777777" w:rsidR="00465CDF" w:rsidRDefault="00DA7937">
            <w:r>
              <w:t>Indefinite when stored dry and sealed</w:t>
            </w:r>
          </w:p>
        </w:tc>
      </w:tr>
      <w:tr w:rsidR="00465CDF" w14:paraId="35834027" w14:textId="77777777">
        <w:tc>
          <w:tcPr>
            <w:tcW w:w="4680" w:type="dxa"/>
          </w:tcPr>
          <w:p w14:paraId="4C550035" w14:textId="77777777" w:rsidR="00465CDF" w:rsidRDefault="00DA7937">
            <w:r>
              <w:t>Allergens</w:t>
            </w:r>
          </w:p>
        </w:tc>
        <w:tc>
          <w:tcPr>
            <w:tcW w:w="4680" w:type="dxa"/>
          </w:tcPr>
          <w:p w14:paraId="73F5BDE7" w14:textId="77777777" w:rsidR="00465CDF" w:rsidRDefault="00DA7937">
            <w:r>
              <w:t>None of the major food allergens is present in the product or on the line</w:t>
            </w:r>
          </w:p>
        </w:tc>
      </w:tr>
    </w:tbl>
    <w:p w14:paraId="0740EDF7" w14:textId="77777777" w:rsidR="00465CDF" w:rsidRDefault="00465CDF">
      <w:pPr>
        <w:spacing w:after="80"/>
      </w:pPr>
    </w:p>
    <w:p w14:paraId="60F5CF61" w14:textId="77777777" w:rsidR="00465CDF" w:rsidRDefault="00DA7937">
      <w:pPr>
        <w:pStyle w:val="Heading1"/>
      </w:pPr>
      <w:r>
        <w:t>Nutrition, per 100 g</w:t>
      </w:r>
    </w:p>
    <w:p w14:paraId="5121B459" w14:textId="77777777" w:rsidR="00465CDF" w:rsidRDefault="00465CDF">
      <w:pPr>
        <w:spacing w:after="80"/>
      </w:pPr>
    </w:p>
    <w:tbl>
      <w:tblPr>
        <w:tblStyle w:val="TableGrid"/>
        <w:tblW w:w="0" w:type="auto"/>
        <w:tblLook w:val="04A0" w:firstRow="1" w:lastRow="0" w:firstColumn="1" w:lastColumn="0" w:noHBand="0" w:noVBand="1"/>
      </w:tblPr>
      <w:tblGrid>
        <w:gridCol w:w="2340"/>
        <w:gridCol w:w="2340"/>
        <w:gridCol w:w="2340"/>
        <w:gridCol w:w="2340"/>
      </w:tblGrid>
      <w:tr w:rsidR="00465CDF" w14:paraId="7AA42BCB" w14:textId="77777777">
        <w:tc>
          <w:tcPr>
            <w:tcW w:w="2340" w:type="dxa"/>
          </w:tcPr>
          <w:p w14:paraId="15109AB1" w14:textId="77777777" w:rsidR="00465CDF" w:rsidRDefault="00DA7937">
            <w:r>
              <w:rPr>
                <w:b/>
              </w:rPr>
              <w:t>Nutrient</w:t>
            </w:r>
          </w:p>
        </w:tc>
        <w:tc>
          <w:tcPr>
            <w:tcW w:w="2340" w:type="dxa"/>
          </w:tcPr>
          <w:p w14:paraId="390B4268" w14:textId="77777777" w:rsidR="00465CDF" w:rsidRDefault="00DA7937">
            <w:r>
              <w:rPr>
                <w:b/>
              </w:rPr>
              <w:t>Per 100 g</w:t>
            </w:r>
          </w:p>
        </w:tc>
        <w:tc>
          <w:tcPr>
            <w:tcW w:w="2340" w:type="dxa"/>
          </w:tcPr>
          <w:p w14:paraId="7FFF5BE8" w14:textId="77777777" w:rsidR="00465CDF" w:rsidRDefault="00DA7937">
            <w:r>
              <w:rPr>
                <w:b/>
              </w:rPr>
              <w:t>Nutrient</w:t>
            </w:r>
          </w:p>
        </w:tc>
        <w:tc>
          <w:tcPr>
            <w:tcW w:w="2340" w:type="dxa"/>
          </w:tcPr>
          <w:p w14:paraId="0275C21B" w14:textId="77777777" w:rsidR="00465CDF" w:rsidRDefault="00DA7937">
            <w:r>
              <w:rPr>
                <w:b/>
              </w:rPr>
              <w:t>Per 100 g</w:t>
            </w:r>
          </w:p>
        </w:tc>
      </w:tr>
      <w:tr w:rsidR="00465CDF" w14:paraId="03657A57" w14:textId="77777777">
        <w:tc>
          <w:tcPr>
            <w:tcW w:w="2340" w:type="dxa"/>
          </w:tcPr>
          <w:p w14:paraId="07310E7A" w14:textId="77777777" w:rsidR="00465CDF" w:rsidRDefault="00DA7937">
            <w:r>
              <w:t>Calories</w:t>
            </w:r>
          </w:p>
        </w:tc>
        <w:tc>
          <w:tcPr>
            <w:tcW w:w="2340" w:type="dxa"/>
          </w:tcPr>
          <w:p w14:paraId="00050ECE" w14:textId="77777777" w:rsidR="00465CDF" w:rsidRDefault="00DA7937">
            <w:r>
              <w:t>0 kcal</w:t>
            </w:r>
          </w:p>
        </w:tc>
        <w:tc>
          <w:tcPr>
            <w:tcW w:w="2340" w:type="dxa"/>
          </w:tcPr>
          <w:p w14:paraId="5D1595F4" w14:textId="77777777" w:rsidR="00465CDF" w:rsidRDefault="00DA7937">
            <w:r>
              <w:t>Total sugars</w:t>
            </w:r>
          </w:p>
        </w:tc>
        <w:tc>
          <w:tcPr>
            <w:tcW w:w="2340" w:type="dxa"/>
          </w:tcPr>
          <w:p w14:paraId="2026966C" w14:textId="77777777" w:rsidR="00465CDF" w:rsidRDefault="00DA7937">
            <w:r>
              <w:t>0 g</w:t>
            </w:r>
          </w:p>
        </w:tc>
      </w:tr>
      <w:tr w:rsidR="00465CDF" w14:paraId="1F8D8780" w14:textId="77777777">
        <w:tc>
          <w:tcPr>
            <w:tcW w:w="2340" w:type="dxa"/>
          </w:tcPr>
          <w:p w14:paraId="67130B8F" w14:textId="77777777" w:rsidR="00465CDF" w:rsidRDefault="00DA7937">
            <w:r>
              <w:t>Total fat</w:t>
            </w:r>
          </w:p>
        </w:tc>
        <w:tc>
          <w:tcPr>
            <w:tcW w:w="2340" w:type="dxa"/>
          </w:tcPr>
          <w:p w14:paraId="60AF5061" w14:textId="77777777" w:rsidR="00465CDF" w:rsidRDefault="00DA7937">
            <w:r>
              <w:t>0 g</w:t>
            </w:r>
          </w:p>
        </w:tc>
        <w:tc>
          <w:tcPr>
            <w:tcW w:w="2340" w:type="dxa"/>
          </w:tcPr>
          <w:p w14:paraId="40AB7480" w14:textId="77777777" w:rsidR="00465CDF" w:rsidRDefault="00DA7937">
            <w:r>
              <w:t>of which added sugars</w:t>
            </w:r>
          </w:p>
        </w:tc>
        <w:tc>
          <w:tcPr>
            <w:tcW w:w="2340" w:type="dxa"/>
          </w:tcPr>
          <w:p w14:paraId="0CA1357C" w14:textId="77777777" w:rsidR="00465CDF" w:rsidRDefault="00DA7937">
            <w:r>
              <w:t>0 g</w:t>
            </w:r>
          </w:p>
        </w:tc>
      </w:tr>
      <w:tr w:rsidR="00465CDF" w14:paraId="60AD9F95" w14:textId="77777777">
        <w:tc>
          <w:tcPr>
            <w:tcW w:w="2340" w:type="dxa"/>
          </w:tcPr>
          <w:p w14:paraId="13940ED9" w14:textId="77777777" w:rsidR="00465CDF" w:rsidRDefault="00DA7937">
            <w:r>
              <w:t>Saturated fat</w:t>
            </w:r>
          </w:p>
        </w:tc>
        <w:tc>
          <w:tcPr>
            <w:tcW w:w="2340" w:type="dxa"/>
          </w:tcPr>
          <w:p w14:paraId="320A4A0A" w14:textId="77777777" w:rsidR="00465CDF" w:rsidRDefault="00DA7937">
            <w:r>
              <w:t>0 g</w:t>
            </w:r>
          </w:p>
        </w:tc>
        <w:tc>
          <w:tcPr>
            <w:tcW w:w="2340" w:type="dxa"/>
          </w:tcPr>
          <w:p w14:paraId="4FC725BE" w14:textId="77777777" w:rsidR="00465CDF" w:rsidRDefault="00DA7937">
            <w:r>
              <w:t>Protein</w:t>
            </w:r>
          </w:p>
        </w:tc>
        <w:tc>
          <w:tcPr>
            <w:tcW w:w="2340" w:type="dxa"/>
          </w:tcPr>
          <w:p w14:paraId="25FFC823" w14:textId="77777777" w:rsidR="00465CDF" w:rsidRDefault="00DA7937">
            <w:r>
              <w:t>0 g</w:t>
            </w:r>
          </w:p>
        </w:tc>
      </w:tr>
      <w:tr w:rsidR="00465CDF" w14:paraId="64A9CB64" w14:textId="77777777">
        <w:tc>
          <w:tcPr>
            <w:tcW w:w="2340" w:type="dxa"/>
          </w:tcPr>
          <w:p w14:paraId="7FD01228" w14:textId="77777777" w:rsidR="00465CDF" w:rsidRDefault="00DA7937">
            <w:r>
              <w:t>Trans fat</w:t>
            </w:r>
          </w:p>
        </w:tc>
        <w:tc>
          <w:tcPr>
            <w:tcW w:w="2340" w:type="dxa"/>
          </w:tcPr>
          <w:p w14:paraId="6C559279" w14:textId="77777777" w:rsidR="00465CDF" w:rsidRDefault="00DA7937">
            <w:r>
              <w:t>0 g</w:t>
            </w:r>
          </w:p>
        </w:tc>
        <w:tc>
          <w:tcPr>
            <w:tcW w:w="2340" w:type="dxa"/>
          </w:tcPr>
          <w:p w14:paraId="29E1153C" w14:textId="77777777" w:rsidR="00465CDF" w:rsidRDefault="00DA7937">
            <w:r>
              <w:t>Vitamin D</w:t>
            </w:r>
          </w:p>
        </w:tc>
        <w:tc>
          <w:tcPr>
            <w:tcW w:w="2340" w:type="dxa"/>
          </w:tcPr>
          <w:p w14:paraId="3AF85A37" w14:textId="77777777" w:rsidR="00465CDF" w:rsidRDefault="00DA7937">
            <w:r>
              <w:t>0 mcg</w:t>
            </w:r>
          </w:p>
        </w:tc>
      </w:tr>
      <w:tr w:rsidR="00465CDF" w14:paraId="2DE46153" w14:textId="77777777">
        <w:tc>
          <w:tcPr>
            <w:tcW w:w="2340" w:type="dxa"/>
          </w:tcPr>
          <w:p w14:paraId="60ECAC3E" w14:textId="77777777" w:rsidR="00465CDF" w:rsidRDefault="00DA7937">
            <w:r>
              <w:t>Cholesterol</w:t>
            </w:r>
          </w:p>
        </w:tc>
        <w:tc>
          <w:tcPr>
            <w:tcW w:w="2340" w:type="dxa"/>
          </w:tcPr>
          <w:p w14:paraId="7298BC75" w14:textId="77777777" w:rsidR="00465CDF" w:rsidRDefault="00DA7937">
            <w:r>
              <w:t>0 mg</w:t>
            </w:r>
          </w:p>
        </w:tc>
        <w:tc>
          <w:tcPr>
            <w:tcW w:w="2340" w:type="dxa"/>
          </w:tcPr>
          <w:p w14:paraId="6882D0F5" w14:textId="77777777" w:rsidR="00465CDF" w:rsidRDefault="00DA7937">
            <w:r>
              <w:t>Calcium</w:t>
            </w:r>
          </w:p>
        </w:tc>
        <w:tc>
          <w:tcPr>
            <w:tcW w:w="2340" w:type="dxa"/>
          </w:tcPr>
          <w:p w14:paraId="7D973BF7" w14:textId="77777777" w:rsidR="00465CDF" w:rsidRDefault="00DA7937">
            <w:r>
              <w:t>24 mg</w:t>
            </w:r>
          </w:p>
        </w:tc>
      </w:tr>
      <w:tr w:rsidR="00465CDF" w14:paraId="75D47540" w14:textId="77777777">
        <w:tc>
          <w:tcPr>
            <w:tcW w:w="2340" w:type="dxa"/>
          </w:tcPr>
          <w:p w14:paraId="2D768AE4" w14:textId="77777777" w:rsidR="00465CDF" w:rsidRDefault="00DA7937">
            <w:r>
              <w:t>Sodium</w:t>
            </w:r>
          </w:p>
        </w:tc>
        <w:tc>
          <w:tcPr>
            <w:tcW w:w="2340" w:type="dxa"/>
          </w:tcPr>
          <w:p w14:paraId="37BB0939" w14:textId="77777777" w:rsidR="00465CDF" w:rsidRDefault="00DA7937">
            <w:r>
              <w:t>38,758 mg</w:t>
            </w:r>
          </w:p>
        </w:tc>
        <w:tc>
          <w:tcPr>
            <w:tcW w:w="2340" w:type="dxa"/>
          </w:tcPr>
          <w:p w14:paraId="1D5D929F" w14:textId="77777777" w:rsidR="00465CDF" w:rsidRDefault="00DA7937">
            <w:r>
              <w:t>Iron</w:t>
            </w:r>
          </w:p>
        </w:tc>
        <w:tc>
          <w:tcPr>
            <w:tcW w:w="2340" w:type="dxa"/>
          </w:tcPr>
          <w:p w14:paraId="29CE991B" w14:textId="77777777" w:rsidR="00465CDF" w:rsidRDefault="00DA7937">
            <w:r>
              <w:t>0.33 mg</w:t>
            </w:r>
          </w:p>
        </w:tc>
      </w:tr>
      <w:tr w:rsidR="00465CDF" w14:paraId="117DE12F" w14:textId="77777777">
        <w:tc>
          <w:tcPr>
            <w:tcW w:w="2340" w:type="dxa"/>
          </w:tcPr>
          <w:p w14:paraId="72A30D49" w14:textId="77777777" w:rsidR="00465CDF" w:rsidRDefault="00DA7937">
            <w:r>
              <w:t>Total carbohydrate</w:t>
            </w:r>
          </w:p>
        </w:tc>
        <w:tc>
          <w:tcPr>
            <w:tcW w:w="2340" w:type="dxa"/>
          </w:tcPr>
          <w:p w14:paraId="74419F14" w14:textId="77777777" w:rsidR="00465CDF" w:rsidRDefault="00DA7937">
            <w:r>
              <w:t>0 g</w:t>
            </w:r>
          </w:p>
        </w:tc>
        <w:tc>
          <w:tcPr>
            <w:tcW w:w="2340" w:type="dxa"/>
          </w:tcPr>
          <w:p w14:paraId="1480C252" w14:textId="77777777" w:rsidR="00465CDF" w:rsidRDefault="00DA7937">
            <w:r>
              <w:t>Potassium</w:t>
            </w:r>
          </w:p>
        </w:tc>
        <w:tc>
          <w:tcPr>
            <w:tcW w:w="2340" w:type="dxa"/>
          </w:tcPr>
          <w:p w14:paraId="2AAB879A" w14:textId="77777777" w:rsidR="00465CDF" w:rsidRDefault="00DA7937">
            <w:r>
              <w:t>8 mg</w:t>
            </w:r>
          </w:p>
        </w:tc>
      </w:tr>
      <w:tr w:rsidR="00465CDF" w14:paraId="1D7B6F6F" w14:textId="77777777">
        <w:tc>
          <w:tcPr>
            <w:tcW w:w="2340" w:type="dxa"/>
          </w:tcPr>
          <w:p w14:paraId="2534916E" w14:textId="77777777" w:rsidR="00465CDF" w:rsidRDefault="00DA7937">
            <w:r>
              <w:t>Dietary fiber</w:t>
            </w:r>
          </w:p>
        </w:tc>
        <w:tc>
          <w:tcPr>
            <w:tcW w:w="2340" w:type="dxa"/>
          </w:tcPr>
          <w:p w14:paraId="6CBBFC21" w14:textId="77777777" w:rsidR="00465CDF" w:rsidRDefault="00DA7937">
            <w:r>
              <w:t>0 g</w:t>
            </w:r>
          </w:p>
        </w:tc>
        <w:tc>
          <w:tcPr>
            <w:tcW w:w="2340" w:type="dxa"/>
          </w:tcPr>
          <w:p w14:paraId="02C46FA9" w14:textId="77777777" w:rsidR="00465CDF" w:rsidRDefault="00465CDF"/>
        </w:tc>
        <w:tc>
          <w:tcPr>
            <w:tcW w:w="2340" w:type="dxa"/>
          </w:tcPr>
          <w:p w14:paraId="44FC48A3" w14:textId="77777777" w:rsidR="00465CDF" w:rsidRDefault="00465CDF"/>
        </w:tc>
      </w:tr>
    </w:tbl>
    <w:p w14:paraId="236EB41E" w14:textId="77777777" w:rsidR="00465CDF" w:rsidRDefault="00465CDF">
      <w:pPr>
        <w:spacing w:after="80"/>
      </w:pPr>
    </w:p>
    <w:p w14:paraId="69009E9D" w14:textId="77777777" w:rsidR="00465CDF" w:rsidRDefault="00DA7937">
      <w:pPr>
        <w:spacing w:after="120"/>
      </w:pPr>
      <w:r>
        <w:t>The sodium figure is the sodium chloride content at the minimum of 98.5 percent on a dry basis, and the calcium figure includes the calcium of the anticaking agent. Values are from a composite analysis of three production lots by an accredited laboratory and are updated at each revision of this specification.</w:t>
      </w:r>
    </w:p>
    <w:p w14:paraId="57D1E452" w14:textId="77777777" w:rsidR="00465CDF" w:rsidRDefault="00DA7937">
      <w:pPr>
        <w:pStyle w:val="Heading1"/>
      </w:pPr>
      <w:r>
        <w:t>Handling, storage and testing</w:t>
      </w:r>
    </w:p>
    <w:p w14:paraId="2A30FE39" w14:textId="77777777" w:rsidR="00465CDF" w:rsidRDefault="00DA7937">
      <w:pPr>
        <w:spacing w:after="120"/>
      </w:pPr>
      <w:r>
        <w:t>Store sealed bags at ambient temperature in a dry warehouse off the floor and away from walls. Salt takes up moisture from the air once a bag is opened, and an opened bag is resealed or used within 30 days. The product is packed in 22.68 kg (50 lb) multiwall bags with a polyethylene liner, forty bags to a pallet, and in 1,000 kg bulk bags on request.</w:t>
      </w:r>
    </w:p>
    <w:p w14:paraId="3495A1C8" w14:textId="77777777" w:rsidR="00465CDF" w:rsidRDefault="00DA7937">
      <w:pPr>
        <w:spacing w:after="120"/>
      </w:pPr>
      <w:r>
        <w:t>Sodium chloride is tested by argentometric titration, moisture by oven at 110 C to constant weight and grain size by sieve on a 100 g sample. Calcium silicate is confirmed by the insoluble matter test on each lot, and heavy metals are tested on each solar pond harvest by inductively coupled plasma spectrometry.</w:t>
      </w:r>
    </w:p>
    <w:p w14:paraId="6B6C3DA9" w14:textId="77777777" w:rsidR="00465CDF" w:rsidRDefault="00DA7937">
      <w:pPr>
        <w:pStyle w:val="Heading1"/>
      </w:pPr>
      <w:r>
        <w:lastRenderedPageBreak/>
        <w:t>Notes for the customer</w:t>
      </w:r>
    </w:p>
    <w:p w14:paraId="32866B97" w14:textId="77777777" w:rsidR="00465CDF" w:rsidRDefault="00DA7937">
      <w:pPr>
        <w:spacing w:after="120"/>
      </w:pPr>
      <w:r>
        <w:t>The product is treated with calcium silicate at 0.5 percent so that it flows in dry blending systems, and customers declaring the salt as an ingredient list the anticaking agent after it in the order shown under Ingredients as supplied. An untreated grade of the same salt, item 5041, is available for customers who declare salt alone.</w:t>
      </w:r>
    </w:p>
    <w:p w14:paraId="69DA489C" w14:textId="77777777" w:rsidR="00465CDF" w:rsidRDefault="00DA7937">
      <w:pPr>
        <w:spacing w:after="120"/>
      </w:pPr>
      <w:r>
        <w:t>No iodine, dextrose or other additive is used in this grade. The pond harvest is washed in brine from the same pond, and no processing aid other than the anticaking agent remains in the product.</w:t>
      </w:r>
    </w:p>
    <w:p w14:paraId="762070D2" w14:textId="77777777" w:rsidR="00465CDF" w:rsidRDefault="00DA7937">
      <w:pPr>
        <w:spacing w:after="0"/>
      </w:pPr>
      <w:r>
        <w:t>Questions on this specification go to the quality office at the address above. A certificate of analysis accompanies each lot and states the lot sodium chloride, moisture and grain size against this specification. The nutrition table is not repeated on the certificate, and the values above stand for every lot packed under this revision.</w:t>
      </w:r>
    </w:p>
    <w:sectPr w:rsidR="00465CDF"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Palatino">
    <w:panose1 w:val="00000000000000000000"/>
    <w:charset w:val="4D"/>
    <w:family w:val="auto"/>
    <w:pitch w:val="variable"/>
    <w:sig w:usb0="A00002FF" w:usb1="7800205A" w:usb2="14600000" w:usb3="00000000" w:csb0="00000193"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9736804">
    <w:abstractNumId w:val="8"/>
  </w:num>
  <w:num w:numId="2" w16cid:durableId="329992852">
    <w:abstractNumId w:val="6"/>
  </w:num>
  <w:num w:numId="3" w16cid:durableId="1505196942">
    <w:abstractNumId w:val="5"/>
  </w:num>
  <w:num w:numId="4" w16cid:durableId="2040398094">
    <w:abstractNumId w:val="4"/>
  </w:num>
  <w:num w:numId="5" w16cid:durableId="1992174107">
    <w:abstractNumId w:val="7"/>
  </w:num>
  <w:num w:numId="6" w16cid:durableId="796411905">
    <w:abstractNumId w:val="3"/>
  </w:num>
  <w:num w:numId="7" w16cid:durableId="2025863432">
    <w:abstractNumId w:val="2"/>
  </w:num>
  <w:num w:numId="8" w16cid:durableId="143862035">
    <w:abstractNumId w:val="1"/>
  </w:num>
  <w:num w:numId="9" w16cid:durableId="62465634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5CDF"/>
    <w:rsid w:val="00AA1D8D"/>
    <w:rsid w:val="00B3531B"/>
    <w:rsid w:val="00B47730"/>
    <w:rsid w:val="00CB0664"/>
    <w:rsid w:val="00DA7937"/>
    <w:rsid w:val="00E77A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324BE8"/>
  <w14:defaultImageDpi w14:val="300"/>
  <w15:docId w15:val="{4BD57B2C-F647-F948-A64B-9D371B5A0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Palatino" w:eastAsia="Palatino" w:hAnsi="Palatino"/>
      <w:sz w:val="21"/>
    </w:rPr>
  </w:style>
  <w:style w:type="paragraph" w:styleId="Heading1">
    <w:name w:val="heading 1"/>
    <w:basedOn w:val="Normal"/>
    <w:next w:val="Normal"/>
    <w:link w:val="Heading1Char"/>
    <w:uiPriority w:val="9"/>
    <w:qFormat/>
    <w:rsid w:val="00FC693F"/>
    <w:pPr>
      <w:keepNext/>
      <w:keepLines/>
      <w:spacing w:before="320" w:after="0"/>
      <w:outlineLvl w:val="0"/>
    </w:pPr>
    <w:rPr>
      <w:rFonts w:asciiTheme="majorHAnsi" w:eastAsiaTheme="majorEastAsia" w:hAnsiTheme="majorHAnsi" w:cstheme="majorBidi"/>
      <w:b/>
      <w:bCs/>
      <w:color w:val="2A4A6B"/>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521</Words>
  <Characters>2497</Characters>
  <Application>Microsoft Office Word</Application>
  <DocSecurity>0</DocSecurity>
  <Lines>44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specification S-5040 revision 1</dc:title>
  <dc:subject/>
  <dc:creator>Marren Sea Salt Company</dc:creator>
  <cp:keywords/>
  <dc:description/>
  <cp:lastModifiedBy>Marren Sea Salt Company</cp:lastModifiedBy>
  <cp:revision>2</cp:revision>
  <dcterms:created xsi:type="dcterms:W3CDTF">2024-09-09T13:12:05Z</dcterms:created>
  <dcterms:modified xsi:type="dcterms:W3CDTF">2024-09-16T10:44:51Z</dcterms:modified>
  <cp:category/>
</cp:coreProperties>
</file>