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C7C" w:rsidRDefault="00AC5C7C">
      <w:pPr>
        <w:rPr>
          <w:b/>
          <w:sz w:val="28"/>
          <w:szCs w:val="28"/>
        </w:rPr>
      </w:pPr>
      <w:r w:rsidRPr="000F2DE3">
        <w:rPr>
          <w:b/>
          <w:sz w:val="28"/>
          <w:szCs w:val="28"/>
        </w:rPr>
        <w:t>Guidelines for</w:t>
      </w:r>
      <w:r w:rsidR="0045301A" w:rsidRPr="000F2DE3">
        <w:rPr>
          <w:b/>
          <w:sz w:val="28"/>
          <w:szCs w:val="28"/>
        </w:rPr>
        <w:t xml:space="preserve"> code</w:t>
      </w:r>
      <w:r w:rsidRPr="000F2DE3">
        <w:rPr>
          <w:b/>
          <w:sz w:val="28"/>
          <w:szCs w:val="28"/>
        </w:rPr>
        <w:t xml:space="preserve"> Documentation</w:t>
      </w:r>
    </w:p>
    <w:p w:rsidR="00AC5C7C" w:rsidRDefault="00AC5C7C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Documenting the Raptat code base with properly formatted comments and Javadoc annotations is </w:t>
      </w:r>
      <w:r w:rsidR="0011342E">
        <w:rPr>
          <w:rFonts w:ascii="Tahoma" w:hAnsi="Tahoma" w:cs="Tahoma"/>
        </w:rPr>
        <w:t>very important for readability and maintenance</w:t>
      </w:r>
      <w:r>
        <w:rPr>
          <w:rFonts w:ascii="Tahoma" w:hAnsi="Tahoma" w:cs="Tahoma"/>
        </w:rPr>
        <w:t>. These guidelines are developed to maintain consistency in the appearance and usage of comments throughout the application.</w:t>
      </w:r>
      <w:r w:rsidR="00E30211">
        <w:rPr>
          <w:rFonts w:ascii="Tahoma" w:hAnsi="Tahoma" w:cs="Tahoma"/>
        </w:rPr>
        <w:t xml:space="preserve"> </w:t>
      </w:r>
    </w:p>
    <w:p w:rsidR="00AC5C7C" w:rsidRDefault="007D1152">
      <w:pPr>
        <w:rPr>
          <w:rFonts w:ascii="Tahoma" w:hAnsi="Tahoma" w:cs="Tahoma"/>
        </w:rPr>
      </w:pPr>
      <w:r w:rsidRPr="008723CB">
        <w:rPr>
          <w:rFonts w:ascii="Tahoma" w:hAnsi="Tahoma" w:cs="Tahoma"/>
          <w:b/>
          <w:i/>
        </w:rPr>
        <w:t>General</w:t>
      </w:r>
      <w:r w:rsidR="00AC5C7C" w:rsidRPr="008723CB">
        <w:rPr>
          <w:rFonts w:ascii="Tahoma" w:hAnsi="Tahoma" w:cs="Tahoma"/>
          <w:b/>
          <w:i/>
        </w:rPr>
        <w:t xml:space="preserve"> conventions</w:t>
      </w:r>
      <w:r w:rsidR="002C2FE1" w:rsidRPr="008723CB">
        <w:rPr>
          <w:rFonts w:ascii="Tahoma" w:hAnsi="Tahoma" w:cs="Tahoma"/>
          <w:b/>
          <w:i/>
        </w:rPr>
        <w:t xml:space="preserve"> for comments</w:t>
      </w:r>
      <w:r w:rsidR="00AC5C7C">
        <w:rPr>
          <w:rFonts w:ascii="Tahoma" w:hAnsi="Tahoma" w:cs="Tahoma"/>
        </w:rPr>
        <w:t>:</w:t>
      </w:r>
    </w:p>
    <w:p w:rsidR="00AC5C7C" w:rsidRDefault="0082656E" w:rsidP="00AC5C7C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Limit comments to 80 characters per line.</w:t>
      </w:r>
    </w:p>
    <w:p w:rsidR="0082656E" w:rsidRDefault="0082656E" w:rsidP="00AC5C7C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Be consistent in type of commenting syntax used.</w:t>
      </w:r>
      <w:r w:rsidR="00E900C7">
        <w:rPr>
          <w:rFonts w:ascii="Tahoma" w:hAnsi="Tahoma" w:cs="Tahoma"/>
        </w:rPr>
        <w:t xml:space="preserve"> Use /** to start the comment and */ to end the comment. </w:t>
      </w:r>
      <w:r w:rsidR="00797D2D">
        <w:rPr>
          <w:rFonts w:ascii="Tahoma" w:hAnsi="Tahoma" w:cs="Tahoma"/>
        </w:rPr>
        <w:t xml:space="preserve">Trailing </w:t>
      </w:r>
      <w:r w:rsidR="00A40A8F">
        <w:rPr>
          <w:rFonts w:ascii="Tahoma" w:hAnsi="Tahoma" w:cs="Tahoma"/>
        </w:rPr>
        <w:t xml:space="preserve">asterisk </w:t>
      </w:r>
      <w:r w:rsidR="00797D2D">
        <w:rPr>
          <w:rFonts w:ascii="Tahoma" w:hAnsi="Tahoma" w:cs="Tahoma"/>
        </w:rPr>
        <w:t xml:space="preserve">**** are not required. </w:t>
      </w:r>
      <w:r w:rsidR="00E900C7">
        <w:rPr>
          <w:rFonts w:ascii="Tahoma" w:hAnsi="Tahoma" w:cs="Tahoma"/>
        </w:rPr>
        <w:t xml:space="preserve">Single line comments can also use // </w:t>
      </w:r>
      <w:r w:rsidR="00797D2D">
        <w:rPr>
          <w:rFonts w:ascii="Tahoma" w:hAnsi="Tahoma" w:cs="Tahoma"/>
        </w:rPr>
        <w:t>(</w:t>
      </w:r>
      <w:r w:rsidR="00E900C7">
        <w:rPr>
          <w:rFonts w:ascii="Tahoma" w:hAnsi="Tahoma" w:cs="Tahoma"/>
        </w:rPr>
        <w:t>double slash</w:t>
      </w:r>
      <w:r w:rsidR="00797D2D">
        <w:rPr>
          <w:rFonts w:ascii="Tahoma" w:hAnsi="Tahoma" w:cs="Tahoma"/>
        </w:rPr>
        <w:t>).</w:t>
      </w:r>
    </w:p>
    <w:p w:rsidR="00EE545B" w:rsidRDefault="00EE545B" w:rsidP="00EE545B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Follow proper indentation conventions such as 4 spaces </w:t>
      </w:r>
      <w:r w:rsidR="00F92F73">
        <w:rPr>
          <w:rFonts w:ascii="Tahoma" w:hAnsi="Tahoma" w:cs="Tahoma"/>
        </w:rPr>
        <w:t>in</w:t>
      </w:r>
      <w:r>
        <w:rPr>
          <w:rFonts w:ascii="Tahoma" w:hAnsi="Tahoma" w:cs="Tahoma"/>
        </w:rPr>
        <w:t xml:space="preserve"> Java.</w:t>
      </w:r>
    </w:p>
    <w:p w:rsidR="00B07FF4" w:rsidRDefault="00B07FF4" w:rsidP="00B07FF4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Class/interface and method names must be self-descriptive and not too long.</w:t>
      </w:r>
    </w:p>
    <w:p w:rsidR="00415B4E" w:rsidRPr="00E9657F" w:rsidRDefault="00B07FF4" w:rsidP="00E9657F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The naming convention for classes/interfaces: start the first word of the name with caps and then follow with camelCase for the rest of the words.</w:t>
      </w:r>
      <w:r w:rsidR="00E9657F">
        <w:rPr>
          <w:rFonts w:ascii="Tahoma" w:hAnsi="Tahoma" w:cs="Tahoma"/>
        </w:rPr>
        <w:t xml:space="preserve"> E.g,</w:t>
      </w:r>
      <w:r>
        <w:rPr>
          <w:rFonts w:ascii="Tahoma" w:hAnsi="Tahoma" w:cs="Tahoma"/>
        </w:rPr>
        <w:t xml:space="preserve"> </w:t>
      </w:r>
      <w:r w:rsidR="00E9657F" w:rsidRPr="00E9657F">
        <w:rPr>
          <w:rFonts w:ascii="Tahoma" w:hAnsi="Tahoma" w:cs="Tahoma"/>
          <w:i/>
        </w:rPr>
        <w:t>POSIntegrator</w:t>
      </w:r>
      <w:r w:rsidR="00E9657F">
        <w:rPr>
          <w:rFonts w:ascii="Tahoma" w:hAnsi="Tahoma" w:cs="Tahoma"/>
        </w:rPr>
        <w:t xml:space="preserve"> class name. All</w:t>
      </w:r>
      <w:r>
        <w:rPr>
          <w:rFonts w:ascii="Tahoma" w:hAnsi="Tahoma" w:cs="Tahoma"/>
        </w:rPr>
        <w:t xml:space="preserve"> other names such as variable names or method names use camelCase only.</w:t>
      </w:r>
      <w:r w:rsidR="00415B4E">
        <w:rPr>
          <w:rFonts w:ascii="Tahoma" w:hAnsi="Tahoma" w:cs="Tahoma"/>
        </w:rPr>
        <w:t xml:space="preserve"> E.g, </w:t>
      </w:r>
      <w:r w:rsidR="00415B4E" w:rsidRPr="00E9657F">
        <w:rPr>
          <w:rFonts w:ascii="Tahoma" w:hAnsi="Tahoma" w:cs="Tahoma"/>
          <w:i/>
        </w:rPr>
        <w:t>employeeName</w:t>
      </w:r>
      <w:r w:rsidR="00415B4E">
        <w:rPr>
          <w:rFonts w:ascii="Tahoma" w:hAnsi="Tahoma" w:cs="Tahoma"/>
        </w:rPr>
        <w:t xml:space="preserve"> variable</w:t>
      </w:r>
      <w:r w:rsidR="00E9657F">
        <w:rPr>
          <w:rFonts w:ascii="Tahoma" w:hAnsi="Tahoma" w:cs="Tahoma"/>
        </w:rPr>
        <w:t xml:space="preserve"> </w:t>
      </w:r>
      <w:r w:rsidR="00F84550" w:rsidRPr="00E9657F">
        <w:rPr>
          <w:rFonts w:ascii="Tahoma" w:hAnsi="Tahoma" w:cs="Tahoma"/>
          <w:i/>
        </w:rPr>
        <w:t>getIdNumber</w:t>
      </w:r>
      <w:r w:rsidR="00F84550">
        <w:rPr>
          <w:rFonts w:ascii="Tahoma" w:hAnsi="Tahoma" w:cs="Tahoma"/>
        </w:rPr>
        <w:t xml:space="preserve"> (</w:t>
      </w:r>
      <w:r w:rsidR="00E9657F">
        <w:rPr>
          <w:rFonts w:ascii="Tahoma" w:hAnsi="Tahoma" w:cs="Tahoma"/>
        </w:rPr>
        <w:t>) method name</w:t>
      </w:r>
      <w:r w:rsidR="00415B4E" w:rsidRPr="00E9657F">
        <w:rPr>
          <w:rFonts w:ascii="Tahoma" w:hAnsi="Tahoma" w:cs="Tahoma"/>
        </w:rPr>
        <w:t>.</w:t>
      </w:r>
    </w:p>
    <w:p w:rsidR="00D4549F" w:rsidRDefault="00AC5C7C" w:rsidP="00D4549F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The first summary sentence </w:t>
      </w:r>
      <w:r w:rsidR="00D4549F">
        <w:rPr>
          <w:rFonts w:ascii="Tahoma" w:hAnsi="Tahoma" w:cs="Tahoma"/>
        </w:rPr>
        <w:t>in the comments section of any class/interface or m</w:t>
      </w:r>
      <w:r w:rsidR="00D4549F" w:rsidRPr="00D4549F">
        <w:rPr>
          <w:rFonts w:ascii="Tahoma" w:hAnsi="Tahoma" w:cs="Tahoma"/>
        </w:rPr>
        <w:t>ethod declaration</w:t>
      </w:r>
      <w:r w:rsidR="00D4549F">
        <w:rPr>
          <w:rFonts w:ascii="Tahoma" w:hAnsi="Tahoma" w:cs="Tahoma"/>
        </w:rPr>
        <w:t xml:space="preserve"> must be a concise, clear and complete description of its function.</w:t>
      </w:r>
    </w:p>
    <w:p w:rsidR="00D4549F" w:rsidRDefault="00D4549F" w:rsidP="00D4549F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The description needs to be implementation independent.</w:t>
      </w:r>
    </w:p>
    <w:p w:rsidR="00B07FF4" w:rsidRDefault="003770A1" w:rsidP="00D4549F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B07FF4">
        <w:rPr>
          <w:rFonts w:ascii="Tahoma" w:hAnsi="Tahoma" w:cs="Tahoma"/>
        </w:rPr>
        <w:t>Use</w:t>
      </w:r>
      <w:r w:rsidR="00D4549F" w:rsidRPr="00B07FF4">
        <w:rPr>
          <w:rFonts w:ascii="Tahoma" w:hAnsi="Tahoma" w:cs="Tahoma"/>
        </w:rPr>
        <w:t xml:space="preserve"> complete sentences</w:t>
      </w:r>
      <w:r w:rsidRPr="00B07FF4">
        <w:rPr>
          <w:rFonts w:ascii="Tahoma" w:hAnsi="Tahoma" w:cs="Tahoma"/>
        </w:rPr>
        <w:t xml:space="preserve"> in descriptions</w:t>
      </w:r>
      <w:r w:rsidR="00D4549F" w:rsidRPr="00B07FF4">
        <w:rPr>
          <w:rFonts w:ascii="Tahoma" w:hAnsi="Tahoma" w:cs="Tahoma"/>
        </w:rPr>
        <w:t>, 3</w:t>
      </w:r>
      <w:r w:rsidR="00D4549F" w:rsidRPr="00B07FF4">
        <w:rPr>
          <w:rFonts w:ascii="Tahoma" w:hAnsi="Tahoma" w:cs="Tahoma"/>
          <w:vertAlign w:val="superscript"/>
        </w:rPr>
        <w:t>rd</w:t>
      </w:r>
      <w:r w:rsidR="00D4549F" w:rsidRPr="00B07FF4">
        <w:rPr>
          <w:rFonts w:ascii="Tahoma" w:hAnsi="Tahoma" w:cs="Tahoma"/>
        </w:rPr>
        <w:t xml:space="preserve"> person declarative</w:t>
      </w:r>
      <w:r w:rsidR="00B07FF4">
        <w:rPr>
          <w:rFonts w:ascii="Tahoma" w:hAnsi="Tahoma" w:cs="Tahoma"/>
        </w:rPr>
        <w:t>.</w:t>
      </w:r>
      <w:r w:rsidR="0030511B">
        <w:rPr>
          <w:rFonts w:ascii="Tahoma" w:hAnsi="Tahoma" w:cs="Tahoma"/>
        </w:rPr>
        <w:t xml:space="preserve"> Ex</w:t>
      </w:r>
      <w:r w:rsidR="00A728FF">
        <w:rPr>
          <w:rFonts w:ascii="Tahoma" w:hAnsi="Tahoma" w:cs="Tahoma"/>
        </w:rPr>
        <w:t xml:space="preserve">: </w:t>
      </w:r>
      <w:r w:rsidR="0030511B">
        <w:rPr>
          <w:rFonts w:ascii="Tahoma" w:hAnsi="Tahoma" w:cs="Tahoma"/>
        </w:rPr>
        <w:t>“returns the list”</w:t>
      </w:r>
    </w:p>
    <w:p w:rsidR="00D4549F" w:rsidRPr="00B07FF4" w:rsidRDefault="00D4549F" w:rsidP="00D4549F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B07FF4">
        <w:rPr>
          <w:rFonts w:ascii="Tahoma" w:hAnsi="Tahoma" w:cs="Tahoma"/>
        </w:rPr>
        <w:t>The summary descriptions must use words other than those in the name of the method/class/interface.</w:t>
      </w:r>
    </w:p>
    <w:p w:rsidR="00D4549F" w:rsidRDefault="00D4549F" w:rsidP="00D4549F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Avoid abbreviations such as i.e, a.k.a, viz. Use expanded words like “that is” and “namely”</w:t>
      </w:r>
      <w:r w:rsidR="007D1152">
        <w:rPr>
          <w:rFonts w:ascii="Tahoma" w:hAnsi="Tahoma" w:cs="Tahoma"/>
        </w:rPr>
        <w:t xml:space="preserve"> instead</w:t>
      </w:r>
      <w:r>
        <w:rPr>
          <w:rFonts w:ascii="Tahoma" w:hAnsi="Tahoma" w:cs="Tahoma"/>
        </w:rPr>
        <w:t>.</w:t>
      </w:r>
    </w:p>
    <w:p w:rsidR="00AC5C7C" w:rsidRDefault="00D4549F" w:rsidP="007D1152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All explicit declarations of </w:t>
      </w:r>
      <w:r w:rsidR="007D1152">
        <w:rPr>
          <w:rFonts w:ascii="Tahoma" w:hAnsi="Tahoma" w:cs="Tahoma"/>
        </w:rPr>
        <w:t>constructors must be described with comments.</w:t>
      </w:r>
    </w:p>
    <w:p w:rsidR="007D1152" w:rsidRDefault="007D1152" w:rsidP="007D1152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Comment the code in between the constructs ONLY when the logic/flow of the code is not self-explanatory. Keep the comments formatted to the side (preferably) of the code and as short as possible.</w:t>
      </w:r>
    </w:p>
    <w:p w:rsidR="007D1152" w:rsidRDefault="007D1152" w:rsidP="007D1152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Do not write comments as placeholders with what you plan to do in a particular method/class /interface, if you have not yet implemented it.</w:t>
      </w:r>
    </w:p>
    <w:p w:rsidR="00A533F3" w:rsidRDefault="00A533F3" w:rsidP="008723CB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Author names must be real and not fake names.</w:t>
      </w:r>
    </w:p>
    <w:p w:rsidR="008723CB" w:rsidRDefault="008723CB" w:rsidP="008723CB">
      <w:pPr>
        <w:pStyle w:val="ListParagraph"/>
        <w:rPr>
          <w:rFonts w:ascii="Tahoma" w:hAnsi="Tahoma" w:cs="Tahoma"/>
        </w:rPr>
      </w:pPr>
    </w:p>
    <w:p w:rsidR="007D1152" w:rsidRDefault="007D1152" w:rsidP="007D1152">
      <w:pPr>
        <w:rPr>
          <w:rFonts w:ascii="Tahoma" w:hAnsi="Tahoma" w:cs="Tahoma"/>
        </w:rPr>
      </w:pPr>
      <w:r w:rsidRPr="008723CB">
        <w:rPr>
          <w:rFonts w:ascii="Tahoma" w:hAnsi="Tahoma" w:cs="Tahoma"/>
          <w:b/>
          <w:i/>
        </w:rPr>
        <w:t>Javadoc conventions</w:t>
      </w:r>
      <w:r>
        <w:rPr>
          <w:rFonts w:ascii="Tahoma" w:hAnsi="Tahoma" w:cs="Tahoma"/>
        </w:rPr>
        <w:t>:</w:t>
      </w:r>
      <w:r w:rsidR="0082656E">
        <w:rPr>
          <w:rFonts w:ascii="Tahoma" w:hAnsi="Tahoma" w:cs="Tahoma"/>
        </w:rPr>
        <w:t xml:space="preserve"> (in addition to above)</w:t>
      </w:r>
    </w:p>
    <w:p w:rsidR="007D1152" w:rsidRDefault="009E4536" w:rsidP="007D1152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These </w:t>
      </w:r>
      <w:r w:rsidR="0082656E">
        <w:rPr>
          <w:rFonts w:ascii="Tahoma" w:hAnsi="Tahoma" w:cs="Tahoma"/>
        </w:rPr>
        <w:t xml:space="preserve">Class/interface/method annotations must </w:t>
      </w:r>
      <w:r>
        <w:rPr>
          <w:rFonts w:ascii="Tahoma" w:hAnsi="Tahoma" w:cs="Tahoma"/>
        </w:rPr>
        <w:t>appear</w:t>
      </w:r>
      <w:r w:rsidR="00876519">
        <w:rPr>
          <w:rFonts w:ascii="Tahoma" w:hAnsi="Tahoma" w:cs="Tahoma"/>
        </w:rPr>
        <w:t xml:space="preserve"> </w:t>
      </w:r>
      <w:r w:rsidR="0082656E">
        <w:rPr>
          <w:rFonts w:ascii="Tahoma" w:hAnsi="Tahoma" w:cs="Tahoma"/>
        </w:rPr>
        <w:t>in the following order.</w:t>
      </w:r>
      <w:r w:rsidR="00876519">
        <w:rPr>
          <w:rFonts w:ascii="Tahoma" w:hAnsi="Tahoma" w:cs="Tahoma"/>
        </w:rPr>
        <w:t xml:space="preserve"> All tags are not required to be used at all times.</w:t>
      </w:r>
    </w:p>
    <w:p w:rsidR="0082656E" w:rsidRDefault="0082656E" w:rsidP="0082656E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@author---------------------------required for class/interface</w:t>
      </w:r>
    </w:p>
    <w:p w:rsidR="0082656E" w:rsidRDefault="0082656E" w:rsidP="0082656E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@version--------------------------required for class/interface</w:t>
      </w:r>
    </w:p>
    <w:p w:rsidR="005C43D0" w:rsidRDefault="005C43D0" w:rsidP="0082656E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@constructor--------------------------required for constructors</w:t>
      </w:r>
    </w:p>
    <w:p w:rsidR="0082656E" w:rsidRDefault="0082656E" w:rsidP="0082656E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@param---------------------------required for constructors and methods</w:t>
      </w:r>
    </w:p>
    <w:p w:rsidR="0082656E" w:rsidRDefault="0082656E" w:rsidP="0082656E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@return---------------------------</w:t>
      </w:r>
      <w:r w:rsidR="007153C4">
        <w:rPr>
          <w:rFonts w:ascii="Tahoma" w:hAnsi="Tahoma" w:cs="Tahoma"/>
        </w:rPr>
        <w:t>-</w:t>
      </w:r>
      <w:r>
        <w:rPr>
          <w:rFonts w:ascii="Tahoma" w:hAnsi="Tahoma" w:cs="Tahoma"/>
        </w:rPr>
        <w:t>required for methods</w:t>
      </w:r>
    </w:p>
    <w:p w:rsidR="0082656E" w:rsidRDefault="0082656E" w:rsidP="0082656E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@exception /@throws---------</w:t>
      </w:r>
      <w:r w:rsidR="00CD6551">
        <w:rPr>
          <w:rFonts w:ascii="Tahoma" w:hAnsi="Tahoma" w:cs="Tahoma"/>
        </w:rPr>
        <w:t>-</w:t>
      </w:r>
      <w:r>
        <w:rPr>
          <w:rFonts w:ascii="Tahoma" w:hAnsi="Tahoma" w:cs="Tahoma"/>
        </w:rPr>
        <w:t>required for methods</w:t>
      </w:r>
      <w:r w:rsidR="00FB20A6">
        <w:rPr>
          <w:rFonts w:ascii="Tahoma" w:hAnsi="Tahoma" w:cs="Tahoma"/>
        </w:rPr>
        <w:t xml:space="preserve"> that throw checked exceptions</w:t>
      </w:r>
    </w:p>
    <w:p w:rsidR="000A3F1E" w:rsidRDefault="00CD6551" w:rsidP="0082656E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@see</w:t>
      </w:r>
      <w:r w:rsidR="008E2636">
        <w:rPr>
          <w:rFonts w:ascii="Tahoma" w:hAnsi="Tahoma" w:cs="Tahoma"/>
        </w:rPr>
        <w:t xml:space="preserve">----required for </w:t>
      </w:r>
      <w:r w:rsidR="000A3F1E">
        <w:rPr>
          <w:rFonts w:ascii="Tahoma" w:hAnsi="Tahoma" w:cs="Tahoma"/>
        </w:rPr>
        <w:t>linking other resources (methods/classes/interfaces) for reference.</w:t>
      </w:r>
    </w:p>
    <w:p w:rsidR="00CD6551" w:rsidRDefault="00CD6551" w:rsidP="0082656E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@since</w:t>
      </w:r>
      <w:r w:rsidR="008E2636">
        <w:rPr>
          <w:rFonts w:ascii="Tahoma" w:hAnsi="Tahoma" w:cs="Tahoma"/>
        </w:rPr>
        <w:t xml:space="preserve"> ---required to indicate the version number of the project</w:t>
      </w:r>
    </w:p>
    <w:p w:rsidR="00CD6551" w:rsidRPr="00CD6551" w:rsidRDefault="00CD6551" w:rsidP="00CD6551">
      <w:pPr>
        <w:pStyle w:val="ListParagraph"/>
        <w:rPr>
          <w:rFonts w:ascii="Courier New" w:eastAsia="Times New Roman" w:hAnsi="Courier New" w:cs="Courier New"/>
          <w:color w:val="000000"/>
        </w:rPr>
      </w:pPr>
      <w:r>
        <w:rPr>
          <w:rFonts w:ascii="Tahoma" w:hAnsi="Tahoma" w:cs="Tahoma"/>
        </w:rPr>
        <w:t xml:space="preserve">@serial </w:t>
      </w:r>
      <w:r w:rsidRPr="00CD6551">
        <w:rPr>
          <w:rFonts w:ascii="Tahoma" w:eastAsia="Times New Roman" w:hAnsi="Tahoma" w:cs="Tahoma"/>
          <w:color w:val="000000"/>
        </w:rPr>
        <w:t>(or</w:t>
      </w:r>
      <w:r w:rsidRPr="00CD6551">
        <w:rPr>
          <w:rFonts w:ascii="Courier New" w:eastAsia="Times New Roman" w:hAnsi="Courier New" w:cs="Courier New"/>
          <w:color w:val="000000"/>
        </w:rPr>
        <w:t xml:space="preserve"> </w:t>
      </w:r>
      <w:r w:rsidRPr="00CD6551">
        <w:rPr>
          <w:rFonts w:ascii="Tahoma" w:eastAsia="Times New Roman" w:hAnsi="Tahoma" w:cs="Tahoma"/>
          <w:color w:val="000000"/>
        </w:rPr>
        <w:t>@serialField or @serialData)</w:t>
      </w:r>
      <w:r w:rsidR="00236F06">
        <w:rPr>
          <w:rFonts w:ascii="Tahoma" w:eastAsia="Times New Roman" w:hAnsi="Tahoma" w:cs="Tahoma"/>
          <w:color w:val="000000"/>
        </w:rPr>
        <w:t>-------------required for serialization</w:t>
      </w:r>
    </w:p>
    <w:p w:rsidR="00CD6551" w:rsidRDefault="00CD6551" w:rsidP="0082656E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@deprecated</w:t>
      </w:r>
      <w:r w:rsidR="00485ED4">
        <w:rPr>
          <w:rFonts w:ascii="Tahoma" w:hAnsi="Tahoma" w:cs="Tahoma"/>
        </w:rPr>
        <w:t xml:space="preserve"> ----------must be followed by a newline or space</w:t>
      </w:r>
    </w:p>
    <w:p w:rsidR="00CD6551" w:rsidRDefault="00CD6551" w:rsidP="0082656E">
      <w:pPr>
        <w:pStyle w:val="ListParagraph"/>
        <w:rPr>
          <w:rFonts w:ascii="Tahoma" w:hAnsi="Tahoma" w:cs="Tahoma"/>
        </w:rPr>
      </w:pPr>
    </w:p>
    <w:p w:rsidR="00DD007C" w:rsidRPr="007F5BAE" w:rsidRDefault="00FB20A6" w:rsidP="007F5BAE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7F5BAE">
        <w:rPr>
          <w:rFonts w:ascii="Tahoma" w:hAnsi="Tahoma" w:cs="Tahoma"/>
        </w:rPr>
        <w:t xml:space="preserve">While describing @param and @return, </w:t>
      </w:r>
      <w:r w:rsidR="00B07FF4" w:rsidRPr="007F5BAE">
        <w:rPr>
          <w:rFonts w:ascii="Tahoma" w:hAnsi="Tahoma" w:cs="Tahoma"/>
        </w:rPr>
        <w:t>use verb phrases such as “tokenizes the sentences”, “gets the parts of speech”. S</w:t>
      </w:r>
      <w:r w:rsidRPr="007F5BAE">
        <w:rPr>
          <w:rFonts w:ascii="Tahoma" w:hAnsi="Tahoma" w:cs="Tahoma"/>
        </w:rPr>
        <w:t xml:space="preserve">tart the </w:t>
      </w:r>
      <w:r w:rsidR="00CD6551" w:rsidRPr="007F5BAE">
        <w:rPr>
          <w:rFonts w:ascii="Tahoma" w:hAnsi="Tahoma" w:cs="Tahoma"/>
        </w:rPr>
        <w:t>phrase</w:t>
      </w:r>
      <w:r w:rsidRPr="007F5BAE">
        <w:rPr>
          <w:rFonts w:ascii="Tahoma" w:hAnsi="Tahoma" w:cs="Tahoma"/>
        </w:rPr>
        <w:t xml:space="preserve"> without capitalization and do not end with a period. This convention is followed </w:t>
      </w:r>
      <w:r w:rsidRPr="007F5BAE">
        <w:rPr>
          <w:rFonts w:ascii="Tahoma" w:hAnsi="Tahoma" w:cs="Tahoma"/>
          <w:i/>
        </w:rPr>
        <w:t>only</w:t>
      </w:r>
      <w:r w:rsidRPr="007F5BAE">
        <w:rPr>
          <w:rFonts w:ascii="Tahoma" w:hAnsi="Tahoma" w:cs="Tahoma"/>
        </w:rPr>
        <w:t xml:space="preserve"> if the description is </w:t>
      </w:r>
      <w:r w:rsidR="00DD007C" w:rsidRPr="007F5BAE">
        <w:rPr>
          <w:rFonts w:ascii="Tahoma" w:hAnsi="Tahoma" w:cs="Tahoma"/>
        </w:rPr>
        <w:t>one single phrase. If using multiple phrases, use normal sentence conventions with capitalization and full</w:t>
      </w:r>
      <w:r w:rsidR="002C2FE1" w:rsidRPr="007F5BAE">
        <w:rPr>
          <w:rFonts w:ascii="Tahoma" w:hAnsi="Tahoma" w:cs="Tahoma"/>
        </w:rPr>
        <w:t xml:space="preserve"> </w:t>
      </w:r>
      <w:r w:rsidR="00DD007C" w:rsidRPr="007F5BAE">
        <w:rPr>
          <w:rFonts w:ascii="Tahoma" w:hAnsi="Tahoma" w:cs="Tahoma"/>
        </w:rPr>
        <w:t xml:space="preserve">stops. </w:t>
      </w:r>
    </w:p>
    <w:p w:rsidR="00DD007C" w:rsidRPr="003F41A3" w:rsidRDefault="008723CB" w:rsidP="00DD007C">
      <w:pPr>
        <w:pStyle w:val="ListParagraph"/>
        <w:spacing w:line="480" w:lineRule="auto"/>
        <w:rPr>
          <w:rFonts w:ascii="Tahoma" w:hAnsi="Tahoma" w:cs="Tahoma"/>
          <w:i/>
        </w:rPr>
      </w:pPr>
      <w:r>
        <w:rPr>
          <w:rFonts w:ascii="Tahoma" w:hAnsi="Tahoma" w:cs="Tahoma"/>
        </w:rPr>
        <w:t>E.g.</w:t>
      </w:r>
      <w:r w:rsidR="00DD007C">
        <w:rPr>
          <w:rFonts w:ascii="Tahoma" w:hAnsi="Tahoma" w:cs="Tahoma"/>
        </w:rPr>
        <w:t xml:space="preserve">, </w:t>
      </w:r>
      <w:r w:rsidR="00DD007C">
        <w:rPr>
          <w:rFonts w:ascii="Tahoma" w:hAnsi="Tahoma" w:cs="Tahoma"/>
        </w:rPr>
        <w:tab/>
      </w:r>
      <w:r w:rsidR="00DD007C" w:rsidRPr="003F41A3">
        <w:rPr>
          <w:rFonts w:ascii="Tahoma" w:hAnsi="Tahoma" w:cs="Tahoma"/>
          <w:i/>
        </w:rPr>
        <w:t>@param String name represents the full name</w:t>
      </w:r>
    </w:p>
    <w:p w:rsidR="00DD007C" w:rsidRPr="003F41A3" w:rsidRDefault="00DD007C" w:rsidP="00DD007C">
      <w:pPr>
        <w:pStyle w:val="ListParagraph"/>
        <w:spacing w:line="480" w:lineRule="auto"/>
        <w:rPr>
          <w:rFonts w:ascii="Tahoma" w:hAnsi="Tahoma" w:cs="Tahoma"/>
          <w:i/>
        </w:rPr>
      </w:pPr>
      <w:r w:rsidRPr="003F41A3">
        <w:rPr>
          <w:rFonts w:ascii="Tahoma" w:hAnsi="Tahoma" w:cs="Tahoma"/>
          <w:i/>
        </w:rPr>
        <w:tab/>
        <w:t>@param String name Represents the full name. Uses first, last convention.</w:t>
      </w:r>
    </w:p>
    <w:p w:rsidR="001E34B9" w:rsidRDefault="001E34B9" w:rsidP="00DD007C">
      <w:pPr>
        <w:pStyle w:val="ListParagraph"/>
        <w:spacing w:line="480" w:lineRule="auto"/>
        <w:rPr>
          <w:rFonts w:ascii="Tahoma" w:hAnsi="Tahoma" w:cs="Tahoma"/>
        </w:rPr>
      </w:pPr>
      <w:r>
        <w:rPr>
          <w:rFonts w:ascii="Tahoma" w:hAnsi="Tahoma" w:cs="Tahoma"/>
        </w:rPr>
        <w:t>For any further information on Javadoc comments, please refer to the link below.</w:t>
      </w:r>
    </w:p>
    <w:p w:rsidR="001E34B9" w:rsidRPr="00DD007C" w:rsidRDefault="001E34B9" w:rsidP="00DD007C">
      <w:pPr>
        <w:pStyle w:val="ListParagraph"/>
        <w:spacing w:line="480" w:lineRule="auto"/>
        <w:rPr>
          <w:rFonts w:ascii="Tahoma" w:hAnsi="Tahoma" w:cs="Tahoma"/>
          <w:b/>
        </w:rPr>
      </w:pPr>
      <w:r w:rsidRPr="001E34B9">
        <w:rPr>
          <w:rFonts w:ascii="Tahoma" w:hAnsi="Tahoma" w:cs="Tahoma"/>
          <w:b/>
        </w:rPr>
        <w:t>http://download.oracle.com/javase/1.5.0/docs/tooldocs/windows/javadoc.html</w:t>
      </w:r>
    </w:p>
    <w:p w:rsidR="0082656E" w:rsidRPr="007D1152" w:rsidRDefault="0082656E" w:rsidP="0082656E">
      <w:pPr>
        <w:pStyle w:val="ListParagraph"/>
        <w:rPr>
          <w:rFonts w:ascii="Tahoma" w:hAnsi="Tahoma" w:cs="Tahoma"/>
        </w:rPr>
      </w:pPr>
    </w:p>
    <w:p w:rsidR="00AC5C7C" w:rsidRPr="00AC5C7C" w:rsidRDefault="00AC5C7C">
      <w:pPr>
        <w:rPr>
          <w:rFonts w:ascii="Tahoma" w:hAnsi="Tahoma" w:cs="Tahoma"/>
        </w:rPr>
      </w:pPr>
    </w:p>
    <w:sectPr w:rsidR="00AC5C7C" w:rsidRPr="00AC5C7C" w:rsidSect="003A5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7C9C" w:rsidRDefault="00227C9C" w:rsidP="00485ED4">
      <w:pPr>
        <w:spacing w:after="0" w:line="240" w:lineRule="auto"/>
      </w:pPr>
      <w:r>
        <w:separator/>
      </w:r>
    </w:p>
  </w:endnote>
  <w:endnote w:type="continuationSeparator" w:id="0">
    <w:p w:rsidR="00227C9C" w:rsidRDefault="00227C9C" w:rsidP="00485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7C9C" w:rsidRDefault="00227C9C" w:rsidP="00485ED4">
      <w:pPr>
        <w:spacing w:after="0" w:line="240" w:lineRule="auto"/>
      </w:pPr>
      <w:r>
        <w:separator/>
      </w:r>
    </w:p>
  </w:footnote>
  <w:footnote w:type="continuationSeparator" w:id="0">
    <w:p w:rsidR="00227C9C" w:rsidRDefault="00227C9C" w:rsidP="00485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6975D1"/>
    <w:multiLevelType w:val="hybridMultilevel"/>
    <w:tmpl w:val="D5825802"/>
    <w:lvl w:ilvl="0" w:tplc="DFB844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F74A24"/>
    <w:multiLevelType w:val="hybridMultilevel"/>
    <w:tmpl w:val="F1EA5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5C7C"/>
    <w:rsid w:val="000A3F1E"/>
    <w:rsid w:val="000D52DE"/>
    <w:rsid w:val="000F2DE3"/>
    <w:rsid w:val="0011342E"/>
    <w:rsid w:val="00163D70"/>
    <w:rsid w:val="001E34B9"/>
    <w:rsid w:val="00227C9C"/>
    <w:rsid w:val="00236F06"/>
    <w:rsid w:val="00243AF7"/>
    <w:rsid w:val="002C2FE1"/>
    <w:rsid w:val="0030511B"/>
    <w:rsid w:val="0035747D"/>
    <w:rsid w:val="003770A1"/>
    <w:rsid w:val="003A515F"/>
    <w:rsid w:val="003C2860"/>
    <w:rsid w:val="003F41A3"/>
    <w:rsid w:val="00415B4E"/>
    <w:rsid w:val="0045301A"/>
    <w:rsid w:val="00485ED4"/>
    <w:rsid w:val="004D2CDD"/>
    <w:rsid w:val="0053630F"/>
    <w:rsid w:val="00555448"/>
    <w:rsid w:val="005C43D0"/>
    <w:rsid w:val="007153C4"/>
    <w:rsid w:val="00745AFC"/>
    <w:rsid w:val="0078067D"/>
    <w:rsid w:val="00797D2D"/>
    <w:rsid w:val="007D1152"/>
    <w:rsid w:val="007F5BAE"/>
    <w:rsid w:val="0082656E"/>
    <w:rsid w:val="00871938"/>
    <w:rsid w:val="008723CB"/>
    <w:rsid w:val="00876519"/>
    <w:rsid w:val="00890D60"/>
    <w:rsid w:val="008E2636"/>
    <w:rsid w:val="0095718D"/>
    <w:rsid w:val="009E4536"/>
    <w:rsid w:val="00A40A8F"/>
    <w:rsid w:val="00A533F3"/>
    <w:rsid w:val="00A728FF"/>
    <w:rsid w:val="00AA4194"/>
    <w:rsid w:val="00AC5C7C"/>
    <w:rsid w:val="00B07FF4"/>
    <w:rsid w:val="00B4327E"/>
    <w:rsid w:val="00B914F9"/>
    <w:rsid w:val="00BB6B2E"/>
    <w:rsid w:val="00C01220"/>
    <w:rsid w:val="00C70C01"/>
    <w:rsid w:val="00C732FD"/>
    <w:rsid w:val="00CB6300"/>
    <w:rsid w:val="00CD6551"/>
    <w:rsid w:val="00D4549F"/>
    <w:rsid w:val="00DD007C"/>
    <w:rsid w:val="00DD773A"/>
    <w:rsid w:val="00DF23E1"/>
    <w:rsid w:val="00E30211"/>
    <w:rsid w:val="00E4587F"/>
    <w:rsid w:val="00E45ACD"/>
    <w:rsid w:val="00E665F4"/>
    <w:rsid w:val="00E900C7"/>
    <w:rsid w:val="00E9657F"/>
    <w:rsid w:val="00EB5D5C"/>
    <w:rsid w:val="00EE545B"/>
    <w:rsid w:val="00F12B62"/>
    <w:rsid w:val="00F3554E"/>
    <w:rsid w:val="00F646EE"/>
    <w:rsid w:val="00F813CA"/>
    <w:rsid w:val="00F84550"/>
    <w:rsid w:val="00F92F73"/>
    <w:rsid w:val="00F969CA"/>
    <w:rsid w:val="00FA2C9C"/>
    <w:rsid w:val="00FB20A6"/>
    <w:rsid w:val="00FC25D3"/>
    <w:rsid w:val="00FD3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C7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D6551"/>
    <w:rPr>
      <w:rFonts w:ascii="Courier" w:eastAsia="Times New Roman" w:hAnsi="Courier" w:cs="Courier New" w:hint="default"/>
      <w:color w:val="666666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55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85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5ED4"/>
  </w:style>
  <w:style w:type="paragraph" w:styleId="Footer">
    <w:name w:val="footer"/>
    <w:basedOn w:val="Normal"/>
    <w:link w:val="FooterChar"/>
    <w:uiPriority w:val="99"/>
    <w:semiHidden/>
    <w:unhideWhenUsed/>
    <w:rsid w:val="00485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5E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3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7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4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3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3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2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31958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Veterans Affairs</Company>
  <LinksUpToDate>false</LinksUpToDate>
  <CharactersWithSpaces>3487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EIE Desktop Technologies</dc:creator>
  <cp:keywords/>
  <dc:description/>
  <cp:lastModifiedBy>EIE Desktop Technologies</cp:lastModifiedBy>
  <cp:revision>61</cp:revision>
  <dcterms:created xsi:type="dcterms:W3CDTF">2011-07-18T18:36:00Z</dcterms:created>
  <dcterms:modified xsi:type="dcterms:W3CDTF">2011-08-05T16:31:00Z</dcterms:modified>
</cp:coreProperties>
</file>