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418D" w14:textId="77777777" w:rsidR="00DF078C" w:rsidRDefault="00000000">
      <w:pPr>
        <w:pStyle w:val="Title"/>
      </w:pPr>
      <w:r>
        <w:t>Paradigmas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015E894E" w14:textId="77777777" w:rsidR="00DF078C" w:rsidRDefault="00000000">
      <w:pPr>
        <w:pStyle w:val="BodyText"/>
        <w:spacing w:before="0"/>
        <w:ind w:left="4654" w:right="241" w:firstLine="1912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1E00F2B" wp14:editId="4BB2BB17">
            <wp:simplePos x="0" y="0"/>
            <wp:positionH relativeFrom="page">
              <wp:posOffset>918210</wp:posOffset>
            </wp:positionH>
            <wp:positionV relativeFrom="paragraph">
              <wp:posOffset>78500</wp:posOffset>
            </wp:positionV>
            <wp:extent cx="1587500" cy="333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Licenciatura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Informática Licenciatura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Informática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</w:t>
      </w:r>
    </w:p>
    <w:p w14:paraId="22C628F7" w14:textId="77777777" w:rsidR="00DF078C" w:rsidRDefault="00DF078C">
      <w:pPr>
        <w:pStyle w:val="BodyText"/>
        <w:spacing w:before="45"/>
      </w:pPr>
    </w:p>
    <w:p w14:paraId="271E44FB" w14:textId="77777777" w:rsidR="00DF078C" w:rsidRDefault="00000000">
      <w:pPr>
        <w:ind w:right="244"/>
        <w:jc w:val="right"/>
        <w:rPr>
          <w:b/>
          <w:sz w:val="20"/>
        </w:rPr>
      </w:pPr>
      <w:r>
        <w:rPr>
          <w:b/>
          <w:sz w:val="20"/>
        </w:rPr>
        <w:t>Log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Desenvolvimento</w:t>
      </w:r>
    </w:p>
    <w:p w14:paraId="4F490778" w14:textId="77777777" w:rsidR="00DF078C" w:rsidRDefault="00000000">
      <w:pPr>
        <w:pStyle w:val="BodyText"/>
        <w:ind w:right="243"/>
        <w:jc w:val="right"/>
      </w:pPr>
      <w:r>
        <w:t>Trabalho</w:t>
      </w:r>
      <w:r>
        <w:rPr>
          <w:spacing w:val="-5"/>
        </w:rPr>
        <w:t xml:space="preserve"> </w:t>
      </w:r>
      <w:r>
        <w:t>Prático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Letivo</w:t>
      </w:r>
    </w:p>
    <w:p w14:paraId="3FB06438" w14:textId="77777777" w:rsidR="00DF078C" w:rsidRDefault="00DF078C">
      <w:pPr>
        <w:pStyle w:val="BodyText"/>
        <w:spacing w:before="68"/>
        <w:rPr>
          <w:sz w:val="18"/>
        </w:rPr>
      </w:pPr>
    </w:p>
    <w:p w14:paraId="6D017D6D" w14:textId="77777777" w:rsidR="00DF078C" w:rsidRDefault="00000000">
      <w:pPr>
        <w:pStyle w:val="ListParagraph"/>
        <w:numPr>
          <w:ilvl w:val="0"/>
          <w:numId w:val="1"/>
        </w:numPr>
        <w:tabs>
          <w:tab w:val="left" w:pos="503"/>
        </w:tabs>
        <w:rPr>
          <w:b/>
          <w:sz w:val="18"/>
        </w:rPr>
      </w:pPr>
      <w:r>
        <w:rPr>
          <w:b/>
          <w:spacing w:val="-2"/>
          <w:sz w:val="18"/>
        </w:rPr>
        <w:t>Identificação</w:t>
      </w:r>
    </w:p>
    <w:p w14:paraId="6D35AA91" w14:textId="77777777" w:rsidR="00DF078C" w:rsidRDefault="00DF078C">
      <w:pPr>
        <w:pStyle w:val="BodyText"/>
        <w:rPr>
          <w:b/>
          <w:sz w:val="18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7485"/>
      </w:tblGrid>
      <w:tr w:rsidR="00DF078C" w14:paraId="480DD09E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3EDD7323" w14:textId="77777777" w:rsidR="00DF078C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5096E64C" w14:textId="57D9A9A5" w:rsidR="00DF078C" w:rsidRPr="00EC7FA5" w:rsidRDefault="00AC7801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8190498</w:t>
            </w:r>
          </w:p>
        </w:tc>
      </w:tr>
      <w:tr w:rsidR="00DF078C" w14:paraId="7CBEAAD5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55092386" w14:textId="77777777" w:rsidR="00DF078C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5AA4BB9F" w14:textId="6852F64B" w:rsidR="00DF078C" w:rsidRPr="00EC7FA5" w:rsidRDefault="00AC7801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Vítor Samuel Vieira Lopes</w:t>
            </w:r>
          </w:p>
        </w:tc>
      </w:tr>
      <w:tr w:rsidR="00DF078C" w14:paraId="6DD02122" w14:textId="77777777">
        <w:trPr>
          <w:trHeight w:val="328"/>
        </w:trPr>
        <w:tc>
          <w:tcPr>
            <w:tcW w:w="2089" w:type="dxa"/>
            <w:shd w:val="clear" w:color="auto" w:fill="D9D9D9"/>
          </w:tcPr>
          <w:p w14:paraId="39ACB90C" w14:textId="77777777" w:rsidR="00DF078C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Grupo</w:t>
            </w:r>
          </w:p>
        </w:tc>
        <w:tc>
          <w:tcPr>
            <w:tcW w:w="7485" w:type="dxa"/>
          </w:tcPr>
          <w:p w14:paraId="3243CB04" w14:textId="152BD30E" w:rsidR="00DF078C" w:rsidRPr="00EC7FA5" w:rsidRDefault="00AC7801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2</w:t>
            </w:r>
          </w:p>
        </w:tc>
      </w:tr>
      <w:tr w:rsidR="00DF078C" w14:paraId="2718F081" w14:textId="77777777">
        <w:trPr>
          <w:trHeight w:val="325"/>
        </w:trPr>
        <w:tc>
          <w:tcPr>
            <w:tcW w:w="2089" w:type="dxa"/>
            <w:shd w:val="clear" w:color="auto" w:fill="D9D9D9"/>
          </w:tcPr>
          <w:p w14:paraId="6493F688" w14:textId="77777777" w:rsidR="00DF078C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Ponto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Controlo</w:t>
            </w:r>
          </w:p>
        </w:tc>
        <w:tc>
          <w:tcPr>
            <w:tcW w:w="7485" w:type="dxa"/>
          </w:tcPr>
          <w:p w14:paraId="1B65AFE0" w14:textId="7C685EAC" w:rsidR="00DF078C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2</w:t>
            </w:r>
          </w:p>
        </w:tc>
      </w:tr>
    </w:tbl>
    <w:p w14:paraId="02CF4D53" w14:textId="77777777" w:rsidR="00DF078C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205"/>
        <w:rPr>
          <w:b/>
          <w:position w:val="6"/>
          <w:sz w:val="12"/>
        </w:rPr>
      </w:pPr>
      <w:r>
        <w:rPr>
          <w:b/>
          <w:sz w:val="18"/>
        </w:rPr>
        <w:t>Tarefas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Executadas</w:t>
      </w:r>
      <w:r>
        <w:rPr>
          <w:b/>
          <w:spacing w:val="-2"/>
          <w:position w:val="6"/>
          <w:sz w:val="12"/>
        </w:rPr>
        <w:t>*</w:t>
      </w:r>
    </w:p>
    <w:p w14:paraId="65D60F10" w14:textId="77777777" w:rsidR="00DF078C" w:rsidRDefault="00DF078C">
      <w:pPr>
        <w:pStyle w:val="BodyText"/>
        <w:spacing w:before="0"/>
        <w:rPr>
          <w:b/>
          <w:sz w:val="18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DF078C" w14:paraId="74FF2BC8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600CD592" w14:textId="77777777" w:rsidR="00DF078C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676A1D13" w14:textId="77777777" w:rsidR="00DF078C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6CEA5657" w14:textId="77777777" w:rsidR="00DF078C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DF078C" w14:paraId="26D2D111" w14:textId="77777777">
        <w:trPr>
          <w:trHeight w:val="326"/>
        </w:trPr>
        <w:tc>
          <w:tcPr>
            <w:tcW w:w="2089" w:type="dxa"/>
          </w:tcPr>
          <w:p w14:paraId="6E6CC905" w14:textId="7D2A1C0A" w:rsidR="00DF078C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Implementação</w:t>
            </w:r>
            <w:r>
              <w:rPr>
                <w:rFonts w:ascii="Cambria Math" w:hAnsi="Cambria Math"/>
                <w:sz w:val="18"/>
                <w:szCs w:val="24"/>
              </w:rPr>
              <w:t xml:space="preserve"> </w:t>
            </w:r>
            <w:r w:rsidRPr="007E370A">
              <w:rPr>
                <w:rFonts w:ascii="Cambria Math" w:hAnsi="Cambria Math"/>
                <w:sz w:val="18"/>
                <w:szCs w:val="24"/>
              </w:rPr>
              <w:t>Core</w:t>
            </w:r>
          </w:p>
        </w:tc>
        <w:tc>
          <w:tcPr>
            <w:tcW w:w="5829" w:type="dxa"/>
          </w:tcPr>
          <w:p w14:paraId="5E68B030" w14:textId="31B8E361" w:rsidR="00DF078C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C</w:t>
            </w:r>
            <w:r w:rsidRPr="007E370A">
              <w:rPr>
                <w:rFonts w:ascii="Cambria Math" w:hAnsi="Cambria Math"/>
                <w:sz w:val="18"/>
                <w:szCs w:val="24"/>
              </w:rPr>
              <w:t>lasse MatchImpl e MatchSimulatorStrategyImpl para simulação de jogos (lógica de eventos, posse de bola)</w:t>
            </w:r>
            <w:r w:rsidR="00EC7FA5" w:rsidRPr="00EC7FA5">
              <w:rPr>
                <w:rFonts w:ascii="Cambria Math" w:hAnsi="Cambria Math"/>
                <w:sz w:val="18"/>
                <w:szCs w:val="24"/>
              </w:rPr>
              <w:t>.</w:t>
            </w:r>
          </w:p>
        </w:tc>
        <w:tc>
          <w:tcPr>
            <w:tcW w:w="1657" w:type="dxa"/>
          </w:tcPr>
          <w:p w14:paraId="713C0683" w14:textId="794841F9" w:rsidR="00DF078C" w:rsidRPr="00EC7FA5" w:rsidRDefault="007E370A" w:rsidP="00EC7FA5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Alta</w:t>
            </w:r>
          </w:p>
        </w:tc>
      </w:tr>
      <w:tr w:rsidR="00EC7FA5" w14:paraId="0D083622" w14:textId="77777777">
        <w:trPr>
          <w:trHeight w:val="326"/>
        </w:trPr>
        <w:tc>
          <w:tcPr>
            <w:tcW w:w="2089" w:type="dxa"/>
          </w:tcPr>
          <w:p w14:paraId="4EB520C4" w14:textId="7EF3B036" w:rsidR="00EC7FA5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Gestão de Dados</w:t>
            </w:r>
          </w:p>
        </w:tc>
        <w:tc>
          <w:tcPr>
            <w:tcW w:w="5829" w:type="dxa"/>
          </w:tcPr>
          <w:p w14:paraId="15B6CDA8" w14:textId="2E1C8118" w:rsidR="00EC7FA5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JsonLoader para carregar equipas/jogadores a partir de JSON.</w:t>
            </w:r>
            <w:r w:rsidR="00EC7FA5" w:rsidRPr="00EC7FA5">
              <w:rPr>
                <w:rFonts w:ascii="Cambria Math" w:hAnsi="Cambria Math"/>
                <w:sz w:val="18"/>
                <w:szCs w:val="24"/>
              </w:rPr>
              <w:tab/>
            </w:r>
          </w:p>
        </w:tc>
        <w:tc>
          <w:tcPr>
            <w:tcW w:w="1657" w:type="dxa"/>
          </w:tcPr>
          <w:p w14:paraId="20FC6054" w14:textId="3F9680CC" w:rsidR="00EC7FA5" w:rsidRPr="00EC7FA5" w:rsidRDefault="00EC7FA5" w:rsidP="00EC7FA5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Baixa</w:t>
            </w:r>
          </w:p>
        </w:tc>
      </w:tr>
      <w:tr w:rsidR="00EC7FA5" w14:paraId="1D7C6EC9" w14:textId="77777777">
        <w:trPr>
          <w:trHeight w:val="326"/>
        </w:trPr>
        <w:tc>
          <w:tcPr>
            <w:tcW w:w="2089" w:type="dxa"/>
          </w:tcPr>
          <w:p w14:paraId="4D6C12D8" w14:textId="7EDED529" w:rsidR="00EC7FA5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Interface</w:t>
            </w:r>
          </w:p>
        </w:tc>
        <w:tc>
          <w:tcPr>
            <w:tcW w:w="5829" w:type="dxa"/>
          </w:tcPr>
          <w:p w14:paraId="461BB3FF" w14:textId="5DC0598A" w:rsidR="00EC7FA5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M</w:t>
            </w:r>
            <w:r w:rsidRPr="007E370A">
              <w:rPr>
                <w:rFonts w:ascii="Cambria Math" w:hAnsi="Cambria Math"/>
                <w:sz w:val="18"/>
                <w:szCs w:val="24"/>
              </w:rPr>
              <w:t>enus interativos com validação de inputs (ex: seleção de táticas).</w:t>
            </w:r>
          </w:p>
        </w:tc>
        <w:tc>
          <w:tcPr>
            <w:tcW w:w="1657" w:type="dxa"/>
          </w:tcPr>
          <w:p w14:paraId="2FD51B13" w14:textId="470B13EE" w:rsidR="00EC7FA5" w:rsidRPr="00EC7FA5" w:rsidRDefault="00EC7FA5" w:rsidP="00EC7FA5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Média</w:t>
            </w:r>
          </w:p>
        </w:tc>
      </w:tr>
    </w:tbl>
    <w:p w14:paraId="00AB4E39" w14:textId="77777777" w:rsidR="00DF078C" w:rsidRDefault="00000000">
      <w:pPr>
        <w:ind w:left="143"/>
        <w:rPr>
          <w:sz w:val="14"/>
        </w:rPr>
      </w:pPr>
      <w:r>
        <w:rPr>
          <w:sz w:val="14"/>
        </w:rPr>
        <w:t>*</w:t>
      </w:r>
      <w:r>
        <w:rPr>
          <w:spacing w:val="-4"/>
          <w:sz w:val="14"/>
        </w:rPr>
        <w:t xml:space="preserve"> </w:t>
      </w:r>
      <w:r>
        <w:rPr>
          <w:sz w:val="14"/>
        </w:rPr>
        <w:t>Adicione</w:t>
      </w:r>
      <w:r>
        <w:rPr>
          <w:spacing w:val="-5"/>
          <w:sz w:val="14"/>
        </w:rPr>
        <w:t xml:space="preserve"> </w:t>
      </w:r>
      <w:r>
        <w:rPr>
          <w:sz w:val="14"/>
        </w:rPr>
        <w:t>as</w:t>
      </w:r>
      <w:r>
        <w:rPr>
          <w:spacing w:val="-4"/>
          <w:sz w:val="14"/>
        </w:rPr>
        <w:t xml:space="preserve"> </w:t>
      </w:r>
      <w:r>
        <w:rPr>
          <w:sz w:val="14"/>
        </w:rPr>
        <w:t>linhas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5"/>
          <w:sz w:val="14"/>
        </w:rPr>
        <w:t xml:space="preserve"> </w:t>
      </w:r>
      <w:r>
        <w:rPr>
          <w:sz w:val="14"/>
        </w:rPr>
        <w:t>achar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necessário.</w:t>
      </w:r>
    </w:p>
    <w:p w14:paraId="46E49A67" w14:textId="77777777" w:rsidR="00DF078C" w:rsidRDefault="00DF078C">
      <w:pPr>
        <w:pStyle w:val="BodyText"/>
        <w:spacing w:before="40"/>
        <w:rPr>
          <w:sz w:val="14"/>
        </w:rPr>
      </w:pPr>
    </w:p>
    <w:p w14:paraId="4B043603" w14:textId="77777777" w:rsidR="00DF078C" w:rsidRDefault="00000000">
      <w:pPr>
        <w:pStyle w:val="ListParagraph"/>
        <w:numPr>
          <w:ilvl w:val="0"/>
          <w:numId w:val="1"/>
        </w:numPr>
        <w:tabs>
          <w:tab w:val="left" w:pos="503"/>
        </w:tabs>
        <w:rPr>
          <w:b/>
          <w:position w:val="6"/>
          <w:sz w:val="12"/>
        </w:rPr>
      </w:pPr>
      <w:r>
        <w:rPr>
          <w:b/>
          <w:sz w:val="18"/>
        </w:rPr>
        <w:t>Dificuldades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Encontradas</w:t>
      </w:r>
      <w:r>
        <w:rPr>
          <w:b/>
          <w:spacing w:val="-2"/>
          <w:position w:val="6"/>
          <w:sz w:val="12"/>
        </w:rPr>
        <w:t>*</w:t>
      </w:r>
    </w:p>
    <w:p w14:paraId="7B98F929" w14:textId="77777777" w:rsidR="00DF078C" w:rsidRDefault="00DF078C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DF078C" w14:paraId="1ED1B51D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369BA590" w14:textId="77777777" w:rsidR="00DF078C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0C2B4EF8" w14:textId="77777777" w:rsidR="00DF078C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748148C5" w14:textId="77777777" w:rsidR="00DF078C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7E370A" w14:paraId="67D290BB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7502ECAE" w14:textId="2FBFFB7B" w:rsidR="007E370A" w:rsidRPr="007E370A" w:rsidRDefault="007E370A" w:rsidP="007E370A">
            <w:pPr>
              <w:pStyle w:val="TableParagraph"/>
              <w:spacing w:before="59"/>
              <w:ind w:left="6"/>
              <w:rPr>
                <w:rFonts w:ascii="Cambria Math" w:hAnsi="Cambria Math"/>
                <w:spacing w:val="-2"/>
                <w:sz w:val="18"/>
              </w:rPr>
            </w:pPr>
            <w:r>
              <w:rPr>
                <w:rFonts w:ascii="Cambria Math" w:hAnsi="Cambria Math"/>
                <w:spacing w:val="-2"/>
                <w:sz w:val="18"/>
              </w:rPr>
              <w:t>Desenvolvimento</w:t>
            </w:r>
          </w:p>
        </w:tc>
        <w:tc>
          <w:tcPr>
            <w:tcW w:w="5829" w:type="dxa"/>
            <w:shd w:val="clear" w:color="auto" w:fill="BEBEBE"/>
          </w:tcPr>
          <w:p w14:paraId="0C3EBB1C" w14:textId="76AC6DCB" w:rsidR="007E370A" w:rsidRPr="007E370A" w:rsidRDefault="007E370A" w:rsidP="007E370A">
            <w:pPr>
              <w:pStyle w:val="TableParagraph"/>
              <w:spacing w:before="59"/>
              <w:ind w:left="6"/>
              <w:rPr>
                <w:rFonts w:ascii="Cambria Math" w:hAnsi="Cambria Math"/>
                <w:spacing w:val="-2"/>
                <w:sz w:val="18"/>
              </w:rPr>
            </w:pPr>
            <w:r w:rsidRPr="007E370A">
              <w:rPr>
                <w:rFonts w:ascii="Cambria Math" w:hAnsi="Cambria Math"/>
                <w:spacing w:val="-2"/>
                <w:sz w:val="18"/>
              </w:rPr>
              <w:t>Conciliar a simulação realista com restrições técnicas (ex: não usar</w:t>
            </w:r>
            <w:r w:rsidRPr="007E370A">
              <w:rPr>
                <w:rFonts w:ascii="Cambria Math" w:hAnsi="Cambria Math"/>
                <w:spacing w:val="-2"/>
                <w:sz w:val="18"/>
              </w:rPr>
              <w:t xml:space="preserve"> </w:t>
            </w:r>
            <w:r w:rsidRPr="007E370A">
              <w:rPr>
                <w:rFonts w:ascii="Cambria Math" w:hAnsi="Cambria Math"/>
                <w:spacing w:val="-2"/>
                <w:sz w:val="18"/>
              </w:rPr>
              <w:t>Collections Java).</w:t>
            </w:r>
          </w:p>
        </w:tc>
        <w:tc>
          <w:tcPr>
            <w:tcW w:w="1657" w:type="dxa"/>
            <w:shd w:val="clear" w:color="auto" w:fill="BEBEBE"/>
          </w:tcPr>
          <w:p w14:paraId="5D9CEA3A" w14:textId="24F21CEA" w:rsidR="007E370A" w:rsidRPr="007E370A" w:rsidRDefault="007E370A">
            <w:pPr>
              <w:pStyle w:val="TableParagraph"/>
              <w:spacing w:before="59"/>
              <w:ind w:left="4"/>
              <w:jc w:val="center"/>
              <w:rPr>
                <w:rFonts w:ascii="Cambria Math" w:hAnsi="Cambria Math"/>
                <w:spacing w:val="-2"/>
                <w:sz w:val="18"/>
              </w:rPr>
            </w:pPr>
            <w:r>
              <w:rPr>
                <w:rFonts w:ascii="Cambria Math" w:hAnsi="Cambria Math"/>
                <w:spacing w:val="-2"/>
                <w:sz w:val="18"/>
              </w:rPr>
              <w:t>Media</w:t>
            </w:r>
          </w:p>
        </w:tc>
      </w:tr>
      <w:tr w:rsidR="007E370A" w14:paraId="0EA7EB9A" w14:textId="77777777">
        <w:trPr>
          <w:trHeight w:val="328"/>
        </w:trPr>
        <w:tc>
          <w:tcPr>
            <w:tcW w:w="2089" w:type="dxa"/>
          </w:tcPr>
          <w:p w14:paraId="34655242" w14:textId="4609E180" w:rsidR="007E370A" w:rsidRPr="00EC7FA5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Implementação</w:t>
            </w:r>
            <w:r>
              <w:rPr>
                <w:rFonts w:ascii="Cambria Math" w:hAnsi="Cambria Math"/>
                <w:sz w:val="18"/>
                <w:szCs w:val="24"/>
              </w:rPr>
              <w:t xml:space="preserve"> </w:t>
            </w:r>
            <w:r w:rsidRPr="007E370A">
              <w:rPr>
                <w:rFonts w:ascii="Cambria Math" w:hAnsi="Cambria Math"/>
                <w:sz w:val="18"/>
                <w:szCs w:val="24"/>
              </w:rPr>
              <w:t>Core</w:t>
            </w:r>
          </w:p>
        </w:tc>
        <w:tc>
          <w:tcPr>
            <w:tcW w:w="5829" w:type="dxa"/>
          </w:tcPr>
          <w:p w14:paraId="2E116EB7" w14:textId="0E731986" w:rsidR="007E370A" w:rsidRPr="00EC7FA5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Complexidade na modelagem de probabilidades de eventos (ex: golo vs. defesa).</w:t>
            </w:r>
          </w:p>
        </w:tc>
        <w:tc>
          <w:tcPr>
            <w:tcW w:w="1657" w:type="dxa"/>
          </w:tcPr>
          <w:p w14:paraId="6DD139EB" w14:textId="66707510" w:rsidR="007E370A" w:rsidRPr="00EC7FA5" w:rsidRDefault="007E370A" w:rsidP="007E370A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Alta</w:t>
            </w:r>
          </w:p>
        </w:tc>
      </w:tr>
      <w:tr w:rsidR="007E370A" w14:paraId="335F5C97" w14:textId="77777777">
        <w:trPr>
          <w:trHeight w:val="328"/>
        </w:trPr>
        <w:tc>
          <w:tcPr>
            <w:tcW w:w="2089" w:type="dxa"/>
          </w:tcPr>
          <w:p w14:paraId="17BCB1FC" w14:textId="30DDC4CD" w:rsidR="007E370A" w:rsidRPr="00EC7FA5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Gestão de Dados</w:t>
            </w:r>
          </w:p>
        </w:tc>
        <w:tc>
          <w:tcPr>
            <w:tcW w:w="5829" w:type="dxa"/>
          </w:tcPr>
          <w:p w14:paraId="3D04C8D2" w14:textId="1049CA1B" w:rsidR="007E370A" w:rsidRPr="00EC7FA5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Problemas com parsing de atributos específicos (ex: habilidades de jogadores).</w:t>
            </w:r>
          </w:p>
        </w:tc>
        <w:tc>
          <w:tcPr>
            <w:tcW w:w="1657" w:type="dxa"/>
          </w:tcPr>
          <w:p w14:paraId="7B98E392" w14:textId="4AA24FF0" w:rsidR="007E370A" w:rsidRPr="00EC7FA5" w:rsidRDefault="007E370A" w:rsidP="007E370A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 w:rsidRPr="00EC7FA5">
              <w:rPr>
                <w:rFonts w:ascii="Cambria Math" w:hAnsi="Cambria Math"/>
                <w:sz w:val="18"/>
                <w:szCs w:val="24"/>
              </w:rPr>
              <w:t>Baixa</w:t>
            </w:r>
          </w:p>
        </w:tc>
      </w:tr>
      <w:tr w:rsidR="007E370A" w14:paraId="12218481" w14:textId="77777777">
        <w:trPr>
          <w:trHeight w:val="328"/>
        </w:trPr>
        <w:tc>
          <w:tcPr>
            <w:tcW w:w="2089" w:type="dxa"/>
          </w:tcPr>
          <w:p w14:paraId="5A83D988" w14:textId="4DC04757" w:rsidR="007E370A" w:rsidRPr="00EC7FA5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Interface</w:t>
            </w:r>
          </w:p>
        </w:tc>
        <w:tc>
          <w:tcPr>
            <w:tcW w:w="5829" w:type="dxa"/>
          </w:tcPr>
          <w:p w14:paraId="0F3D1BCA" w14:textId="6E09DB3C" w:rsidR="007E370A" w:rsidRPr="007E370A" w:rsidRDefault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Dificuldade em garantir compatibilidade entre Gradle e execução direta.</w:t>
            </w:r>
          </w:p>
        </w:tc>
        <w:tc>
          <w:tcPr>
            <w:tcW w:w="1657" w:type="dxa"/>
          </w:tcPr>
          <w:p w14:paraId="365FBEA5" w14:textId="6F82A8C3" w:rsidR="007E370A" w:rsidRPr="00EC7FA5" w:rsidRDefault="007E370A" w:rsidP="00EC7FA5">
            <w:pPr>
              <w:pStyle w:val="TableParagraph"/>
              <w:ind w:left="0"/>
              <w:jc w:val="center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Alta</w:t>
            </w:r>
          </w:p>
        </w:tc>
      </w:tr>
    </w:tbl>
    <w:p w14:paraId="5B0636E7" w14:textId="77777777" w:rsidR="00DF078C" w:rsidRDefault="00000000">
      <w:pPr>
        <w:spacing w:before="1"/>
        <w:ind w:left="143"/>
        <w:rPr>
          <w:sz w:val="14"/>
        </w:rPr>
      </w:pPr>
      <w:r>
        <w:rPr>
          <w:sz w:val="14"/>
        </w:rPr>
        <w:t>*</w:t>
      </w:r>
      <w:r>
        <w:rPr>
          <w:spacing w:val="-4"/>
          <w:sz w:val="14"/>
        </w:rPr>
        <w:t xml:space="preserve"> </w:t>
      </w:r>
      <w:r>
        <w:rPr>
          <w:sz w:val="14"/>
        </w:rPr>
        <w:t>Adicione</w:t>
      </w:r>
      <w:r>
        <w:rPr>
          <w:spacing w:val="-5"/>
          <w:sz w:val="14"/>
        </w:rPr>
        <w:t xml:space="preserve"> </w:t>
      </w:r>
      <w:r>
        <w:rPr>
          <w:sz w:val="14"/>
        </w:rPr>
        <w:t>as</w:t>
      </w:r>
      <w:r>
        <w:rPr>
          <w:spacing w:val="-4"/>
          <w:sz w:val="14"/>
        </w:rPr>
        <w:t xml:space="preserve"> </w:t>
      </w:r>
      <w:r>
        <w:rPr>
          <w:sz w:val="14"/>
        </w:rPr>
        <w:t>linhas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5"/>
          <w:sz w:val="14"/>
        </w:rPr>
        <w:t xml:space="preserve"> </w:t>
      </w:r>
      <w:r>
        <w:rPr>
          <w:sz w:val="14"/>
        </w:rPr>
        <w:t>achar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necessário.</w:t>
      </w:r>
    </w:p>
    <w:p w14:paraId="18753275" w14:textId="77777777" w:rsidR="00DF078C" w:rsidRDefault="00DF078C">
      <w:pPr>
        <w:pStyle w:val="BodyText"/>
        <w:spacing w:before="43"/>
        <w:rPr>
          <w:sz w:val="14"/>
        </w:rPr>
      </w:pPr>
    </w:p>
    <w:p w14:paraId="631D739D" w14:textId="77777777" w:rsidR="00DF078C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"/>
        <w:rPr>
          <w:b/>
          <w:sz w:val="18"/>
        </w:rPr>
      </w:pPr>
      <w:r>
        <w:rPr>
          <w:b/>
          <w:sz w:val="18"/>
        </w:rPr>
        <w:t>Reflexão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Próximos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Passos</w:t>
      </w:r>
    </w:p>
    <w:p w14:paraId="7BE94851" w14:textId="77777777" w:rsidR="00DF078C" w:rsidRDefault="00DF078C">
      <w:pPr>
        <w:pStyle w:val="BodyText"/>
        <w:rPr>
          <w:b/>
          <w:sz w:val="18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7485"/>
      </w:tblGrid>
      <w:tr w:rsidR="00DF078C" w14:paraId="290BAD3E" w14:textId="77777777">
        <w:trPr>
          <w:trHeight w:val="1077"/>
        </w:trPr>
        <w:tc>
          <w:tcPr>
            <w:tcW w:w="2089" w:type="dxa"/>
            <w:shd w:val="clear" w:color="auto" w:fill="D9D9D9"/>
          </w:tcPr>
          <w:p w14:paraId="3F88360D" w14:textId="77777777" w:rsidR="00DF078C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Reflexão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Semana</w:t>
            </w:r>
          </w:p>
          <w:p w14:paraId="678E567B" w14:textId="77777777" w:rsidR="00DF078C" w:rsidRDefault="00000000">
            <w:pPr>
              <w:pStyle w:val="TableParagraph"/>
              <w:spacing w:before="61" w:line="242" w:lineRule="auto"/>
              <w:ind w:right="150"/>
              <w:rPr>
                <w:sz w:val="14"/>
              </w:rPr>
            </w:pPr>
            <w:r>
              <w:rPr>
                <w:sz w:val="14"/>
              </w:rPr>
              <w:t>(Breve resumo sobre 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trabalho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semana,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pontos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fortes e áreas a melhorar)</w:t>
            </w:r>
          </w:p>
        </w:tc>
        <w:tc>
          <w:tcPr>
            <w:tcW w:w="7485" w:type="dxa"/>
          </w:tcPr>
          <w:p w14:paraId="404BBE02" w14:textId="7AC633D6" w:rsidR="007E370A" w:rsidRPr="007E370A" w:rsidRDefault="007E370A" w:rsidP="007E370A">
            <w:pPr>
              <w:pStyle w:val="TableParagraph"/>
              <w:rPr>
                <w:rFonts w:ascii="Cambria Math" w:hAnsi="Cambria Math"/>
                <w:sz w:val="18"/>
                <w:szCs w:val="18"/>
                <w:lang w:val="en-US"/>
              </w:rPr>
            </w:pPr>
            <w:r>
              <w:rPr>
                <w:rFonts w:ascii="Cambria Math" w:hAnsi="Cambria Math"/>
                <w:sz w:val="18"/>
                <w:szCs w:val="18"/>
                <w:lang w:val="en-US"/>
              </w:rPr>
              <w:t>7</w:t>
            </w:r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0% das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tarefas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planeadas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para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este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ponto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controlo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foram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concluídas</w:t>
            </w:r>
            <w:proofErr w:type="spellEnd"/>
            <w:r w:rsidRPr="007E370A">
              <w:rPr>
                <w:rFonts w:ascii="Cambria Math" w:hAnsi="Cambria Math"/>
                <w:sz w:val="18"/>
                <w:szCs w:val="18"/>
                <w:lang w:val="en-US"/>
              </w:rPr>
              <w:t>.</w:t>
            </w:r>
          </w:p>
          <w:p w14:paraId="5A988AA4" w14:textId="13731079" w:rsidR="00DF078C" w:rsidRPr="00EC7FA5" w:rsidRDefault="00DF078C">
            <w:pPr>
              <w:pStyle w:val="TableParagraph"/>
              <w:ind w:left="0"/>
              <w:rPr>
                <w:rFonts w:ascii="Cambria Math" w:hAnsi="Cambria Math"/>
                <w:sz w:val="18"/>
                <w:szCs w:val="18"/>
              </w:rPr>
            </w:pPr>
          </w:p>
        </w:tc>
      </w:tr>
      <w:tr w:rsidR="00DF078C" w14:paraId="426746EA" w14:textId="77777777">
        <w:trPr>
          <w:trHeight w:val="1238"/>
        </w:trPr>
        <w:tc>
          <w:tcPr>
            <w:tcW w:w="2089" w:type="dxa"/>
            <w:shd w:val="clear" w:color="auto" w:fill="D9D9D9"/>
          </w:tcPr>
          <w:p w14:paraId="4001DA12" w14:textId="77777777" w:rsidR="00DF078C" w:rsidRDefault="00000000">
            <w:pPr>
              <w:pStyle w:val="TableParagraph"/>
              <w:spacing w:before="59"/>
              <w:ind w:right="584"/>
              <w:rPr>
                <w:sz w:val="18"/>
              </w:rPr>
            </w:pPr>
            <w:r>
              <w:rPr>
                <w:sz w:val="18"/>
              </w:rPr>
              <w:t>Objetivos para a Próxima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Semana</w:t>
            </w:r>
          </w:p>
          <w:p w14:paraId="2217C75F" w14:textId="77777777" w:rsidR="00DF078C" w:rsidRDefault="00000000">
            <w:pPr>
              <w:pStyle w:val="TableParagraph"/>
              <w:spacing w:before="60"/>
              <w:ind w:right="150"/>
              <w:rPr>
                <w:sz w:val="14"/>
              </w:rPr>
            </w:pPr>
            <w:r>
              <w:rPr>
                <w:sz w:val="14"/>
              </w:rPr>
              <w:t>(Lista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principais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tarefas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serem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realizadas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próxima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semana, com foco 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melhoria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contínua)</w:t>
            </w:r>
          </w:p>
        </w:tc>
        <w:tc>
          <w:tcPr>
            <w:tcW w:w="7485" w:type="dxa"/>
          </w:tcPr>
          <w:p w14:paraId="427C1E91" w14:textId="6D96E9E2" w:rsidR="007E370A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>
              <w:rPr>
                <w:rFonts w:ascii="Cambria Math" w:hAnsi="Cambria Math"/>
                <w:sz w:val="18"/>
                <w:szCs w:val="24"/>
              </w:rPr>
              <w:t>Rever e integrar implementações.</w:t>
            </w:r>
          </w:p>
          <w:p w14:paraId="4027D3FD" w14:textId="519787B9" w:rsidR="007E370A" w:rsidRPr="007E370A" w:rsidRDefault="007E370A" w:rsidP="007E370A">
            <w:pPr>
              <w:pStyle w:val="TableParagraph"/>
              <w:ind w:left="0"/>
              <w:rPr>
                <w:rFonts w:ascii="Cambria Math" w:hAnsi="Cambria Math"/>
                <w:sz w:val="18"/>
                <w:szCs w:val="24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Completar a serialização de dados (ExporterImpl).</w:t>
            </w:r>
          </w:p>
          <w:p w14:paraId="05485165" w14:textId="4D250BDE" w:rsidR="00DF078C" w:rsidRPr="00EC7FA5" w:rsidRDefault="007E370A" w:rsidP="007E370A">
            <w:pPr>
              <w:pStyle w:val="TableParagraph"/>
              <w:ind w:left="0"/>
              <w:rPr>
                <w:rFonts w:ascii="Cambria Math" w:hAnsi="Cambria Math"/>
                <w:sz w:val="16"/>
              </w:rPr>
            </w:pPr>
            <w:r w:rsidRPr="007E370A">
              <w:rPr>
                <w:rFonts w:ascii="Cambria Math" w:hAnsi="Cambria Math"/>
                <w:sz w:val="18"/>
                <w:szCs w:val="24"/>
              </w:rPr>
              <w:t>Adicionar eventos complexos (lesões, cartõe</w:t>
            </w:r>
            <w:r>
              <w:rPr>
                <w:rFonts w:ascii="Cambria Math" w:hAnsi="Cambria Math"/>
                <w:sz w:val="18"/>
                <w:szCs w:val="24"/>
              </w:rPr>
              <w:t>s</w:t>
            </w:r>
            <w:r w:rsidRPr="007E370A">
              <w:rPr>
                <w:rFonts w:ascii="Cambria Math" w:hAnsi="Cambria Math"/>
                <w:sz w:val="18"/>
                <w:szCs w:val="24"/>
              </w:rPr>
              <w:t>).</w:t>
            </w:r>
          </w:p>
        </w:tc>
      </w:tr>
      <w:tr w:rsidR="00DF078C" w14:paraId="30F28241" w14:textId="77777777">
        <w:trPr>
          <w:trHeight w:val="1192"/>
        </w:trPr>
        <w:tc>
          <w:tcPr>
            <w:tcW w:w="2089" w:type="dxa"/>
            <w:shd w:val="clear" w:color="auto" w:fill="D9D9D9"/>
          </w:tcPr>
          <w:p w14:paraId="0F1853D4" w14:textId="77777777" w:rsidR="00DF078C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Outros</w:t>
            </w:r>
            <w:r>
              <w:rPr>
                <w:spacing w:val="-2"/>
                <w:sz w:val="18"/>
              </w:rPr>
              <w:t xml:space="preserve"> Comentários</w:t>
            </w:r>
          </w:p>
          <w:p w14:paraId="3354B72B" w14:textId="77777777" w:rsidR="00DF078C" w:rsidRDefault="00000000">
            <w:pPr>
              <w:pStyle w:val="TableParagraph"/>
              <w:spacing w:before="61"/>
              <w:ind w:right="150"/>
              <w:rPr>
                <w:sz w:val="14"/>
              </w:rPr>
            </w:pPr>
            <w:r>
              <w:rPr>
                <w:sz w:val="14"/>
              </w:rPr>
              <w:t>(Espaço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incluir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qualquer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outro feedback, sugestões,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 notas relevantes que não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 enquadram nas seções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anteriores)</w:t>
            </w:r>
          </w:p>
        </w:tc>
        <w:tc>
          <w:tcPr>
            <w:tcW w:w="7485" w:type="dxa"/>
          </w:tcPr>
          <w:p w14:paraId="5403CD94" w14:textId="77777777" w:rsidR="00DF078C" w:rsidRDefault="00DF078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627BC922" w14:textId="77777777" w:rsidR="00DF32A0" w:rsidRDefault="00DF32A0"/>
    <w:sectPr w:rsidR="00DF32A0">
      <w:type w:val="continuous"/>
      <w:pgSz w:w="11910" w:h="16840"/>
      <w:pgMar w:top="6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6B5"/>
    <w:multiLevelType w:val="multilevel"/>
    <w:tmpl w:val="FBD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B00B0"/>
    <w:multiLevelType w:val="hybridMultilevel"/>
    <w:tmpl w:val="04F45454"/>
    <w:lvl w:ilvl="0" w:tplc="B4AA7F10">
      <w:start w:val="1"/>
      <w:numFmt w:val="decimal"/>
      <w:lvlText w:val="%1."/>
      <w:lvlJc w:val="left"/>
      <w:pPr>
        <w:ind w:left="50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119A9A26">
      <w:numFmt w:val="bullet"/>
      <w:lvlText w:val="•"/>
      <w:lvlJc w:val="left"/>
      <w:pPr>
        <w:ind w:left="1413" w:hanging="360"/>
      </w:pPr>
      <w:rPr>
        <w:rFonts w:hint="default"/>
        <w:lang w:val="pt-PT" w:eastAsia="en-US" w:bidi="ar-SA"/>
      </w:rPr>
    </w:lvl>
    <w:lvl w:ilvl="2" w:tplc="4E08007E"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3" w:tplc="30741CBE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4" w:tplc="F1C826F8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 w:tplc="78ACF544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 w:tplc="C994E352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6C0A2980">
      <w:numFmt w:val="bullet"/>
      <w:lvlText w:val="•"/>
      <w:lvlJc w:val="left"/>
      <w:pPr>
        <w:ind w:left="6897" w:hanging="360"/>
      </w:pPr>
      <w:rPr>
        <w:rFonts w:hint="default"/>
        <w:lang w:val="pt-PT" w:eastAsia="en-US" w:bidi="ar-SA"/>
      </w:rPr>
    </w:lvl>
    <w:lvl w:ilvl="8" w:tplc="7E1683BE">
      <w:numFmt w:val="bullet"/>
      <w:lvlText w:val="•"/>
      <w:lvlJc w:val="left"/>
      <w:pPr>
        <w:ind w:left="7811" w:hanging="360"/>
      </w:pPr>
      <w:rPr>
        <w:rFonts w:hint="default"/>
        <w:lang w:val="pt-PT" w:eastAsia="en-US" w:bidi="ar-SA"/>
      </w:rPr>
    </w:lvl>
  </w:abstractNum>
  <w:num w:numId="1" w16cid:durableId="1412776003">
    <w:abstractNumId w:val="1"/>
  </w:num>
  <w:num w:numId="2" w16cid:durableId="207303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78C"/>
    <w:rsid w:val="00375F8B"/>
    <w:rsid w:val="007E370A"/>
    <w:rsid w:val="00AC7801"/>
    <w:rsid w:val="00B11E12"/>
    <w:rsid w:val="00CC0E01"/>
    <w:rsid w:val="00DF078C"/>
    <w:rsid w:val="00DF32A0"/>
    <w:rsid w:val="00EC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0AC7"/>
  <w15:docId w15:val="{F990B885-47B7-4EEF-A4B8-54FE6266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0"/>
      <w:ind w:left="608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Sam Ops</cp:lastModifiedBy>
  <cp:revision>4</cp:revision>
  <cp:lastPrinted>2025-05-13T22:59:00Z</cp:lastPrinted>
  <dcterms:created xsi:type="dcterms:W3CDTF">2025-05-13T22:31:00Z</dcterms:created>
  <dcterms:modified xsi:type="dcterms:W3CDTF">2025-05-20T17:55:00Z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3-Heights(TM) PDF Security Shell 4.8.25.2 (http://www.pdf-tools.com)</vt:lpwstr>
  </property>
</Properties>
</file>