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3BA6" w:rsidRDefault="003C275C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D73BA6" w:rsidRDefault="003C275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D73BA6" w:rsidRDefault="00D73BA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73BA6">
        <w:tc>
          <w:tcPr>
            <w:tcW w:w="4508" w:type="dxa"/>
          </w:tcPr>
          <w:p w:rsidR="00D73BA6" w:rsidRDefault="003C27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D73BA6" w:rsidRDefault="00545FD8">
            <w:pPr>
              <w:rPr>
                <w:rFonts w:ascii="Calibri" w:eastAsia="Calibri" w:hAnsi="Calibri" w:cs="Calibri"/>
              </w:rPr>
            </w:pPr>
            <w:r>
              <w:t>29 September 2026</w:t>
            </w:r>
          </w:p>
        </w:tc>
      </w:tr>
      <w:tr w:rsidR="00D73BA6">
        <w:tc>
          <w:tcPr>
            <w:tcW w:w="4508" w:type="dxa"/>
          </w:tcPr>
          <w:p w:rsidR="00D73BA6" w:rsidRDefault="003C27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D73BA6" w:rsidRDefault="00545FD8">
            <w:pPr>
              <w:rPr>
                <w:rFonts w:ascii="Calibri" w:eastAsia="Calibri" w:hAnsi="Calibri" w:cs="Calibri"/>
              </w:rPr>
            </w:pPr>
            <w:r>
              <w:t>SWTID-2026-9011</w:t>
            </w:r>
          </w:p>
        </w:tc>
      </w:tr>
      <w:tr w:rsidR="00D73BA6">
        <w:tc>
          <w:tcPr>
            <w:tcW w:w="4508" w:type="dxa"/>
          </w:tcPr>
          <w:p w:rsidR="00D73BA6" w:rsidRDefault="003C27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D73BA6" w:rsidRDefault="00545FD8">
            <w:pPr>
              <w:rPr>
                <w:rFonts w:ascii="Calibri" w:eastAsia="Calibri" w:hAnsi="Calibri" w:cs="Calibri"/>
              </w:rPr>
            </w:pPr>
            <w:r>
              <w:t>Script-Controlled ACL – Restricted Record Access Based on Field Values</w:t>
            </w:r>
            <w:bookmarkStart w:id="1" w:name="_GoBack"/>
            <w:bookmarkEnd w:id="1"/>
          </w:p>
        </w:tc>
      </w:tr>
      <w:tr w:rsidR="00D73BA6">
        <w:tc>
          <w:tcPr>
            <w:tcW w:w="4508" w:type="dxa"/>
          </w:tcPr>
          <w:p w:rsidR="00D73BA6" w:rsidRDefault="003C275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D73BA6" w:rsidRDefault="00D73BA6">
            <w:pPr>
              <w:rPr>
                <w:rFonts w:ascii="Calibri" w:eastAsia="Calibri" w:hAnsi="Calibri" w:cs="Calibri"/>
              </w:rPr>
            </w:pPr>
          </w:p>
        </w:tc>
      </w:tr>
    </w:tbl>
    <w:p w:rsidR="00D73BA6" w:rsidRDefault="00D73BA6"/>
    <w:p w:rsidR="00D73BA6" w:rsidRDefault="003C275C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D73BA6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D73BA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</w:tr>
      <w:tr w:rsidR="00D73BA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</w:tr>
      <w:tr w:rsidR="00D73BA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</w:tr>
      <w:tr w:rsidR="00D73BA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</w:t>
            </w:r>
            <w:r>
              <w:rPr>
                <w:b/>
              </w:rPr>
              <w:t>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</w:tr>
      <w:tr w:rsidR="00D73BA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</w:tr>
      <w:tr w:rsidR="00D73BA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</w:tr>
      <w:tr w:rsidR="00D73BA6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73BA6" w:rsidRDefault="003C275C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D73BA6" w:rsidRDefault="00D73BA6">
            <w:pPr>
              <w:widowControl w:val="0"/>
              <w:rPr>
                <w:sz w:val="20"/>
                <w:szCs w:val="20"/>
              </w:rPr>
            </w:pPr>
          </w:p>
        </w:tc>
      </w:tr>
    </w:tbl>
    <w:p w:rsidR="00D73BA6" w:rsidRDefault="00D73BA6"/>
    <w:p w:rsidR="00D73BA6" w:rsidRDefault="00D73BA6"/>
    <w:sectPr w:rsidR="00D73BA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BA6"/>
    <w:rsid w:val="003C275C"/>
    <w:rsid w:val="00545FD8"/>
    <w:rsid w:val="00D7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0D1D6F-B6E8-4DA3-B2FF-A9B84AD8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</dc:creator>
  <cp:lastModifiedBy>wel</cp:lastModifiedBy>
  <cp:revision>2</cp:revision>
  <dcterms:created xsi:type="dcterms:W3CDTF">2026-10-04T17:04:00Z</dcterms:created>
  <dcterms:modified xsi:type="dcterms:W3CDTF">2026-10-04T17:04:00Z</dcterms:modified>
</cp:coreProperties>
</file>