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C69" w:rsidRDefault="0031726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7C1C69" w:rsidRDefault="0031726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7C1C69" w:rsidRDefault="007C1C6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1C69">
        <w:tc>
          <w:tcPr>
            <w:tcW w:w="4508" w:type="dxa"/>
          </w:tcPr>
          <w:p w:rsidR="007C1C69" w:rsidRDefault="00317267">
            <w:r>
              <w:t>Date</w:t>
            </w:r>
          </w:p>
        </w:tc>
        <w:tc>
          <w:tcPr>
            <w:tcW w:w="4843" w:type="dxa"/>
          </w:tcPr>
          <w:p w:rsidR="007C1C69" w:rsidRDefault="00F67679">
            <w:r>
              <w:t>29 September 2026</w:t>
            </w:r>
          </w:p>
        </w:tc>
      </w:tr>
      <w:tr w:rsidR="007C1C69">
        <w:tc>
          <w:tcPr>
            <w:tcW w:w="4508" w:type="dxa"/>
          </w:tcPr>
          <w:p w:rsidR="007C1C69" w:rsidRDefault="00317267">
            <w:r>
              <w:t>Team ID</w:t>
            </w:r>
          </w:p>
        </w:tc>
        <w:tc>
          <w:tcPr>
            <w:tcW w:w="4843" w:type="dxa"/>
          </w:tcPr>
          <w:p w:rsidR="007C1C69" w:rsidRDefault="00F67679">
            <w:r>
              <w:t>SWTID-2026-9011</w:t>
            </w:r>
          </w:p>
        </w:tc>
      </w:tr>
      <w:tr w:rsidR="007C1C69">
        <w:tc>
          <w:tcPr>
            <w:tcW w:w="4508" w:type="dxa"/>
          </w:tcPr>
          <w:p w:rsidR="007C1C69" w:rsidRDefault="00317267">
            <w:r>
              <w:t>Project Name</w:t>
            </w:r>
          </w:p>
        </w:tc>
        <w:tc>
          <w:tcPr>
            <w:tcW w:w="4843" w:type="dxa"/>
          </w:tcPr>
          <w:p w:rsidR="007C1C69" w:rsidRDefault="00F67679">
            <w:r>
              <w:t>Script-Controlled ACL – Restricted Record Access Based on Field Values</w:t>
            </w:r>
          </w:p>
        </w:tc>
      </w:tr>
      <w:tr w:rsidR="007C1C69">
        <w:tc>
          <w:tcPr>
            <w:tcW w:w="4508" w:type="dxa"/>
          </w:tcPr>
          <w:p w:rsidR="007C1C69" w:rsidRDefault="00317267">
            <w:r>
              <w:t>Maximum Marks</w:t>
            </w:r>
          </w:p>
        </w:tc>
        <w:tc>
          <w:tcPr>
            <w:tcW w:w="4843" w:type="dxa"/>
          </w:tcPr>
          <w:p w:rsidR="007C1C69" w:rsidRDefault="00317267">
            <w:r>
              <w:t>4 Marks</w:t>
            </w:r>
          </w:p>
        </w:tc>
      </w:tr>
    </w:tbl>
    <w:p w:rsidR="007C1C69" w:rsidRDefault="007C1C69">
      <w:pPr>
        <w:rPr>
          <w:b/>
        </w:rPr>
      </w:pPr>
    </w:p>
    <w:p w:rsidR="007C1C69" w:rsidRDefault="00317267">
      <w:pPr>
        <w:rPr>
          <w:b/>
        </w:rPr>
      </w:pPr>
      <w:r>
        <w:rPr>
          <w:b/>
        </w:rPr>
        <w:t>Functional Requirements:</w:t>
      </w:r>
    </w:p>
    <w:p w:rsidR="007C1C69" w:rsidRDefault="00317267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C1C69">
        <w:trPr>
          <w:trHeight w:val="333"/>
        </w:trPr>
        <w:tc>
          <w:tcPr>
            <w:tcW w:w="926" w:type="dxa"/>
          </w:tcPr>
          <w:p w:rsidR="007C1C69" w:rsidRDefault="00317267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7C1C69" w:rsidRDefault="00317267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7C1C69" w:rsidRDefault="00317267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C1C69">
        <w:trPr>
          <w:trHeight w:val="489"/>
        </w:trPr>
        <w:tc>
          <w:tcPr>
            <w:tcW w:w="926" w:type="dxa"/>
          </w:tcPr>
          <w:p w:rsidR="007C1C69" w:rsidRDefault="00317267">
            <w:r>
              <w:t>FR-1</w:t>
            </w:r>
          </w:p>
        </w:tc>
        <w:tc>
          <w:tcPr>
            <w:tcW w:w="3150" w:type="dxa"/>
          </w:tcPr>
          <w:p w:rsidR="007C1C69" w:rsidRDefault="00F67679">
            <w:r>
              <w:t>User and Role Management</w:t>
            </w:r>
          </w:p>
        </w:tc>
        <w:tc>
          <w:tcPr>
            <w:tcW w:w="5248" w:type="dxa"/>
          </w:tcPr>
          <w:p w:rsidR="007C1C69" w:rsidRDefault="00F67679">
            <w:r>
              <w:t>Create test user; create roles bb1, bb2, bb3 and bb4; assign roles.</w:t>
            </w:r>
          </w:p>
        </w:tc>
      </w:tr>
      <w:tr w:rsidR="007C1C69">
        <w:trPr>
          <w:trHeight w:val="489"/>
        </w:trPr>
        <w:tc>
          <w:tcPr>
            <w:tcW w:w="926" w:type="dxa"/>
          </w:tcPr>
          <w:p w:rsidR="007C1C69" w:rsidRDefault="00317267">
            <w:r>
              <w:t>FR-2</w:t>
            </w:r>
          </w:p>
        </w:tc>
        <w:tc>
          <w:tcPr>
            <w:tcW w:w="3150" w:type="dxa"/>
          </w:tcPr>
          <w:p w:rsidR="007C1C69" w:rsidRDefault="00F67679">
            <w:r>
              <w:t>Institution Details Management</w:t>
            </w:r>
          </w:p>
        </w:tc>
        <w:tc>
          <w:tcPr>
            <w:tcW w:w="5248" w:type="dxa"/>
          </w:tcPr>
          <w:p w:rsidR="007C1C69" w:rsidRDefault="00F67679">
            <w:r>
              <w:t xml:space="preserve">Create </w:t>
            </w:r>
            <w:proofErr w:type="spellStart"/>
            <w:r>
              <w:t>u_institution_details</w:t>
            </w:r>
            <w:proofErr w:type="spellEnd"/>
            <w:r>
              <w:t xml:space="preserve"> and required fields.</w:t>
            </w:r>
          </w:p>
        </w:tc>
      </w:tr>
      <w:tr w:rsidR="007C1C69">
        <w:trPr>
          <w:trHeight w:val="470"/>
        </w:trPr>
        <w:tc>
          <w:tcPr>
            <w:tcW w:w="926" w:type="dxa"/>
          </w:tcPr>
          <w:p w:rsidR="007C1C69" w:rsidRDefault="00317267">
            <w:r>
              <w:t>FR-3</w:t>
            </w:r>
          </w:p>
        </w:tc>
        <w:tc>
          <w:tcPr>
            <w:tcW w:w="3150" w:type="dxa"/>
          </w:tcPr>
          <w:p w:rsidR="007C1C69" w:rsidRDefault="00F67679">
            <w:r>
              <w:t>Access Control</w:t>
            </w:r>
          </w:p>
        </w:tc>
        <w:tc>
          <w:tcPr>
            <w:tcW w:w="5248" w:type="dxa"/>
          </w:tcPr>
          <w:p w:rsidR="00F67679" w:rsidRDefault="00F67679" w:rsidP="00F67679">
            <w:r>
              <w:t>Configure Read, Create, Write and Delete ACLs.</w:t>
            </w:r>
          </w:p>
        </w:tc>
      </w:tr>
      <w:tr w:rsidR="007C1C69">
        <w:trPr>
          <w:trHeight w:val="489"/>
        </w:trPr>
        <w:tc>
          <w:tcPr>
            <w:tcW w:w="926" w:type="dxa"/>
          </w:tcPr>
          <w:p w:rsidR="007C1C69" w:rsidRDefault="00317267">
            <w:r>
              <w:t>FR-4</w:t>
            </w:r>
          </w:p>
        </w:tc>
        <w:tc>
          <w:tcPr>
            <w:tcW w:w="3150" w:type="dxa"/>
          </w:tcPr>
          <w:p w:rsidR="007C1C69" w:rsidRDefault="00F67679">
            <w:r>
              <w:t>Branch-based Security</w:t>
            </w:r>
          </w:p>
        </w:tc>
        <w:tc>
          <w:tcPr>
            <w:tcW w:w="5248" w:type="dxa"/>
          </w:tcPr>
          <w:p w:rsidR="007C1C69" w:rsidRDefault="00F67679">
            <w:r>
              <w:t>Read access checks the configured Branch condition.</w:t>
            </w:r>
          </w:p>
        </w:tc>
      </w:tr>
      <w:tr w:rsidR="007C1C69">
        <w:trPr>
          <w:trHeight w:val="489"/>
        </w:trPr>
        <w:tc>
          <w:tcPr>
            <w:tcW w:w="926" w:type="dxa"/>
          </w:tcPr>
          <w:p w:rsidR="007C1C69" w:rsidRDefault="00F67679">
            <w:r>
              <w:t>FR-5</w:t>
            </w:r>
          </w:p>
        </w:tc>
        <w:tc>
          <w:tcPr>
            <w:tcW w:w="3150" w:type="dxa"/>
          </w:tcPr>
          <w:p w:rsidR="007C1C69" w:rsidRDefault="00F67679">
            <w:r>
              <w:t>Verification</w:t>
            </w:r>
          </w:p>
        </w:tc>
        <w:tc>
          <w:tcPr>
            <w:tcW w:w="5248" w:type="dxa"/>
          </w:tcPr>
          <w:p w:rsidR="007C1C69" w:rsidRDefault="00F67679">
            <w:r>
              <w:t>Test permitted/restricted access and administrator access.</w:t>
            </w:r>
          </w:p>
        </w:tc>
      </w:tr>
    </w:tbl>
    <w:p w:rsidR="007C1C69" w:rsidRDefault="007C1C69"/>
    <w:p w:rsidR="007C1C69" w:rsidRDefault="007C1C69">
      <w:pPr>
        <w:rPr>
          <w:b/>
        </w:rPr>
      </w:pPr>
    </w:p>
    <w:p w:rsidR="007C1C69" w:rsidRDefault="007C1C69">
      <w:pPr>
        <w:rPr>
          <w:b/>
        </w:rPr>
      </w:pPr>
    </w:p>
    <w:p w:rsidR="007C1C69" w:rsidRDefault="00317267">
      <w:pPr>
        <w:rPr>
          <w:b/>
        </w:rPr>
      </w:pPr>
      <w:r>
        <w:rPr>
          <w:b/>
        </w:rPr>
        <w:t>Non-functional Requirements:</w:t>
      </w:r>
    </w:p>
    <w:p w:rsidR="007C1C69" w:rsidRDefault="00317267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C1C69">
        <w:trPr>
          <w:trHeight w:val="333"/>
        </w:trPr>
        <w:tc>
          <w:tcPr>
            <w:tcW w:w="926" w:type="dxa"/>
          </w:tcPr>
          <w:p w:rsidR="007C1C69" w:rsidRDefault="00317267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7C1C69" w:rsidRDefault="00317267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7C1C69" w:rsidRDefault="00317267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C1C69">
        <w:trPr>
          <w:trHeight w:val="489"/>
        </w:trPr>
        <w:tc>
          <w:tcPr>
            <w:tcW w:w="926" w:type="dxa"/>
          </w:tcPr>
          <w:p w:rsidR="007C1C69" w:rsidRDefault="00317267">
            <w:r>
              <w:t>NFR-1</w:t>
            </w:r>
          </w:p>
        </w:tc>
        <w:tc>
          <w:tcPr>
            <w:tcW w:w="3464" w:type="dxa"/>
          </w:tcPr>
          <w:p w:rsidR="007C1C69" w:rsidRDefault="00317267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7C1C69" w:rsidRDefault="002349CF">
            <w:r>
              <w:t>Rules should be understandable and predictable.</w:t>
            </w:r>
          </w:p>
        </w:tc>
      </w:tr>
      <w:tr w:rsidR="007C1C69">
        <w:trPr>
          <w:trHeight w:val="489"/>
        </w:trPr>
        <w:tc>
          <w:tcPr>
            <w:tcW w:w="926" w:type="dxa"/>
          </w:tcPr>
          <w:p w:rsidR="007C1C69" w:rsidRDefault="00317267">
            <w:r>
              <w:t>NFR-2</w:t>
            </w:r>
          </w:p>
        </w:tc>
        <w:tc>
          <w:tcPr>
            <w:tcW w:w="3464" w:type="dxa"/>
          </w:tcPr>
          <w:p w:rsidR="007C1C69" w:rsidRDefault="00317267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7C1C69" w:rsidRDefault="002349CF">
            <w:r>
              <w:t xml:space="preserve">Use </w:t>
            </w:r>
            <w:proofErr w:type="spellStart"/>
            <w:r>
              <w:t>ServiceNow</w:t>
            </w:r>
            <w:proofErr w:type="spellEnd"/>
            <w:r>
              <w:t xml:space="preserve"> ACLs, roles and conditions.</w:t>
            </w:r>
          </w:p>
        </w:tc>
      </w:tr>
      <w:tr w:rsidR="007C1C69">
        <w:trPr>
          <w:trHeight w:val="470"/>
        </w:trPr>
        <w:tc>
          <w:tcPr>
            <w:tcW w:w="926" w:type="dxa"/>
          </w:tcPr>
          <w:p w:rsidR="007C1C69" w:rsidRDefault="00317267">
            <w:r>
              <w:t>NFR-3</w:t>
            </w:r>
          </w:p>
        </w:tc>
        <w:tc>
          <w:tcPr>
            <w:tcW w:w="3464" w:type="dxa"/>
          </w:tcPr>
          <w:p w:rsidR="007C1C69" w:rsidRDefault="00317267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7C1C69" w:rsidRDefault="002349CF">
            <w:r>
              <w:t>ACL rules consistently enforce access decisions.</w:t>
            </w:r>
          </w:p>
        </w:tc>
      </w:tr>
      <w:tr w:rsidR="007C1C69">
        <w:trPr>
          <w:trHeight w:val="489"/>
        </w:trPr>
        <w:tc>
          <w:tcPr>
            <w:tcW w:w="926" w:type="dxa"/>
          </w:tcPr>
          <w:p w:rsidR="007C1C69" w:rsidRDefault="00317267">
            <w:r>
              <w:t>NFR-4</w:t>
            </w:r>
          </w:p>
        </w:tc>
        <w:tc>
          <w:tcPr>
            <w:tcW w:w="3464" w:type="dxa"/>
          </w:tcPr>
          <w:p w:rsidR="007C1C69" w:rsidRDefault="00317267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7C1C69" w:rsidRDefault="002349CF">
            <w:r>
              <w:t>Use focused authorization checks.</w:t>
            </w:r>
          </w:p>
        </w:tc>
      </w:tr>
      <w:tr w:rsidR="007C1C69">
        <w:trPr>
          <w:trHeight w:val="489"/>
        </w:trPr>
        <w:tc>
          <w:tcPr>
            <w:tcW w:w="926" w:type="dxa"/>
          </w:tcPr>
          <w:p w:rsidR="007C1C69" w:rsidRDefault="00317267">
            <w:r>
              <w:t>NFR-5</w:t>
            </w:r>
          </w:p>
        </w:tc>
        <w:tc>
          <w:tcPr>
            <w:tcW w:w="3464" w:type="dxa"/>
          </w:tcPr>
          <w:p w:rsidR="007C1C69" w:rsidRDefault="00317267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2349CF" w:rsidRDefault="002349CF">
            <w:r>
              <w:t xml:space="preserve">Works while </w:t>
            </w:r>
            <w:proofErr w:type="spellStart"/>
            <w:r>
              <w:t>ServiceNow</w:t>
            </w:r>
            <w:proofErr w:type="spellEnd"/>
            <w:r>
              <w:t xml:space="preserve"> instance is available.</w:t>
            </w:r>
          </w:p>
        </w:tc>
      </w:tr>
      <w:tr w:rsidR="007C1C69">
        <w:trPr>
          <w:trHeight w:val="489"/>
        </w:trPr>
        <w:tc>
          <w:tcPr>
            <w:tcW w:w="926" w:type="dxa"/>
          </w:tcPr>
          <w:p w:rsidR="007C1C69" w:rsidRDefault="00317267">
            <w:r>
              <w:t>NFR-6</w:t>
            </w:r>
          </w:p>
        </w:tc>
        <w:tc>
          <w:tcPr>
            <w:tcW w:w="3464" w:type="dxa"/>
          </w:tcPr>
          <w:p w:rsidR="007C1C69" w:rsidRDefault="00317267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7C1C69" w:rsidRDefault="002349CF">
            <w:r>
              <w:t>Additional roles, branches and ACLs can be added.</w:t>
            </w:r>
          </w:p>
        </w:tc>
      </w:tr>
    </w:tbl>
    <w:p w:rsidR="007C1C69" w:rsidRDefault="007C1C69"/>
    <w:sectPr w:rsidR="007C1C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7267" w:rsidRDefault="00317267" w:rsidP="00343384">
      <w:pPr>
        <w:spacing w:after="0" w:line="240" w:lineRule="auto"/>
      </w:pPr>
      <w:r>
        <w:separator/>
      </w:r>
    </w:p>
  </w:endnote>
  <w:endnote w:type="continuationSeparator" w:id="0">
    <w:p w:rsidR="00317267" w:rsidRDefault="00317267" w:rsidP="00343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3384" w:rsidRDefault="0034338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3384" w:rsidRDefault="00343384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3384" w:rsidRDefault="003433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7267" w:rsidRDefault="00317267" w:rsidP="00343384">
      <w:pPr>
        <w:spacing w:after="0" w:line="240" w:lineRule="auto"/>
      </w:pPr>
      <w:r>
        <w:separator/>
      </w:r>
    </w:p>
  </w:footnote>
  <w:footnote w:type="continuationSeparator" w:id="0">
    <w:p w:rsidR="00317267" w:rsidRDefault="00317267" w:rsidP="00343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3384" w:rsidRDefault="0034338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3384" w:rsidRDefault="0034338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3384" w:rsidRDefault="003433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C69"/>
    <w:rsid w:val="002349CF"/>
    <w:rsid w:val="002D13D8"/>
    <w:rsid w:val="00317267"/>
    <w:rsid w:val="00343384"/>
    <w:rsid w:val="007C1C69"/>
    <w:rsid w:val="00F6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270A5A-3383-47D6-B08B-2946E1A8D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43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384"/>
  </w:style>
  <w:style w:type="paragraph" w:styleId="Footer">
    <w:name w:val="footer"/>
    <w:basedOn w:val="Normal"/>
    <w:link w:val="FooterChar"/>
    <w:uiPriority w:val="99"/>
    <w:unhideWhenUsed/>
    <w:rsid w:val="00343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15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wel</cp:lastModifiedBy>
  <cp:revision>2</cp:revision>
  <dcterms:created xsi:type="dcterms:W3CDTF">2026-10-04T10:26:00Z</dcterms:created>
  <dcterms:modified xsi:type="dcterms:W3CDTF">2026-10-04T10:26:00Z</dcterms:modified>
</cp:coreProperties>
</file>