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A31D" w14:textId="6A256DCD" w:rsidR="00955269" w:rsidRPr="00955269" w:rsidRDefault="00955269" w:rsidP="00955269">
      <w:pPr>
        <w:jc w:val="center"/>
        <w:rPr>
          <w:rFonts w:ascii="Times New Roman" w:hAnsi="Times New Roman" w:cs="Times New Roman"/>
          <w:b/>
          <w:bCs/>
          <w:sz w:val="24"/>
          <w:szCs w:val="24"/>
        </w:rPr>
      </w:pPr>
      <w:r w:rsidRPr="00955269">
        <w:rPr>
          <w:rFonts w:ascii="Times New Roman" w:hAnsi="Times New Roman" w:cs="Times New Roman"/>
          <w:b/>
          <w:bCs/>
          <w:sz w:val="24"/>
          <w:szCs w:val="24"/>
        </w:rPr>
        <w:t>Debugging &amp;</w:t>
      </w:r>
      <w:r w:rsidR="009647E9">
        <w:rPr>
          <w:rFonts w:ascii="Times New Roman" w:hAnsi="Times New Roman" w:cs="Times New Roman"/>
          <w:b/>
          <w:bCs/>
          <w:sz w:val="24"/>
          <w:szCs w:val="24"/>
        </w:rPr>
        <w:t xml:space="preserve"> </w:t>
      </w:r>
      <w:proofErr w:type="spellStart"/>
      <w:r w:rsidRPr="00955269">
        <w:rPr>
          <w:rFonts w:ascii="Times New Roman" w:hAnsi="Times New Roman" w:cs="Times New Roman"/>
          <w:b/>
          <w:bCs/>
          <w:sz w:val="24"/>
          <w:szCs w:val="24"/>
        </w:rPr>
        <w:t>traceablility</w:t>
      </w:r>
      <w:proofErr w:type="spellEnd"/>
    </w:p>
    <w:p w14:paraId="0BC65D17" w14:textId="77777777" w:rsidR="00955269" w:rsidRDefault="00955269" w:rsidP="00955269">
      <w:r>
        <w:t>Smart lighting control</w:t>
      </w:r>
    </w:p>
    <w:p w14:paraId="53EDEEC1" w14:textId="77777777" w:rsidR="00955269" w:rsidRDefault="00955269" w:rsidP="00955269">
      <w:r>
        <w:t xml:space="preserve">This solution refers to smart city street lights using an IoT network while performing visual management so that managers can clearly understand the status information of each street lamp in each block. At the same time, each street lamp has built-in sensors or smart plugs to </w:t>
      </w:r>
      <w:proofErr w:type="spellStart"/>
      <w:r>
        <w:t>preset</w:t>
      </w:r>
      <w:proofErr w:type="spellEnd"/>
      <w:r>
        <w:t xml:space="preserve"> lighting equipment, to ensure that the switch state and lighting brightness of each lamp can be accurately controlled, so as to truly realize on-demand lighting and achieve the effect of energy saving.</w:t>
      </w:r>
    </w:p>
    <w:p w14:paraId="69ED532E" w14:textId="77777777" w:rsidR="00955269" w:rsidRDefault="00955269" w:rsidP="00955269"/>
    <w:p w14:paraId="509CE939" w14:textId="77777777" w:rsidR="00955269" w:rsidRDefault="00955269" w:rsidP="00955269">
      <w:r>
        <w:t>Information release system</w:t>
      </w:r>
    </w:p>
    <w:p w14:paraId="2EABFD8F" w14:textId="77777777" w:rsidR="00955269" w:rsidRDefault="00955269" w:rsidP="00955269">
      <w:r>
        <w:t xml:space="preserve">Smart street lights using IoT can broadcast advertising messages to nearby </w:t>
      </w:r>
      <w:proofErr w:type="spellStart"/>
      <w:r>
        <w:t>passersby</w:t>
      </w:r>
      <w:proofErr w:type="spellEnd"/>
      <w:r>
        <w:t xml:space="preserve"> while integrating beacons.</w:t>
      </w:r>
    </w:p>
    <w:p w14:paraId="172B263A" w14:textId="77777777" w:rsidR="00955269" w:rsidRDefault="00955269" w:rsidP="00955269"/>
    <w:p w14:paraId="6D66394A" w14:textId="77777777" w:rsidR="00955269" w:rsidRDefault="00955269" w:rsidP="00955269">
      <w:r>
        <w:t>Smart city environmental monitoring</w:t>
      </w:r>
    </w:p>
    <w:p w14:paraId="05B0AAE5" w14:textId="77777777" w:rsidR="00955269" w:rsidRDefault="00955269" w:rsidP="00955269">
      <w:r>
        <w:t>Smart street lighting system integrated urban environment sensor to monitor temperature, humidity, noise, and air quality (PM2.5, etc.). The use of street lamp coverage has the advantage of a wide area of more points, to achieve the urban high-density urban micro-environment monitoring ability.</w:t>
      </w:r>
    </w:p>
    <w:p w14:paraId="6598D2F4" w14:textId="77777777" w:rsidR="00955269" w:rsidRDefault="00955269" w:rsidP="00955269"/>
    <w:p w14:paraId="32E1CA96" w14:textId="77777777" w:rsidR="00955269" w:rsidRDefault="00955269" w:rsidP="00955269">
      <w:r>
        <w:t>Street lamp charging pile</w:t>
      </w:r>
    </w:p>
    <w:p w14:paraId="1B259E35" w14:textId="77777777" w:rsidR="00955269" w:rsidRDefault="00955269" w:rsidP="00955269">
      <w:r>
        <w:t>Installing charging piles for new energy vehicles on smart street lamps is the best way to build distributed charging stations for new energy vehicles on roads. At present, charging piles for integrated new energy vehicles are generally AC charging piles with a power of 7KW and a slow charging speed. They are mainly used to supplement the new energy vehicles parked in street lamps. It can be seen that with the further increase in the number of new energy vehicles, the combination of DC charging piles with faster charging speeds and street lamps will also appear.</w:t>
      </w:r>
    </w:p>
    <w:p w14:paraId="0D331632" w14:textId="77777777" w:rsidR="00955269" w:rsidRDefault="00955269" w:rsidP="00955269"/>
    <w:p w14:paraId="7BE745D1" w14:textId="77777777" w:rsidR="00955269" w:rsidRDefault="00955269" w:rsidP="00955269">
      <w:r>
        <w:t>Facility monitoring</w:t>
      </w:r>
    </w:p>
    <w:p w14:paraId="726E51F7" w14:textId="77777777" w:rsidR="00955269" w:rsidRDefault="00955269" w:rsidP="00955269">
      <w:r>
        <w:t>Smart street lighting using IoT integrates monitoring modules of urban infrastructure, such as manhole cover monitoring, water level monitoring and other sensor modules, which can effectively sense the status and information of urban infrastructure and provide various services for smart cities. The application provides the data.</w:t>
      </w:r>
    </w:p>
    <w:p w14:paraId="0D4B786E" w14:textId="77777777" w:rsidR="00955269" w:rsidRDefault="00955269" w:rsidP="00955269"/>
    <w:p w14:paraId="2357C5A4" w14:textId="77777777" w:rsidR="00955269" w:rsidRDefault="00955269" w:rsidP="00955269">
      <w:r>
        <w:t>Alarming</w:t>
      </w:r>
    </w:p>
    <w:p w14:paraId="7945E876" w14:textId="77777777" w:rsidR="00955269" w:rsidRDefault="00955269" w:rsidP="00955269">
      <w:r>
        <w:t xml:space="preserve">The smart street lighting system with a panic button integrated can push the alarm information to the information bar of the display screen and the monitoring terminal of the service </w:t>
      </w:r>
      <w:proofErr w:type="spellStart"/>
      <w:r>
        <w:t>center</w:t>
      </w:r>
      <w:proofErr w:type="spellEnd"/>
      <w:r>
        <w:t>, and link with the video monitoring system to deal with emergencies in time. Malignant incidents, prevent the expansion of danger and effectively solve security problems in public places.</w:t>
      </w:r>
    </w:p>
    <w:p w14:paraId="09F3E670" w14:textId="77777777" w:rsidR="00955269" w:rsidRDefault="00955269" w:rsidP="00955269"/>
    <w:p w14:paraId="6CDC1BFE" w14:textId="77777777" w:rsidR="00473FE2" w:rsidRDefault="00955269" w:rsidP="00955269">
      <w:r>
        <w:lastRenderedPageBreak/>
        <w:t>As reported, there are over 500 cities across China have clearly proposed or are building smart cities. And the market size is anticipated to reach trillions of yuan. The development of a smart city brings great opportunities to smart lampposts.</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69"/>
    <w:rsid w:val="00473FE2"/>
    <w:rsid w:val="00955269"/>
    <w:rsid w:val="0096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3CB9"/>
  <w15:chartTrackingRefBased/>
  <w15:docId w15:val="{F3454B9D-4A9B-44C3-AB6F-09650CE6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2</cp:revision>
  <dcterms:created xsi:type="dcterms:W3CDTF">2023-05-26T20:21:00Z</dcterms:created>
  <dcterms:modified xsi:type="dcterms:W3CDTF">2023-05-26T20:23:00Z</dcterms:modified>
</cp:coreProperties>
</file>