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pPr>
      <w:r w:rsidDel="00000000" w:rsidR="00000000" w:rsidRPr="00000000">
        <w:rPr>
          <w:rFonts w:ascii="Helvetica Neue" w:cs="Helvetica Neue" w:eastAsia="Helvetica Neue" w:hAnsi="Helvetica Neue"/>
          <w:b w:val="1"/>
          <w:bCs w:val="1"/>
          <w:color w:val="97192c"/>
          <w:sz w:val="32"/>
          <w:szCs w:val="32"/>
          <w:rtl w:val="0"/>
        </w:rPr>
        <w:t xml:space="preserve">GOBITSNBYTES FOUNDATION</w:t>
      </w:r>
      <w:r w:rsidDel="00000000" w:rsidR="00000000" w:rsidRPr="00000000">
        <w:rPr>
          <w:rtl w:val="0"/>
        </w:rPr>
      </w:r>
    </w:p>
    <w:p w:rsidR="00000000" w:rsidDel="00000000" w:rsidP="00000000" w:rsidRDefault="00000000" w:rsidRPr="00000000" w14:paraId="00000002">
      <w:pPr>
        <w:spacing w:after="80" w:lineRule="auto"/>
        <w:jc w:val="center"/>
        <w:rPr/>
      </w:pPr>
      <w:sdt>
        <w:sdtPr>
          <w:id w:val="-96428064"/>
          <w:tag w:val="goog_rdk_0"/>
        </w:sdtPr>
        <w:sdtContent>
          <w:r w:rsidDel="00000000" w:rsidR="00000000" w:rsidRPr="00000000">
            <w:rPr>
              <w:rFonts w:ascii="Arial Unicode MS" w:cs="Arial Unicode MS" w:eastAsia="Arial Unicode MS" w:hAnsi="Arial Unicode MS"/>
              <w:color w:val="413f3b"/>
              <w:sz w:val="22"/>
              <w:szCs w:val="22"/>
              <w:rtl w:val="0"/>
            </w:rPr>
            <w:t xml:space="preserve">bits&amp;bytes™ Network</w:t>
          </w:r>
        </w:sdtContent>
      </w:sdt>
      <w:r w:rsidDel="00000000" w:rsidR="00000000" w:rsidRPr="00000000">
        <w:rPr>
          <w:rtl w:val="0"/>
        </w:rPr>
      </w:r>
    </w:p>
    <w:p w:rsidR="00000000" w:rsidDel="00000000" w:rsidP="00000000" w:rsidRDefault="00000000" w:rsidRPr="00000000" w14:paraId="00000003">
      <w:pPr>
        <w:spacing w:after="80" w:before="80" w:lineRule="auto"/>
        <w:rPr/>
      </w:pPr>
      <w:sdt>
        <w:sdtPr>
          <w:id w:val="867974071"/>
          <w:tag w:val="goog_rdk_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4">
      <w:pPr>
        <w:spacing w:after="120" w:before="200" w:lineRule="auto"/>
        <w:jc w:val="center"/>
        <w:rPr/>
      </w:pPr>
      <w:r w:rsidDel="00000000" w:rsidR="00000000" w:rsidRPr="00000000">
        <w:rPr>
          <w:rFonts w:ascii="Helvetica Neue" w:cs="Helvetica Neue" w:eastAsia="Helvetica Neue" w:hAnsi="Helvetica Neue"/>
          <w:b w:val="1"/>
          <w:bCs w:val="1"/>
          <w:color w:val="97192c"/>
          <w:sz w:val="36"/>
          <w:szCs w:val="36"/>
          <w:rtl w:val="0"/>
        </w:rPr>
        <w:t xml:space="preserve">CERTIFICATE OF FORK RECOGNITION</w:t>
      </w:r>
      <w:r w:rsidDel="00000000" w:rsidR="00000000" w:rsidRPr="00000000">
        <w:rPr>
          <w:rtl w:val="0"/>
        </w:rPr>
      </w:r>
    </w:p>
    <w:p w:rsidR="00000000" w:rsidDel="00000000" w:rsidP="00000000" w:rsidRDefault="00000000" w:rsidRPr="00000000" w14:paraId="00000005">
      <w:pPr>
        <w:spacing w:after="80" w:before="80" w:lineRule="auto"/>
        <w:rPr/>
      </w:pPr>
      <w:sdt>
        <w:sdtPr>
          <w:id w:val="1032866558"/>
          <w:tag w:val="goog_rdk_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Certificate No</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7">
      <w:pPr>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This is to certify that</w:t>
      </w:r>
      <w:r w:rsidDel="00000000" w:rsidR="00000000" w:rsidRPr="00000000">
        <w:rPr>
          <w:rtl w:val="0"/>
        </w:rPr>
      </w:r>
    </w:p>
    <w:p w:rsidR="00000000" w:rsidDel="00000000" w:rsidP="00000000" w:rsidRDefault="00000000" w:rsidRPr="00000000" w14:paraId="00000008">
      <w:pPr>
        <w:spacing w:after="160" w:before="160" w:lineRule="auto"/>
        <w:jc w:val="center"/>
        <w:rPr/>
      </w:pPr>
      <w:r w:rsidDel="00000000" w:rsidR="00000000" w:rsidRPr="00000000">
        <w:rPr>
          <w:rFonts w:ascii="Helvetica Neue" w:cs="Helvetica Neue" w:eastAsia="Helvetica Neue" w:hAnsi="Helvetica Neue"/>
          <w:b w:val="1"/>
          <w:bCs w:val="1"/>
          <w:color w:val="97192c"/>
          <w:sz w:val="32"/>
          <w:szCs w:val="32"/>
          <w:rtl w:val="0"/>
        </w:rPr>
        <w:t xml:space="preserve">[FORK NAME]</w:t>
      </w:r>
      <w:r w:rsidDel="00000000" w:rsidR="00000000" w:rsidRPr="00000000">
        <w:rPr>
          <w:rtl w:val="0"/>
        </w:rPr>
      </w:r>
    </w:p>
    <w:p w:rsidR="00000000" w:rsidDel="00000000" w:rsidP="00000000" w:rsidRDefault="00000000" w:rsidRPr="00000000" w14:paraId="00000009">
      <w:pPr>
        <w:keepLines w:val="1"/>
        <w:spacing w:after="60" w:before="20" w:lineRule="auto"/>
        <w:rPr/>
      </w:pPr>
      <w:sdt>
        <w:sdtPr>
          <w:id w:val="1629841070"/>
          <w:tag w:val="goog_rdk_3"/>
        </w:sdtPr>
        <w:sdtContent>
          <w:r w:rsidDel="00000000" w:rsidR="00000000" w:rsidRPr="00000000">
            <w:rPr>
              <w:rFonts w:ascii="Cardo" w:cs="Cardo" w:eastAsia="Cardo" w:hAnsi="Cardo"/>
              <w:b w:val="0"/>
              <w:bCs w:val="0"/>
              <w:color w:val="120f0a"/>
              <w:sz w:val="20"/>
              <w:szCs w:val="20"/>
              <w:rtl w:val="0"/>
            </w:rPr>
            <w:t xml:space="preserve">has been formally granted FORK RECOGNITION as an official operational unit of the bits&amp;bytes™ Network under GOBITSNBYTES FOUNDATION.</w:t>
          </w:r>
        </w:sdtContent>
      </w:sdt>
      <w:r w:rsidDel="00000000" w:rsidR="00000000" w:rsidRPr="00000000">
        <w:rPr>
          <w:rtl w:val="0"/>
        </w:rPr>
      </w:r>
    </w:p>
    <w:p w:rsidR="00000000" w:rsidDel="00000000" w:rsidP="00000000" w:rsidRDefault="00000000" w:rsidRPr="00000000" w14:paraId="0000000A">
      <w:pPr>
        <w:spacing w:after="80" w:before="80" w:lineRule="auto"/>
        <w:rPr/>
      </w:pPr>
      <w:sdt>
        <w:sdtPr>
          <w:id w:val="-1804472932"/>
          <w:tag w:val="goog_rdk_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Lead 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Location / City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D">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Recognition</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Issued pursuant to Fork Agreement Ref</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F">
      <w:pPr>
        <w:spacing w:after="80" w:before="80" w:lineRule="auto"/>
        <w:rPr/>
      </w:pPr>
      <w:sdt>
        <w:sdtPr>
          <w:id w:val="-1671535159"/>
          <w:tag w:val="goog_rdk_5"/>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0">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VALIDITY</w:t>
      </w:r>
      <w:r w:rsidDel="00000000" w:rsidR="00000000" w:rsidRPr="00000000">
        <w:rPr>
          <w:rtl w:val="0"/>
        </w:rPr>
      </w:r>
    </w:p>
    <w:p w:rsidR="00000000" w:rsidDel="00000000" w:rsidP="00000000" w:rsidRDefault="00000000" w:rsidRPr="00000000" w14:paraId="00000011">
      <w:pPr>
        <w:keepLines w:val="1"/>
        <w:spacing w:after="60" w:before="20" w:lineRule="auto"/>
        <w:rPr/>
      </w:pPr>
      <w:sdt>
        <w:sdtPr>
          <w:id w:val="-1954156289"/>
          <w:tag w:val="goog_rdk_6"/>
        </w:sdtPr>
        <w:sdtContent>
          <w:r w:rsidDel="00000000" w:rsidR="00000000" w:rsidRPr="00000000">
            <w:rPr>
              <w:rFonts w:ascii="Cardo" w:cs="Cardo" w:eastAsia="Cardo" w:hAnsi="Cardo"/>
              <w:b w:val="0"/>
              <w:bCs w:val="0"/>
              <w:color w:val="120f0a"/>
              <w:sz w:val="20"/>
              <w:szCs w:val="20"/>
              <w:rtl w:val="0"/>
            </w:rPr>
            <w:t xml:space="preserve">This Recognition is granted on a continuing basis and remains in effect for as long as the Fork actively pursues the bits&amp;bytes™ mission and complies with the Foundation's e-Articles of Association, Network Governance Charter, Internal Operating Manual, Fork Handbook, and all Network Policies as published from time to time.</w:t>
            <w:br w:type="textWrapping"/>
            <w:br w:type="textWrapping"/>
            <w:t xml:space="preserve">Recognition may be suspended, archived, or revoked by resolution of the Board of Directors upon the Fork becoming inactive, going rogue, or otherwise breaching its obligations. There is no fixed expiry date.</w:t>
          </w:r>
        </w:sdtContent>
      </w:sdt>
      <w:r w:rsidDel="00000000" w:rsidR="00000000" w:rsidRPr="00000000">
        <w:rPr>
          <w:rtl w:val="0"/>
        </w:rPr>
      </w:r>
    </w:p>
    <w:p w:rsidR="00000000" w:rsidDel="00000000" w:rsidP="00000000" w:rsidRDefault="00000000" w:rsidRPr="00000000" w14:paraId="00000012">
      <w:pPr>
        <w:spacing w:after="80" w:before="80" w:lineRule="auto"/>
        <w:rPr/>
      </w:pPr>
      <w:sdt>
        <w:sdtPr>
          <w:id w:val="-1212078253"/>
          <w:tag w:val="goog_rdk_7"/>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IMPORTANT NOTICE</w:t>
      </w:r>
      <w:r w:rsidDel="00000000" w:rsidR="00000000" w:rsidRPr="00000000">
        <w:rPr>
          <w:rtl w:val="0"/>
        </w:rPr>
      </w:r>
    </w:p>
    <w:p w:rsidR="00000000" w:rsidDel="00000000" w:rsidP="00000000" w:rsidRDefault="00000000" w:rsidRPr="00000000" w14:paraId="00000015">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This Fork Recognition is an operational, participatory, and brand-use permission only. It does not, by implication or otherwise, create legal agency, apparent authority, implied authority, contracting authority, financial authority, employment authority, statutory governance authority, or authority to bind, represent, or commit GOBITSNBYTES FOUNDATION in any manner whatsoever. The recognised Fork is not a separate legal entity, franchise, branch office, joint venture, partnership, or subsidiary of GOBITSNBYTES FOUNDATION.</w:t>
        <w:br w:type="textWrapping"/>
        <w:br w:type="textWrapping"/>
        <w:t xml:space="preserve">The Fork Lead and all Fork participants remain at all times subject to the Foundation's e-Memorandum of Association, e-Articles of Association, Network Governance Charter v2.0, Internal Operating Manual v2.0, Code of Conduct (gobitsnbytes.org/coc), Fork Handbook, Safeguarding &amp; Participant Safety Policy, Financial Rules, and all Network Policies as published by GOBITSNBYTES FOUNDATION from time to time.</w:t>
        <w:br w:type="textWrapping"/>
        <w:br w:type="textWrapping"/>
        <w:t xml:space="preserve">Any person or organisation dealing with a Fork or Fork Lead must obtain written confirmation on official GOBITSNBYTES FOUNDATION letterhead or from an official Foundation email address before relying on any commitment involving contracts, money, or legal obligations.</w:t>
      </w:r>
      <w:r w:rsidDel="00000000" w:rsidR="00000000" w:rsidRPr="00000000">
        <w:rPr>
          <w:rtl w:val="0"/>
        </w:rPr>
      </w:r>
    </w:p>
    <w:p w:rsidR="00000000" w:rsidDel="00000000" w:rsidP="00000000" w:rsidRDefault="00000000" w:rsidRPr="00000000" w14:paraId="00000016">
      <w:pPr>
        <w:spacing w:after="80" w:before="80" w:lineRule="auto"/>
        <w:rPr/>
      </w:pPr>
      <w:sdt>
        <w:sdtPr>
          <w:id w:val="-1808682549"/>
          <w:tag w:val="goog_rdk_8"/>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7">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FOR AND ON BEHALF OF THE BOARD OF DIRECTORS, GOBITSNBYTES FOUNDATION</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Fonts w:ascii="Helvetica Neue" w:cs="Helvetica Neue" w:eastAsia="Helvetica Neue" w:hAnsi="Helvetica Neue"/>
                <w:b w:val="0"/>
                <w:bCs w:val="0"/>
                <w:color w:val="120f0a"/>
                <w:sz w:val="19"/>
                <w:szCs w:val="19"/>
                <w:rtl w:val="0"/>
              </w:rPr>
              <w:t xml:space="preserve">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Fonts w:ascii="Helvetica Neue" w:cs="Helvetica Neue" w:eastAsia="Helvetica Neue" w:hAnsi="Helvetica Neue"/>
                <w:b w:val="0"/>
                <w:bCs w:val="0"/>
                <w:color w:val="120f0a"/>
                <w:sz w:val="19"/>
                <w:szCs w:val="19"/>
                <w:rtl w:val="0"/>
              </w:rPr>
              <w:t xml:space="preserve">___________________________________</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Fonts w:ascii="Helvetica Neue" w:cs="Helvetica Neue" w:eastAsia="Helvetica Neue" w:hAnsi="Helvetica Neue"/>
                <w:b w:val="1"/>
                <w:bCs w:val="1"/>
                <w:color w:val="120f0a"/>
                <w:sz w:val="19"/>
                <w:szCs w:val="19"/>
                <w:rtl w:val="0"/>
              </w:rPr>
              <w:t xml:space="preserve">VIJAY PRAKASH SINGH KUSHWAHA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Fonts w:ascii="Helvetica Neue" w:cs="Helvetica Neue" w:eastAsia="Helvetica Neue" w:hAnsi="Helvetica Neue"/>
                <w:b w:val="1"/>
                <w:bCs w:val="1"/>
                <w:color w:val="120f0a"/>
                <w:sz w:val="19"/>
                <w:szCs w:val="19"/>
                <w:rtl w:val="0"/>
              </w:rPr>
              <w:t xml:space="preserve">SANJAY SINGH</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Fonts w:ascii="Helvetica Neue" w:cs="Helvetica Neue" w:eastAsia="Helvetica Neue" w:hAnsi="Helvetica Neue"/>
                <w:b w:val="0"/>
                <w:bCs w:val="0"/>
                <w:color w:val="120f0a"/>
                <w:sz w:val="19"/>
                <w:szCs w:val="19"/>
                <w:rtl w:val="0"/>
              </w:rPr>
              <w:t xml:space="preserve">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Fonts w:ascii="Helvetica Neue" w:cs="Helvetica Neue" w:eastAsia="Helvetica Neue" w:hAnsi="Helvetica Neue"/>
                <w:b w:val="0"/>
                <w:bCs w:val="0"/>
                <w:color w:val="120f0a"/>
                <w:sz w:val="19"/>
                <w:szCs w:val="19"/>
                <w:rtl w:val="0"/>
              </w:rPr>
              <w:t xml:space="preserve">Director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Fonts w:ascii="Helvetica Neue" w:cs="Helvetica Neue" w:eastAsia="Helvetica Neue" w:hAnsi="Helvetica Neue"/>
                <w:b w:val="0"/>
                <w:bCs w:val="0"/>
                <w:color w:val="120f0a"/>
                <w:sz w:val="19"/>
                <w:szCs w:val="19"/>
                <w:rtl w:val="0"/>
              </w:rPr>
              <w:t xml:space="preserve">Date: 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Fonts w:ascii="Helvetica Neue" w:cs="Helvetica Neue" w:eastAsia="Helvetica Neue" w:hAnsi="Helvetica Neue"/>
                <w:b w:val="0"/>
                <w:bCs w:val="0"/>
                <w:color w:val="120f0a"/>
                <w:sz w:val="19"/>
                <w:szCs w:val="19"/>
                <w:rtl w:val="0"/>
              </w:rPr>
              <w:t xml:space="preserve">Place: Uttar Pradesh</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80" w:before="80" w:lineRule="auto"/>
        <w:rPr/>
      </w:pPr>
      <w:sdt>
        <w:sdtPr>
          <w:id w:val="-1378807121"/>
          <w:tag w:val="goog_rdk_9"/>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2">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ACKNOWLEDGED AND ACCEPTED BY FORK LEAD</w:t>
      </w:r>
      <w:r w:rsidDel="00000000" w:rsidR="00000000" w:rsidRPr="00000000">
        <w:rPr>
          <w:rtl w:val="0"/>
        </w:rPr>
      </w:r>
    </w:p>
    <w:p w:rsidR="00000000" w:rsidDel="00000000" w:rsidP="00000000" w:rsidRDefault="00000000" w:rsidRPr="00000000" w14:paraId="00000023">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I, the undersigned Fork Lead, acknowledge receipt of this Certificate and accept the terms, conditions, and obligations stated herein and in the Fork Agreement referenced above.</w:t>
      </w:r>
      <w:r w:rsidDel="00000000" w:rsidR="00000000" w:rsidRPr="00000000">
        <w:rPr>
          <w:rtl w:val="0"/>
        </w:rPr>
      </w:r>
    </w:p>
    <w:p w:rsidR="00000000" w:rsidDel="00000000" w:rsidP="00000000" w:rsidRDefault="00000000" w:rsidRPr="00000000" w14:paraId="00000024">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5">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6">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Fork Lead of:</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7">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8">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Place: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9">
      <w:pPr>
        <w:spacing w:after="80" w:before="80" w:lineRule="auto"/>
        <w:rPr/>
      </w:pPr>
      <w:sdt>
        <w:sdtPr>
          <w:id w:val="153778552"/>
          <w:tag w:val="goog_rdk_10"/>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A">
      <w:pPr>
        <w:spacing w:after="40" w:before="40" w:lineRule="auto"/>
        <w:jc w:val="center"/>
        <w:rPr/>
      </w:pPr>
      <w:sdt>
        <w:sdtPr>
          <w:id w:val="829004608"/>
          <w:tag w:val="goog_rdk_11"/>
        </w:sdtPr>
        <w:sdtContent>
          <w:r w:rsidDel="00000000" w:rsidR="00000000" w:rsidRPr="00000000">
            <w:rPr>
              <w:rFonts w:ascii="Arial Unicode MS" w:cs="Arial Unicode MS" w:eastAsia="Arial Unicode MS" w:hAnsi="Arial Unicode MS"/>
              <w:b w:val="1"/>
              <w:bCs w:val="1"/>
              <w:color w:val="97192c"/>
              <w:sz w:val="17"/>
              <w:szCs w:val="17"/>
              <w:rtl w:val="0"/>
            </w:rPr>
            <w:t xml:space="preserve">bits&amp;bytes™ by GOBITSNBYTES FOUNDATION</w:t>
          </w:r>
        </w:sdtContent>
      </w:sdt>
      <w:r w:rsidDel="00000000" w:rsidR="00000000" w:rsidRPr="00000000">
        <w:rPr>
          <w:rtl w:val="0"/>
        </w:rPr>
      </w:r>
    </w:p>
    <w:p w:rsidR="00000000" w:rsidDel="00000000" w:rsidP="00000000" w:rsidRDefault="00000000" w:rsidRPr="00000000" w14:paraId="0000002B">
      <w:pPr>
        <w:spacing w:after="40" w:before="20" w:lineRule="auto"/>
        <w:jc w:val="center"/>
        <w:rPr/>
      </w:pPr>
      <w:r w:rsidDel="00000000" w:rsidR="00000000" w:rsidRPr="00000000">
        <w:rPr>
          <w:rFonts w:ascii="Helvetica Neue" w:cs="Helvetica Neue" w:eastAsia="Helvetica Neue" w:hAnsi="Helvetica Neue"/>
          <w:color w:val="716f6c"/>
          <w:sz w:val="16"/>
          <w:szCs w:val="16"/>
          <w:rtl w:val="0"/>
        </w:rPr>
        <w:t xml:space="preserve">© 2026 GOBITSNBYTES FOUNDATION. All rights reserved. | gobitsnbytes.org</w:t>
      </w:r>
      <w:r w:rsidDel="00000000" w:rsidR="00000000" w:rsidRPr="00000000">
        <w:rPr>
          <w:rtl w:val="0"/>
        </w:rPr>
      </w:r>
    </w:p>
    <w:p w:rsidR="00000000" w:rsidDel="00000000" w:rsidP="00000000" w:rsidRDefault="00000000" w:rsidRPr="00000000" w14:paraId="0000002C">
      <w:pPr>
        <w:spacing w:after="40" w:before="20" w:lineRule="auto"/>
        <w:jc w:val="center"/>
        <w:rPr>
          <w:rFonts w:ascii="Helvetica Neue" w:cs="Helvetica Neue" w:eastAsia="Helvetica Neue" w:hAnsi="Helvetica Neue"/>
          <w:i w:val="1"/>
          <w:iCs w:val="1"/>
          <w:color w:val="716f6c"/>
          <w:sz w:val="15"/>
          <w:szCs w:val="15"/>
        </w:rPr>
      </w:pPr>
      <w:sdt>
        <w:sdtPr>
          <w:id w:val="-1528983786"/>
          <w:tag w:val="goog_rdk_12"/>
        </w:sdtPr>
        <w:sdtContent>
          <w:r w:rsidDel="00000000" w:rsidR="00000000" w:rsidRPr="00000000">
            <w:rPr>
              <w:rFonts w:ascii="Arial Unicode MS" w:cs="Arial Unicode MS" w:eastAsia="Arial Unicode MS" w:hAnsi="Arial Unicode MS"/>
              <w:i w:val="1"/>
              <w:iCs w:val="1"/>
              <w:color w:val="716f6c"/>
              <w:sz w:val="15"/>
              <w:szCs w:val="15"/>
              <w:rtl w:val="0"/>
            </w:rPr>
            <w:t xml:space="preserve">bits&amp;bytes™ is a student-led builder network operated by GOBITSNBYTES FOUNDATION, a Section 8 non-profit company in India.</w:t>
          </w:r>
        </w:sdtContent>
      </w:sdt>
    </w:p>
    <w:p w:rsidR="00000000" w:rsidDel="00000000" w:rsidP="00000000" w:rsidRDefault="00000000" w:rsidRPr="00000000" w14:paraId="0000002D">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Fonts w:ascii="Helvetica Neue" w:cs="Helvetica Neue" w:eastAsia="Helvetica Neue" w:hAnsi="Helvetica Neue"/>
          <w:i w:val="1"/>
          <w:iCs w:val="1"/>
          <w:color w:val="716f6c"/>
          <w:sz w:val="15"/>
          <w:szCs w:val="15"/>
        </w:rPr>
        <w:drawing>
          <wp:inline distB="114300" distT="114300" distL="114300" distR="114300">
            <wp:extent cx="836734" cy="1182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6734" cy="1182052"/>
                    </a:xfrm>
                    <a:prstGeom prst="rect"/>
                    <a:ln/>
                  </pic:spPr>
                </pic:pic>
              </a:graphicData>
            </a:graphic>
          </wp:inline>
        </w:drawing>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20f0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zoX5rFSuKsQwcfZD3geZQCXvQ==">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