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heading=h.nuaux8cmqxvf" w:id="0"/>
      <w:bookmarkEnd w:id="0"/>
      <w:r w:rsidDel="00000000" w:rsidR="00000000" w:rsidRPr="00000000">
        <w:rPr>
          <w:rtl w:val="0"/>
        </w:rPr>
        <w:t xml:space="preserve">Trần Minh Hiểu</w:t>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i w:val="1"/>
          <w:iCs w:val="1"/>
          <w:color w:val="2e75b6"/>
          <w:sz w:val="30"/>
          <w:szCs w:val="30"/>
          <w:rtl w:val="0"/>
        </w:rPr>
        <w:t xml:space="preserve">Head of Engineering</w:t>
      </w:r>
      <w:r w:rsidDel="00000000" w:rsidR="00000000" w:rsidRPr="00000000">
        <w:rPr>
          <w:rtl w:val="0"/>
        </w:rPr>
      </w:r>
    </w:p>
    <w:p w:rsidR="00000000" w:rsidDel="00000000" w:rsidP="00000000" w:rsidRDefault="00000000" w:rsidRPr="00000000" w14:paraId="00000003">
      <w:pPr>
        <w:pBdr>
          <w:bottom w:color="2e75b6" w:space="4" w:sz="6" w:val="single"/>
        </w:pBdr>
        <w:spacing w:after="200" w:before="0" w:lineRule="auto"/>
        <w:jc w:val="center"/>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b w:val="1"/>
          <w:bCs w:val="1"/>
          <w:color w:val="1f4e79"/>
          <w:sz w:val="22"/>
          <w:szCs w:val="22"/>
          <w:rtl w:val="0"/>
        </w:rPr>
        <w:t xml:space="preserve">Email: </w:t>
      </w:r>
      <w:r w:rsidDel="00000000" w:rsidR="00000000" w:rsidRPr="00000000">
        <w:rPr>
          <w:rFonts w:ascii="Arial" w:cs="Arial" w:eastAsia="Arial" w:hAnsi="Arial"/>
          <w:color w:val="595959"/>
          <w:sz w:val="22"/>
          <w:szCs w:val="22"/>
          <w:rtl w:val="0"/>
        </w:rPr>
        <w:t xml:space="preserve">hieu.tran@techvision.vn</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b w:val="1"/>
          <w:bCs w:val="1"/>
          <w:color w:val="1f4e79"/>
          <w:sz w:val="22"/>
          <w:szCs w:val="22"/>
          <w:rtl w:val="0"/>
        </w:rPr>
        <w:t xml:space="preserve">Điện thoại: </w:t>
      </w:r>
      <w:r w:rsidDel="00000000" w:rsidR="00000000" w:rsidRPr="00000000">
        <w:rPr>
          <w:rFonts w:ascii="Arial" w:cs="Arial" w:eastAsia="Arial" w:hAnsi="Arial"/>
          <w:color w:val="595959"/>
          <w:sz w:val="22"/>
          <w:szCs w:val="22"/>
          <w:rtl w:val="0"/>
        </w:rPr>
        <w:t xml:space="preserve">(+84) 908 234 567</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b w:val="1"/>
          <w:bCs w:val="1"/>
          <w:color w:val="1f4e79"/>
          <w:sz w:val="22"/>
          <w:szCs w:val="22"/>
          <w:rtl w:val="0"/>
        </w:rPr>
        <w:t xml:space="preserve">GitHub: </w:t>
      </w:r>
      <w:r w:rsidDel="00000000" w:rsidR="00000000" w:rsidRPr="00000000">
        <w:rPr>
          <w:rFonts w:ascii="Arial" w:cs="Arial" w:eastAsia="Arial" w:hAnsi="Arial"/>
          <w:color w:val="595959"/>
          <w:sz w:val="22"/>
          <w:szCs w:val="22"/>
          <w:rtl w:val="0"/>
        </w:rPr>
        <w:t xml:space="preserve">github.com/minhhieu-tran</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1"/>
          <w:bCs w:val="1"/>
          <w:color w:val="1f4e79"/>
          <w:sz w:val="22"/>
          <w:szCs w:val="22"/>
          <w:rtl w:val="0"/>
        </w:rPr>
        <w:t xml:space="preserve">Địa chỉ: </w:t>
      </w:r>
      <w:r w:rsidDel="00000000" w:rsidR="00000000" w:rsidRPr="00000000">
        <w:rPr>
          <w:rFonts w:ascii="Arial" w:cs="Arial" w:eastAsia="Arial" w:hAnsi="Arial"/>
          <w:color w:val="595959"/>
          <w:sz w:val="22"/>
          <w:szCs w:val="22"/>
          <w:rtl w:val="0"/>
        </w:rPr>
        <w:t xml:space="preserve">Quận Bình Thạnh, TP. Hồ Chí Minh, Việt Nam</w:t>
      </w:r>
      <w:r w:rsidDel="00000000" w:rsidR="00000000" w:rsidRPr="00000000">
        <w:rPr>
          <w:rtl w:val="0"/>
        </w:rPr>
      </w:r>
    </w:p>
    <w:p w:rsidR="00000000" w:rsidDel="00000000" w:rsidP="00000000" w:rsidRDefault="00000000" w:rsidRPr="00000000" w14:paraId="00000008">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HỒ SƠ CÁ NHÂN</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color w:val="595959"/>
          <w:sz w:val="22"/>
          <w:szCs w:val="22"/>
          <w:rtl w:val="0"/>
        </w:rPr>
        <w:t xml:space="preserve">Trần Minh Hiểu là kỹ sư phần mềm cấp cao với hơn 15 năm kinh nghiệm trong lĩnh vực xây dựng và vận hành các hệ thống phần mềm quy mô lớn. Xuất phát từ vị trí lập trình viên backend, ông đã không ngừng trau dồi kỹ năng kỹ thuật và năng lực quản lý để trở thành người đứng đầu khối Kỹ thuật với đội ngũ hơn 40 kỹ sư tài năng. Ông Hiểu có thế mạnh đặc biệt trong việc thiết kế kiến trúc hệ thống phân tán, tối ưu hoá hiệu suất và xây dựng văn hoá kỹ thuật chú trọng chất lượng. Triết lý kỹ thuật của ông là: "Code tốt không chỉ chạy đúng mà còn phải dễ đọc, dễ bảo trì và sẵn sàng cho tương lai."</w:t>
      </w:r>
      <w:r w:rsidDel="00000000" w:rsidR="00000000" w:rsidRPr="00000000">
        <w:rPr>
          <w:rtl w:val="0"/>
        </w:rPr>
      </w:r>
    </w:p>
    <w:p w:rsidR="00000000" w:rsidDel="00000000" w:rsidP="00000000" w:rsidRDefault="00000000" w:rsidRPr="00000000" w14:paraId="0000000A">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KINH NGHIỆM LÀM VIỆC</w:t>
      </w:r>
      <w:r w:rsidDel="00000000" w:rsidR="00000000" w:rsidRPr="00000000">
        <w:rPr>
          <w:rtl w:val="0"/>
        </w:rPr>
      </w:r>
    </w:p>
    <w:p w:rsidR="00000000" w:rsidDel="00000000" w:rsidP="00000000" w:rsidRDefault="00000000" w:rsidRPr="00000000" w14:paraId="0000000B">
      <w:pPr>
        <w:spacing w:after="20" w:before="140" w:lineRule="auto"/>
        <w:rPr/>
      </w:pPr>
      <w:r w:rsidDel="00000000" w:rsidR="00000000" w:rsidRPr="00000000">
        <w:rPr>
          <w:rFonts w:ascii="Arial" w:cs="Arial" w:eastAsia="Arial" w:hAnsi="Arial"/>
          <w:b w:val="1"/>
          <w:bCs w:val="1"/>
          <w:color w:val="1f4e79"/>
          <w:sz w:val="24"/>
          <w:szCs w:val="24"/>
          <w:rtl w:val="0"/>
        </w:rPr>
        <w:t xml:space="preserve">Head of Engineering</w:t>
      </w:r>
      <w:r w:rsidDel="00000000" w:rsidR="00000000" w:rsidRPr="00000000">
        <w:rPr>
          <w:rFonts w:ascii="Arial" w:cs="Arial" w:eastAsia="Arial" w:hAnsi="Arial"/>
          <w:color w:val="595959"/>
          <w:sz w:val="22"/>
          <w:szCs w:val="22"/>
          <w:rtl w:val="0"/>
        </w:rPr>
        <w:t xml:space="preserve">  |  TechVision JSC</w:t>
      </w:r>
      <w:r w:rsidDel="00000000" w:rsidR="00000000" w:rsidRPr="00000000">
        <w:rPr>
          <w:rtl w:val="0"/>
        </w:rPr>
      </w:r>
    </w:p>
    <w:p w:rsidR="00000000" w:rsidDel="00000000" w:rsidP="00000000" w:rsidRDefault="00000000" w:rsidRPr="00000000" w14:paraId="0000000C">
      <w:pPr>
        <w:spacing w:after="60" w:before="0" w:lineRule="auto"/>
        <w:rPr/>
      </w:pPr>
      <w:r w:rsidDel="00000000" w:rsidR="00000000" w:rsidRPr="00000000">
        <w:rPr>
          <w:rFonts w:ascii="Arial" w:cs="Arial" w:eastAsia="Arial" w:hAnsi="Arial"/>
          <w:i w:val="1"/>
          <w:iCs w:val="1"/>
          <w:color w:val="2e75b6"/>
          <w:sz w:val="20"/>
          <w:szCs w:val="20"/>
          <w:rtl w:val="0"/>
        </w:rPr>
        <w:t xml:space="preserve">Tháng 02/2021 – Hiện tại</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Quản lý và phát triển đội ngũ kỹ thuật gồm 43 thành viên bao gồm Software Architects, Developers, DevOps Engineers và QA/QC, đảm bảo chất lượng và tiến độ của 25+ dự án đồng thời.</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lập Engineering Roadmap hàng năm phù hợp với chiến lược kinh doanh của công ty, bao gồm lộ trình nâng cấp công nghệ, tuyển dụng và đào tạo nhân sự kỹ thuật.</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và chuẩn hoá quy trình SDLC theo phương pháp Agile/Scrum cho toàn bộ đội ngũ, giảm cycle time từ 3 tuần xuống còn 1 tuần.</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Triển khai hệ thống CI/CD toàn diện sử dụng GitLab CI, Docker và Kubernetes, nâng tần suất deploy từ 1 lần/tháng lên 10+ lần/ngày.</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Chủ trì kiến trúc và triển khai thành công nền tảng multi-tenant SaaS phục vụ 50+ doanh nghiệp khách hàng với SLA 99.9% uptime.</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Phối hợp chặt chẽ với Head of Sales để cung cấp solution proposal kỹ thuật cho các cơ hội kinh doanh lớn, đóng góp vào việc ký kết 12 hợp đồng lớn trong năm 2023.</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Triển khai Technical Mentorship Program cho 15 kỹ sư junior và mid-level, cải thiện năng suất đội ngũ lên 35%.</w:t>
      </w:r>
      <w:r w:rsidDel="00000000" w:rsidR="00000000" w:rsidRPr="00000000">
        <w:rPr>
          <w:rtl w:val="0"/>
        </w:rPr>
      </w:r>
    </w:p>
    <w:p w:rsidR="00000000" w:rsidDel="00000000" w:rsidP="00000000" w:rsidRDefault="00000000" w:rsidRPr="00000000" w14:paraId="00000014">
      <w:pPr>
        <w:spacing w:after="20" w:before="140" w:lineRule="auto"/>
        <w:rPr/>
      </w:pPr>
      <w:r w:rsidDel="00000000" w:rsidR="00000000" w:rsidRPr="00000000">
        <w:rPr>
          <w:rFonts w:ascii="Arial" w:cs="Arial" w:eastAsia="Arial" w:hAnsi="Arial"/>
          <w:b w:val="1"/>
          <w:bCs w:val="1"/>
          <w:color w:val="1f4e79"/>
          <w:sz w:val="24"/>
          <w:szCs w:val="24"/>
          <w:rtl w:val="0"/>
        </w:rPr>
        <w:t xml:space="preserve">Engineering Manager</w:t>
      </w:r>
      <w:r w:rsidDel="00000000" w:rsidR="00000000" w:rsidRPr="00000000">
        <w:rPr>
          <w:rFonts w:ascii="Arial" w:cs="Arial" w:eastAsia="Arial" w:hAnsi="Arial"/>
          <w:color w:val="595959"/>
          <w:sz w:val="22"/>
          <w:szCs w:val="22"/>
          <w:rtl w:val="0"/>
        </w:rPr>
        <w:t xml:space="preserve">  |  Axon Solutions Vietnam</w:t>
      </w:r>
      <w:r w:rsidDel="00000000" w:rsidR="00000000" w:rsidRPr="00000000">
        <w:rPr>
          <w:rtl w:val="0"/>
        </w:rPr>
      </w:r>
    </w:p>
    <w:p w:rsidR="00000000" w:rsidDel="00000000" w:rsidP="00000000" w:rsidRDefault="00000000" w:rsidRPr="00000000" w14:paraId="00000015">
      <w:pPr>
        <w:spacing w:after="60" w:before="0" w:lineRule="auto"/>
        <w:rPr/>
      </w:pPr>
      <w:r w:rsidDel="00000000" w:rsidR="00000000" w:rsidRPr="00000000">
        <w:rPr>
          <w:rFonts w:ascii="Arial" w:cs="Arial" w:eastAsia="Arial" w:hAnsi="Arial"/>
          <w:i w:val="1"/>
          <w:iCs w:val="1"/>
          <w:color w:val="2e75b6"/>
          <w:sz w:val="20"/>
          <w:szCs w:val="20"/>
          <w:rtl w:val="0"/>
        </w:rPr>
        <w:t xml:space="preserve">Tháng 07/2018 – Tháng 01/2021</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Quản lý 3 đội Scrum với tổng cộng 25 kỹ sư, chịu trách nhiệm về kiến trúc, roadmap kỹ thuật và chất lượng sản phẩm.</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Dẫn dắt migration hệ thống monolithic sang microservices cho nền tảng quản lý logistics phục vụ 200+ công ty vận chuyển.</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Định nghĩa và triển khai Technical Standards &amp; Best Practices cho toàn công ty gồm code review checklist, test coverage policy và security guidelines.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Cải thiện thời gian phản hồi API từ trung bình 800ms xuống còn 120ms thông qua tối ưu hoá database query và caching strategy.</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Phỏng vấn và tuyển dụng 30+ kỹ sư, xây dựng quy trình onboarding rút ngắn thời gian làm quen hệ thống của nhân viên mới từ 3 tháng xuống còn 3 tuần.</w:t>
      </w:r>
      <w:r w:rsidDel="00000000" w:rsidR="00000000" w:rsidRPr="00000000">
        <w:rPr>
          <w:rtl w:val="0"/>
        </w:rPr>
      </w:r>
    </w:p>
    <w:p w:rsidR="00000000" w:rsidDel="00000000" w:rsidP="00000000" w:rsidRDefault="00000000" w:rsidRPr="00000000" w14:paraId="0000001B">
      <w:pPr>
        <w:spacing w:after="20" w:before="140" w:lineRule="auto"/>
        <w:rPr/>
      </w:pPr>
      <w:r w:rsidDel="00000000" w:rsidR="00000000" w:rsidRPr="00000000">
        <w:rPr>
          <w:rFonts w:ascii="Arial" w:cs="Arial" w:eastAsia="Arial" w:hAnsi="Arial"/>
          <w:b w:val="1"/>
          <w:bCs w:val="1"/>
          <w:color w:val="1f4e79"/>
          <w:sz w:val="24"/>
          <w:szCs w:val="24"/>
          <w:rtl w:val="0"/>
        </w:rPr>
        <w:t xml:space="preserve">Senior Backend Engineer</w:t>
      </w:r>
      <w:r w:rsidDel="00000000" w:rsidR="00000000" w:rsidRPr="00000000">
        <w:rPr>
          <w:rFonts w:ascii="Arial" w:cs="Arial" w:eastAsia="Arial" w:hAnsi="Arial"/>
          <w:color w:val="595959"/>
          <w:sz w:val="22"/>
          <w:szCs w:val="22"/>
          <w:rtl w:val="0"/>
        </w:rPr>
        <w:t xml:space="preserve">  |  Tiki Corporation</w:t>
      </w:r>
      <w:r w:rsidDel="00000000" w:rsidR="00000000" w:rsidRPr="00000000">
        <w:rPr>
          <w:rtl w:val="0"/>
        </w:rPr>
      </w:r>
    </w:p>
    <w:p w:rsidR="00000000" w:rsidDel="00000000" w:rsidP="00000000" w:rsidRDefault="00000000" w:rsidRPr="00000000" w14:paraId="0000001C">
      <w:pPr>
        <w:spacing w:after="60" w:before="0" w:lineRule="auto"/>
        <w:rPr/>
      </w:pPr>
      <w:r w:rsidDel="00000000" w:rsidR="00000000" w:rsidRPr="00000000">
        <w:rPr>
          <w:rFonts w:ascii="Arial" w:cs="Arial" w:eastAsia="Arial" w:hAnsi="Arial"/>
          <w:i w:val="1"/>
          <w:iCs w:val="1"/>
          <w:color w:val="2e75b6"/>
          <w:sz w:val="20"/>
          <w:szCs w:val="20"/>
          <w:rtl w:val="0"/>
        </w:rPr>
        <w:t xml:space="preserve">Tháng 01/2015 – Tháng 06/2018</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và phát triển hệ thống quản lý đơn hàng xử lý 500.000+ đơn hàng mỗi ngày trong giai đoạn cao điểm.</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hệ thống message queue sử dụng Apache Kafka để xử lý bất đồng bộ các sự kiện giao dịch, đảm bảo tính toàn vẹn dữ liệu trong môi trường phân tán.</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Tối ưu hoá hệ thống gợi ý sản phẩm dựa trên collaborative filtering, tăng tỷ lệ conversion thêm 22%.</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Tham gia on-call rotation và xử lý sự cố hệ thống trong các chiến dịch mega-sale như 11/11 và 12/12 với lưu lượng giao dịch cao gấp 20 lần thông thường.</w:t>
      </w:r>
      <w:r w:rsidDel="00000000" w:rsidR="00000000" w:rsidRPr="00000000">
        <w:rPr>
          <w:rtl w:val="0"/>
        </w:rPr>
      </w:r>
    </w:p>
    <w:p w:rsidR="00000000" w:rsidDel="00000000" w:rsidP="00000000" w:rsidRDefault="00000000" w:rsidRPr="00000000" w14:paraId="00000021">
      <w:pPr>
        <w:spacing w:after="20" w:before="140" w:lineRule="auto"/>
        <w:rPr/>
      </w:pPr>
      <w:r w:rsidDel="00000000" w:rsidR="00000000" w:rsidRPr="00000000">
        <w:rPr>
          <w:rFonts w:ascii="Arial" w:cs="Arial" w:eastAsia="Arial" w:hAnsi="Arial"/>
          <w:b w:val="1"/>
          <w:bCs w:val="1"/>
          <w:color w:val="1f4e79"/>
          <w:sz w:val="24"/>
          <w:szCs w:val="24"/>
          <w:rtl w:val="0"/>
        </w:rPr>
        <w:t xml:space="preserve">Backend Developer</w:t>
      </w:r>
      <w:r w:rsidDel="00000000" w:rsidR="00000000" w:rsidRPr="00000000">
        <w:rPr>
          <w:rFonts w:ascii="Arial" w:cs="Arial" w:eastAsia="Arial" w:hAnsi="Arial"/>
          <w:color w:val="595959"/>
          <w:sz w:val="22"/>
          <w:szCs w:val="22"/>
          <w:rtl w:val="0"/>
        </w:rPr>
        <w:t xml:space="preserve">  |  VNG Corporation</w:t>
      </w:r>
      <w:r w:rsidDel="00000000" w:rsidR="00000000" w:rsidRPr="00000000">
        <w:rPr>
          <w:rtl w:val="0"/>
        </w:rPr>
      </w:r>
    </w:p>
    <w:p w:rsidR="00000000" w:rsidDel="00000000" w:rsidP="00000000" w:rsidRDefault="00000000" w:rsidRPr="00000000" w14:paraId="00000022">
      <w:pPr>
        <w:spacing w:after="60" w:before="0" w:lineRule="auto"/>
        <w:rPr/>
      </w:pPr>
      <w:r w:rsidDel="00000000" w:rsidR="00000000" w:rsidRPr="00000000">
        <w:rPr>
          <w:rFonts w:ascii="Arial" w:cs="Arial" w:eastAsia="Arial" w:hAnsi="Arial"/>
          <w:i w:val="1"/>
          <w:iCs w:val="1"/>
          <w:color w:val="2e75b6"/>
          <w:sz w:val="20"/>
          <w:szCs w:val="20"/>
          <w:rtl w:val="0"/>
        </w:rPr>
        <w:t xml:space="preserve">Tháng 08/2010 – Tháng 12/2014</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triển backend cho hệ thống game online ZingPlay phục vụ 2 triệu người chơi đồng thời.</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API gateway và authentication service sử dụng OAuth 2.0 cho hệ sinh thái ứng dụng Zing.</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Tối ưu hoá MySQL cluster, giảm query time trung bình 70% thông qua indexing và partitioning.</w:t>
      </w:r>
      <w:r w:rsidDel="00000000" w:rsidR="00000000" w:rsidRPr="00000000">
        <w:rPr>
          <w:rtl w:val="0"/>
        </w:rPr>
      </w:r>
    </w:p>
    <w:p w:rsidR="00000000" w:rsidDel="00000000" w:rsidP="00000000" w:rsidRDefault="00000000" w:rsidRPr="00000000" w14:paraId="00000026">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HỌC VẤN</w:t>
      </w:r>
      <w:r w:rsidDel="00000000" w:rsidR="00000000" w:rsidRPr="00000000">
        <w:rPr>
          <w:rtl w:val="0"/>
        </w:rPr>
      </w:r>
    </w:p>
    <w:p w:rsidR="00000000" w:rsidDel="00000000" w:rsidP="00000000" w:rsidRDefault="00000000" w:rsidRPr="00000000" w14:paraId="00000027">
      <w:pPr>
        <w:spacing w:after="20" w:before="140" w:lineRule="auto"/>
        <w:rPr/>
      </w:pPr>
      <w:r w:rsidDel="00000000" w:rsidR="00000000" w:rsidRPr="00000000">
        <w:rPr>
          <w:rFonts w:ascii="Arial" w:cs="Arial" w:eastAsia="Arial" w:hAnsi="Arial"/>
          <w:b w:val="1"/>
          <w:bCs w:val="1"/>
          <w:color w:val="1f4e79"/>
          <w:sz w:val="24"/>
          <w:szCs w:val="24"/>
          <w:rtl w:val="0"/>
        </w:rPr>
        <w:t xml:space="preserve">Kỹ sư Khoa học Máy tính</w:t>
      </w:r>
      <w:r w:rsidDel="00000000" w:rsidR="00000000" w:rsidRPr="00000000">
        <w:rPr>
          <w:rFonts w:ascii="Arial" w:cs="Arial" w:eastAsia="Arial" w:hAnsi="Arial"/>
          <w:color w:val="595959"/>
          <w:sz w:val="22"/>
          <w:szCs w:val="22"/>
          <w:rtl w:val="0"/>
        </w:rPr>
        <w:t xml:space="preserve">  |  Đại học Công nghệ – ĐHQG Hà Nội</w:t>
      </w:r>
      <w:r w:rsidDel="00000000" w:rsidR="00000000" w:rsidRPr="00000000">
        <w:rPr>
          <w:rtl w:val="0"/>
        </w:rPr>
      </w:r>
    </w:p>
    <w:p w:rsidR="00000000" w:rsidDel="00000000" w:rsidP="00000000" w:rsidRDefault="00000000" w:rsidRPr="00000000" w14:paraId="00000028">
      <w:pPr>
        <w:spacing w:after="60" w:before="0" w:lineRule="auto"/>
        <w:rPr/>
      </w:pPr>
      <w:r w:rsidDel="00000000" w:rsidR="00000000" w:rsidRPr="00000000">
        <w:rPr>
          <w:rFonts w:ascii="Arial" w:cs="Arial" w:eastAsia="Arial" w:hAnsi="Arial"/>
          <w:i w:val="1"/>
          <w:iCs w:val="1"/>
          <w:color w:val="2e75b6"/>
          <w:sz w:val="20"/>
          <w:szCs w:val="20"/>
          <w:rtl w:val="0"/>
        </w:rPr>
        <w:t xml:space="preserve">2005 – 2010</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Hệ thống Phân tán và Mạng máy tính | Tốt nghiệp Loại Giỏi, GPA 3.75/4.0</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Đồ án tốt nghiệp: "Hệ thống caching phân tán tự thích nghi" – Được trao Giải Nhất Nghiên cứu Khoa học sinh viên</w:t>
      </w:r>
      <w:r w:rsidDel="00000000" w:rsidR="00000000" w:rsidRPr="00000000">
        <w:rPr>
          <w:rtl w:val="0"/>
        </w:rPr>
      </w:r>
    </w:p>
    <w:p w:rsidR="00000000" w:rsidDel="00000000" w:rsidP="00000000" w:rsidRDefault="00000000" w:rsidRPr="00000000" w14:paraId="0000002B">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KỸ NĂNG CHUYÊN MÔN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rPr/>
            </w:pPr>
            <w:sdt>
              <w:sdtPr>
                <w:id w:val="626711217"/>
                <w:tag w:val="goog_rdk_0"/>
              </w:sdtPr>
              <w:sdtContent>
                <w:r w:rsidDel="00000000" w:rsidR="00000000" w:rsidRPr="00000000">
                  <w:rPr>
                    <w:rFonts w:ascii="Arial Unicode MS" w:cs="Arial Unicode MS" w:eastAsia="Arial Unicode MS" w:hAnsi="Arial Unicode MS"/>
                    <w:color w:val="595959"/>
                    <w:sz w:val="22"/>
                    <w:szCs w:val="22"/>
                    <w:rtl w:val="0"/>
                  </w:rPr>
                  <w:t xml:space="preserve">✦  Java / Spring Boot / Kotlin</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rPr/>
            </w:pPr>
            <w:sdt>
              <w:sdtPr>
                <w:id w:val="1272950466"/>
                <w:tag w:val="goog_rdk_1"/>
              </w:sdtPr>
              <w:sdtContent>
                <w:r w:rsidDel="00000000" w:rsidR="00000000" w:rsidRPr="00000000">
                  <w:rPr>
                    <w:rFonts w:ascii="Arial Unicode MS" w:cs="Arial Unicode MS" w:eastAsia="Arial Unicode MS" w:hAnsi="Arial Unicode MS"/>
                    <w:color w:val="595959"/>
                    <w:sz w:val="22"/>
                    <w:szCs w:val="22"/>
                    <w:rtl w:val="0"/>
                  </w:rPr>
                  <w:t xml:space="preserve">✦  Node.js / TypeScript / NestJS</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E">
            <w:pPr>
              <w:rPr/>
            </w:pPr>
            <w:sdt>
              <w:sdtPr>
                <w:id w:val="-155450923"/>
                <w:tag w:val="goog_rdk_2"/>
              </w:sdtPr>
              <w:sdtContent>
                <w:r w:rsidDel="00000000" w:rsidR="00000000" w:rsidRPr="00000000">
                  <w:rPr>
                    <w:rFonts w:ascii="Arial Unicode MS" w:cs="Arial Unicode MS" w:eastAsia="Arial Unicode MS" w:hAnsi="Arial Unicode MS"/>
                    <w:color w:val="595959"/>
                    <w:sz w:val="22"/>
                    <w:szCs w:val="22"/>
                    <w:rtl w:val="0"/>
                  </w:rPr>
                  <w:t xml:space="preserve">✦  Microservices &amp; Event-Driven Architecture</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F">
            <w:pPr>
              <w:rPr/>
            </w:pPr>
            <w:sdt>
              <w:sdtPr>
                <w:id w:val="23841488"/>
                <w:tag w:val="goog_rdk_3"/>
              </w:sdtPr>
              <w:sdtContent>
                <w:r w:rsidDel="00000000" w:rsidR="00000000" w:rsidRPr="00000000">
                  <w:rPr>
                    <w:rFonts w:ascii="Arial Unicode MS" w:cs="Arial Unicode MS" w:eastAsia="Arial Unicode MS" w:hAnsi="Arial Unicode MS"/>
                    <w:color w:val="595959"/>
                    <w:sz w:val="22"/>
                    <w:szCs w:val="22"/>
                    <w:rtl w:val="0"/>
                  </w:rPr>
                  <w:t xml:space="preserve">✦  Apache Kafka / RabbitMQ</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0">
            <w:pPr>
              <w:rPr/>
            </w:pPr>
            <w:sdt>
              <w:sdtPr>
                <w:id w:val="-1502837062"/>
                <w:tag w:val="goog_rdk_4"/>
              </w:sdtPr>
              <w:sdtContent>
                <w:r w:rsidDel="00000000" w:rsidR="00000000" w:rsidRPr="00000000">
                  <w:rPr>
                    <w:rFonts w:ascii="Arial Unicode MS" w:cs="Arial Unicode MS" w:eastAsia="Arial Unicode MS" w:hAnsi="Arial Unicode MS"/>
                    <w:color w:val="595959"/>
                    <w:sz w:val="22"/>
                    <w:szCs w:val="22"/>
                    <w:rtl w:val="0"/>
                  </w:rPr>
                  <w:t xml:space="preserve">✦  PostgreSQL / MongoDB / Redis</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1">
            <w:pPr>
              <w:rPr/>
            </w:pPr>
            <w:sdt>
              <w:sdtPr>
                <w:id w:val="-600326282"/>
                <w:tag w:val="goog_rdk_5"/>
              </w:sdtPr>
              <w:sdtContent>
                <w:r w:rsidDel="00000000" w:rsidR="00000000" w:rsidRPr="00000000">
                  <w:rPr>
                    <w:rFonts w:ascii="Arial Unicode MS" w:cs="Arial Unicode MS" w:eastAsia="Arial Unicode MS" w:hAnsi="Arial Unicode MS"/>
                    <w:color w:val="595959"/>
                    <w:sz w:val="22"/>
                    <w:szCs w:val="22"/>
                    <w:rtl w:val="0"/>
                  </w:rPr>
                  <w:t xml:space="preserve">✦  Kubernetes / Docker / Helm</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2">
            <w:pPr>
              <w:rPr/>
            </w:pPr>
            <w:sdt>
              <w:sdtPr>
                <w:id w:val="985708415"/>
                <w:tag w:val="goog_rdk_6"/>
              </w:sdtPr>
              <w:sdtContent>
                <w:r w:rsidDel="00000000" w:rsidR="00000000" w:rsidRPr="00000000">
                  <w:rPr>
                    <w:rFonts w:ascii="Arial Unicode MS" w:cs="Arial Unicode MS" w:eastAsia="Arial Unicode MS" w:hAnsi="Arial Unicode MS"/>
                    <w:color w:val="595959"/>
                    <w:sz w:val="22"/>
                    <w:szCs w:val="22"/>
                    <w:rtl w:val="0"/>
                  </w:rPr>
                  <w:t xml:space="preserve">✦  AWS / GCP Cloud Infrastructure</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3">
            <w:pPr>
              <w:rPr/>
            </w:pPr>
            <w:sdt>
              <w:sdtPr>
                <w:id w:val="-1980768376"/>
                <w:tag w:val="goog_rdk_7"/>
              </w:sdtPr>
              <w:sdtContent>
                <w:r w:rsidDel="00000000" w:rsidR="00000000" w:rsidRPr="00000000">
                  <w:rPr>
                    <w:rFonts w:ascii="Arial Unicode MS" w:cs="Arial Unicode MS" w:eastAsia="Arial Unicode MS" w:hAnsi="Arial Unicode MS"/>
                    <w:color w:val="595959"/>
                    <w:sz w:val="22"/>
                    <w:szCs w:val="22"/>
                    <w:rtl w:val="0"/>
                  </w:rPr>
                  <w:t xml:space="preserve">✦  CI/CD: GitLab CI / GitHub Actions</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4">
            <w:pPr>
              <w:rPr/>
            </w:pPr>
            <w:sdt>
              <w:sdtPr>
                <w:id w:val="-1458218055"/>
                <w:tag w:val="goog_rdk_8"/>
              </w:sdtPr>
              <w:sdtContent>
                <w:r w:rsidDel="00000000" w:rsidR="00000000" w:rsidRPr="00000000">
                  <w:rPr>
                    <w:rFonts w:ascii="Arial Unicode MS" w:cs="Arial Unicode MS" w:eastAsia="Arial Unicode MS" w:hAnsi="Arial Unicode MS"/>
                    <w:color w:val="595959"/>
                    <w:sz w:val="22"/>
                    <w:szCs w:val="22"/>
                    <w:rtl w:val="0"/>
                  </w:rPr>
                  <w:t xml:space="preserve">✦  Performance Tuning &amp; Profiling</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5">
            <w:pPr>
              <w:rPr/>
            </w:pPr>
            <w:sdt>
              <w:sdtPr>
                <w:id w:val="69231002"/>
                <w:tag w:val="goog_rdk_9"/>
              </w:sdtPr>
              <w:sdtContent>
                <w:r w:rsidDel="00000000" w:rsidR="00000000" w:rsidRPr="00000000">
                  <w:rPr>
                    <w:rFonts w:ascii="Arial Unicode MS" w:cs="Arial Unicode MS" w:eastAsia="Arial Unicode MS" w:hAnsi="Arial Unicode MS"/>
                    <w:color w:val="595959"/>
                    <w:sz w:val="22"/>
                    <w:szCs w:val="22"/>
                    <w:rtl w:val="0"/>
                  </w:rPr>
                  <w:t xml:space="preserve">✦  Team Leadership &amp; Agile Coaching</w:t>
                </w:r>
              </w:sdtContent>
            </w:sdt>
            <w:r w:rsidDel="00000000" w:rsidR="00000000" w:rsidRPr="00000000">
              <w:rPr>
                <w:rtl w:val="0"/>
              </w:rPr>
            </w:r>
          </w:p>
        </w:tc>
      </w:tr>
    </w:tbl>
    <w:p w:rsidR="00000000" w:rsidDel="00000000" w:rsidP="00000000" w:rsidRDefault="00000000" w:rsidRPr="00000000" w14:paraId="00000036">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CHỨNG CHỈ</w:t>
      </w: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rFonts w:ascii="Arial" w:cs="Arial" w:eastAsia="Arial" w:hAnsi="Arial"/>
          <w:color w:val="595959"/>
          <w:sz w:val="22"/>
          <w:szCs w:val="22"/>
          <w:rtl w:val="0"/>
        </w:rPr>
        <w:t xml:space="preserve">• AWS Certified Developer – Associate (2023)  |  Certified Kubernetes Administrator – CKA (2022)</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Fonts w:ascii="Arial" w:cs="Arial" w:eastAsia="Arial" w:hAnsi="Arial"/>
          <w:color w:val="595959"/>
          <w:sz w:val="22"/>
          <w:szCs w:val="22"/>
          <w:rtl w:val="0"/>
        </w:rPr>
        <w:t xml:space="preserve">• Google Cloud Professional Cloud Architect (2021)  |  Certified Scrum Master – CSM (2019)</w:t>
      </w:r>
      <w:r w:rsidDel="00000000" w:rsidR="00000000" w:rsidRPr="00000000">
        <w:rPr>
          <w:rtl w:val="0"/>
        </w:rPr>
      </w:r>
    </w:p>
    <w:p w:rsidR="00000000" w:rsidDel="00000000" w:rsidP="00000000" w:rsidRDefault="00000000" w:rsidRPr="00000000" w14:paraId="00000039">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NGÔN NGỮ</w:t>
      </w:r>
      <w:r w:rsidDel="00000000" w:rsidR="00000000" w:rsidRPr="00000000">
        <w:rPr>
          <w:rtl w:val="0"/>
        </w:rPr>
      </w:r>
    </w:p>
    <w:p w:rsidR="00000000" w:rsidDel="00000000" w:rsidP="00000000" w:rsidRDefault="00000000" w:rsidRPr="00000000" w14:paraId="0000003A">
      <w:pPr>
        <w:spacing w:after="60" w:before="60" w:lineRule="auto"/>
        <w:rPr/>
      </w:pPr>
      <w:r w:rsidDel="00000000" w:rsidR="00000000" w:rsidRPr="00000000">
        <w:rPr>
          <w:rFonts w:ascii="Arial" w:cs="Arial" w:eastAsia="Arial" w:hAnsi="Arial"/>
          <w:color w:val="595959"/>
          <w:sz w:val="22"/>
          <w:szCs w:val="22"/>
          <w:rtl w:val="0"/>
        </w:rPr>
        <w:t xml:space="preserve">Tiếng Việt: Bản ngữ  |  Tiếng Anh: Thành thạo (IELTS 7.5)  |  Tiếng Nhật: Giao tiếp (JLPT N4)</w:t>
      </w:r>
      <w:r w:rsidDel="00000000" w:rsidR="00000000" w:rsidRPr="00000000">
        <w:rPr>
          <w:rtl w:val="0"/>
        </w:rPr>
      </w:r>
    </w:p>
    <w:p w:rsidR="00000000" w:rsidDel="00000000" w:rsidP="00000000" w:rsidRDefault="00000000" w:rsidRPr="00000000" w14:paraId="0000003B">
      <w:pPr>
        <w:spacing w:after="60" w:before="60" w:lineRule="auto"/>
        <w:rPr/>
      </w:pP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KpHZYcg3uUBLDeNKr5Ud41Xsr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IOaC5udWF1eDhjbXF4dmY4AHIhMW9jSHh3eTM3QUpsQ0trZUFtQnpId1BCRVdSbkhiVF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2026-03-04T13:34:11.818Z</dcterms:created>
  <dc:creator>Un-named</dc:creator>
</cp:coreProperties>
</file>

<file path=docProps/custom.xml><?xml version="1.0" encoding="utf-8"?>
<Properties xmlns="http://schemas.openxmlformats.org/officeDocument/2006/custom-properties" xmlns:vt="http://schemas.openxmlformats.org/officeDocument/2006/docPropsVTypes"/>
</file>